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36" w:rsidRPr="00B4254B" w:rsidRDefault="00077F36" w:rsidP="00077F36">
      <w:pPr>
        <w:pStyle w:val="a3"/>
        <w:spacing w:before="0" w:beforeAutospacing="0" w:afterLines="50" w:afterAutospacing="0" w:line="52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proofErr w:type="gramStart"/>
      <w:r w:rsidRPr="00B4254B">
        <w:rPr>
          <w:rFonts w:ascii="仿宋_GB2312" w:eastAsia="仿宋_GB2312" w:hint="eastAsia"/>
          <w:color w:val="000000"/>
          <w:sz w:val="30"/>
          <w:szCs w:val="30"/>
        </w:rPr>
        <w:t>结项说明书</w:t>
      </w:r>
      <w:proofErr w:type="gramEnd"/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265"/>
        <w:gridCol w:w="1984"/>
        <w:gridCol w:w="1827"/>
        <w:gridCol w:w="2038"/>
      </w:tblGrid>
      <w:tr w:rsidR="00077F36" w:rsidRPr="00B4254B" w:rsidTr="00C5032B">
        <w:trPr>
          <w:trHeight w:val="787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5849" w:type="dxa"/>
            <w:gridSpan w:val="3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上海理工大学</w:t>
            </w:r>
          </w:p>
        </w:tc>
      </w:tr>
      <w:tr w:rsidR="00077F36" w:rsidRPr="00B4254B" w:rsidTr="00C5032B">
        <w:trPr>
          <w:trHeight w:val="683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单位负责人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何炉进</w:t>
            </w:r>
            <w:proofErr w:type="gramEnd"/>
          </w:p>
        </w:tc>
        <w:tc>
          <w:tcPr>
            <w:tcW w:w="1827" w:type="dxa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55270769</w:t>
            </w:r>
          </w:p>
        </w:tc>
      </w:tr>
      <w:tr w:rsidR="00077F36" w:rsidRPr="00B4254B" w:rsidTr="00C5032B">
        <w:trPr>
          <w:trHeight w:val="683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B4254B">
              <w:rPr>
                <w:rFonts w:ascii="仿宋_GB2312" w:eastAsia="仿宋_GB2312" w:hint="eastAsia"/>
                <w:sz w:val="30"/>
                <w:szCs w:val="30"/>
              </w:rPr>
              <w:t>结项报告</w:t>
            </w:r>
            <w:proofErr w:type="gramEnd"/>
            <w:r w:rsidRPr="00B4254B">
              <w:rPr>
                <w:rFonts w:ascii="仿宋_GB2312" w:eastAsia="仿宋_GB2312" w:hint="eastAsia"/>
                <w:sz w:val="30"/>
                <w:szCs w:val="30"/>
              </w:rPr>
              <w:t>执笔人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邵荣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55272507</w:t>
            </w:r>
          </w:p>
        </w:tc>
      </w:tr>
      <w:tr w:rsidR="00077F36" w:rsidRPr="00B4254B" w:rsidTr="00C5032B">
        <w:tc>
          <w:tcPr>
            <w:tcW w:w="6114" w:type="dxa"/>
            <w:gridSpan w:val="4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试点方向</w:t>
            </w:r>
          </w:p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（从思想引领、组织建设、成长服务、工作机制中选择）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组织建设</w:t>
            </w:r>
          </w:p>
        </w:tc>
      </w:tr>
      <w:tr w:rsidR="00077F36" w:rsidRPr="00B4254B" w:rsidTr="00C5032B">
        <w:trPr>
          <w:trHeight w:val="736"/>
        </w:trPr>
        <w:tc>
          <w:tcPr>
            <w:tcW w:w="2038" w:type="dxa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试点内容</w:t>
            </w:r>
          </w:p>
        </w:tc>
        <w:tc>
          <w:tcPr>
            <w:tcW w:w="6114" w:type="dxa"/>
            <w:gridSpan w:val="4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基层团支部活力提升</w:t>
            </w:r>
          </w:p>
        </w:tc>
      </w:tr>
      <w:tr w:rsidR="00077F36" w:rsidRPr="00B4254B" w:rsidTr="00C5032B">
        <w:trPr>
          <w:trHeight w:val="3384"/>
        </w:trPr>
        <w:tc>
          <w:tcPr>
            <w:tcW w:w="2038" w:type="dxa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试点工作成果</w:t>
            </w:r>
          </w:p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（300字以内，重点体现项目的创新点、主要做法、取得实际成效等内容）</w:t>
            </w:r>
          </w:p>
        </w:tc>
        <w:tc>
          <w:tcPr>
            <w:tcW w:w="6114" w:type="dxa"/>
            <w:gridSpan w:val="4"/>
            <w:shd w:val="clear" w:color="auto" w:fill="auto"/>
          </w:tcPr>
          <w:p w:rsidR="00077F36" w:rsidRDefault="00077F36" w:rsidP="00C5032B">
            <w:pPr>
              <w:rPr>
                <w:rFonts w:ascii="仿宋" w:eastAsia="仿宋" w:hAnsi="仿宋" w:cs="Times New Roman"/>
                <w:szCs w:val="21"/>
              </w:rPr>
            </w:pPr>
            <w:r w:rsidRPr="00101DC9">
              <w:rPr>
                <w:rFonts w:ascii="仿宋" w:eastAsia="仿宋" w:hAnsi="仿宋" w:cs="Times New Roman" w:hint="eastAsia"/>
                <w:szCs w:val="21"/>
              </w:rPr>
              <w:t>1、</w:t>
            </w:r>
            <w:r>
              <w:rPr>
                <w:rFonts w:ascii="仿宋" w:eastAsia="仿宋" w:hAnsi="仿宋" w:cs="Times New Roman" w:hint="eastAsia"/>
                <w:szCs w:val="21"/>
              </w:rPr>
              <w:t>机械学院依托纵向带班，</w:t>
            </w:r>
            <w:r w:rsidRPr="00101DC9">
              <w:rPr>
                <w:rFonts w:ascii="仿宋" w:eastAsia="仿宋" w:hAnsi="仿宋" w:cs="Times New Roman" w:hint="eastAsia"/>
                <w:szCs w:val="21"/>
              </w:rPr>
              <w:t>建立专业团支部群，加强同专业教师和</w:t>
            </w:r>
            <w:r>
              <w:rPr>
                <w:rFonts w:ascii="仿宋" w:eastAsia="仿宋" w:hAnsi="仿宋" w:cs="Times New Roman" w:hint="eastAsia"/>
                <w:szCs w:val="21"/>
              </w:rPr>
              <w:t>学生</w:t>
            </w:r>
            <w:r w:rsidRPr="00101DC9">
              <w:rPr>
                <w:rFonts w:ascii="仿宋" w:eastAsia="仿宋" w:hAnsi="仿宋" w:cs="Times New Roman" w:hint="eastAsia"/>
                <w:szCs w:val="21"/>
              </w:rPr>
              <w:t>交流。</w:t>
            </w:r>
            <w:r>
              <w:rPr>
                <w:rFonts w:ascii="仿宋" w:eastAsia="仿宋" w:hAnsi="仿宋" w:cs="Times New Roman" w:hint="eastAsia"/>
                <w:szCs w:val="21"/>
              </w:rPr>
              <w:t>举办专业经验交流、就业创业等分享会，受到同学们欢迎。</w:t>
            </w:r>
          </w:p>
          <w:p w:rsidR="00077F36" w:rsidRDefault="00077F36" w:rsidP="00C5032B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2、光电学院、理学院借助数学建模和电子设计竞赛成立专业社团，组建党团支部，取得优异成绩。</w:t>
            </w:r>
          </w:p>
          <w:p w:rsidR="00077F36" w:rsidRDefault="00077F36" w:rsidP="00C5032B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3、开展“我为核心价值观”代言百优团日评选。推动了基层参与的积极性和创造性。</w:t>
            </w:r>
          </w:p>
          <w:p w:rsidR="00077F36" w:rsidRDefault="00077F36" w:rsidP="00C5032B">
            <w:pPr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4、“一团一品”和“优秀班集体”评选引入互评互访、大众评审、网络投票等形式，进一步完善制度，推进公平、公正、公开。增加了同学参与度，扩大了影响力。</w:t>
            </w:r>
          </w:p>
          <w:p w:rsidR="00077F36" w:rsidRDefault="00077F36" w:rsidP="00C5032B">
            <w:pPr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5、学生处、校团委10位干部兼职辅导员、班主任，加强与一线学生交流。</w:t>
            </w:r>
          </w:p>
          <w:p w:rsidR="00077F36" w:rsidRDefault="00077F36" w:rsidP="00C5032B">
            <w:pPr>
              <w:rPr>
                <w:rFonts w:ascii="仿宋" w:eastAsia="仿宋" w:hAnsi="仿宋" w:cs="Times New Roman" w:hint="eastAsia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6、开展校、院学生干部培训班，社团领袖培训班。</w:t>
            </w:r>
          </w:p>
          <w:p w:rsidR="00077F36" w:rsidRPr="00077F36" w:rsidRDefault="00077F36" w:rsidP="00C5032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7、赴上海交大、新疆大学等，接待华东理工、上大等交流学习。</w:t>
            </w:r>
          </w:p>
        </w:tc>
      </w:tr>
      <w:tr w:rsidR="00077F36" w:rsidRPr="00B4254B" w:rsidTr="00C5032B">
        <w:trPr>
          <w:trHeight w:val="2398"/>
        </w:trPr>
        <w:tc>
          <w:tcPr>
            <w:tcW w:w="2038" w:type="dxa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省级团委</w:t>
            </w:r>
          </w:p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学校部意见</w:t>
            </w:r>
          </w:p>
        </w:tc>
        <w:tc>
          <w:tcPr>
            <w:tcW w:w="6114" w:type="dxa"/>
            <w:gridSpan w:val="4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 xml:space="preserve">                  （盖章）</w:t>
            </w:r>
          </w:p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 xml:space="preserve">                  年     月     日</w:t>
            </w:r>
          </w:p>
        </w:tc>
      </w:tr>
      <w:tr w:rsidR="00077F36" w:rsidRPr="00B4254B" w:rsidTr="00C5032B">
        <w:trPr>
          <w:trHeight w:val="697"/>
        </w:trPr>
        <w:tc>
          <w:tcPr>
            <w:tcW w:w="2038" w:type="dxa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4254B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114" w:type="dxa"/>
            <w:gridSpan w:val="4"/>
            <w:shd w:val="clear" w:color="auto" w:fill="auto"/>
            <w:vAlign w:val="center"/>
          </w:tcPr>
          <w:p w:rsidR="00077F36" w:rsidRPr="00B4254B" w:rsidRDefault="00077F36" w:rsidP="00C5032B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52CBD" w:rsidRDefault="00552CBD"/>
    <w:sectPr w:rsidR="00552CBD" w:rsidSect="0055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7F36"/>
    <w:rsid w:val="00013D45"/>
    <w:rsid w:val="00023693"/>
    <w:rsid w:val="00025C7C"/>
    <w:rsid w:val="00040353"/>
    <w:rsid w:val="000643FD"/>
    <w:rsid w:val="00077F36"/>
    <w:rsid w:val="00094C89"/>
    <w:rsid w:val="000A0DE4"/>
    <w:rsid w:val="000A1AFB"/>
    <w:rsid w:val="000A53C6"/>
    <w:rsid w:val="000B01E1"/>
    <w:rsid w:val="000C21ED"/>
    <w:rsid w:val="000D0D26"/>
    <w:rsid w:val="00164FCE"/>
    <w:rsid w:val="001659D0"/>
    <w:rsid w:val="001D1FDD"/>
    <w:rsid w:val="001E094A"/>
    <w:rsid w:val="001E4443"/>
    <w:rsid w:val="001F2105"/>
    <w:rsid w:val="0020041E"/>
    <w:rsid w:val="00206754"/>
    <w:rsid w:val="00243CD8"/>
    <w:rsid w:val="002467FC"/>
    <w:rsid w:val="00271D60"/>
    <w:rsid w:val="00281BD5"/>
    <w:rsid w:val="002871DB"/>
    <w:rsid w:val="002C15DF"/>
    <w:rsid w:val="002C3E6E"/>
    <w:rsid w:val="002D3E83"/>
    <w:rsid w:val="00300823"/>
    <w:rsid w:val="00330E11"/>
    <w:rsid w:val="00336B10"/>
    <w:rsid w:val="003643A8"/>
    <w:rsid w:val="00372211"/>
    <w:rsid w:val="00386CC8"/>
    <w:rsid w:val="003B2CD2"/>
    <w:rsid w:val="003C0139"/>
    <w:rsid w:val="003D2ADC"/>
    <w:rsid w:val="00403AC3"/>
    <w:rsid w:val="00481AD2"/>
    <w:rsid w:val="004837A0"/>
    <w:rsid w:val="004958C1"/>
    <w:rsid w:val="004C7EB6"/>
    <w:rsid w:val="004D4029"/>
    <w:rsid w:val="00503B6B"/>
    <w:rsid w:val="0051177A"/>
    <w:rsid w:val="00552CBD"/>
    <w:rsid w:val="005838AB"/>
    <w:rsid w:val="00584E50"/>
    <w:rsid w:val="005C5091"/>
    <w:rsid w:val="005C7C23"/>
    <w:rsid w:val="005F6CC7"/>
    <w:rsid w:val="006328FB"/>
    <w:rsid w:val="0063620A"/>
    <w:rsid w:val="006823CD"/>
    <w:rsid w:val="00694851"/>
    <w:rsid w:val="00696454"/>
    <w:rsid w:val="006B11F1"/>
    <w:rsid w:val="006B7310"/>
    <w:rsid w:val="006C34C0"/>
    <w:rsid w:val="006C5BB4"/>
    <w:rsid w:val="00727724"/>
    <w:rsid w:val="00730A4E"/>
    <w:rsid w:val="007311AE"/>
    <w:rsid w:val="007350EC"/>
    <w:rsid w:val="00735AC6"/>
    <w:rsid w:val="00753F75"/>
    <w:rsid w:val="0076189B"/>
    <w:rsid w:val="007624EB"/>
    <w:rsid w:val="007A3EC3"/>
    <w:rsid w:val="00812428"/>
    <w:rsid w:val="00826F07"/>
    <w:rsid w:val="008429A3"/>
    <w:rsid w:val="008B73DA"/>
    <w:rsid w:val="008F12D8"/>
    <w:rsid w:val="00920486"/>
    <w:rsid w:val="00943308"/>
    <w:rsid w:val="00945E52"/>
    <w:rsid w:val="00951722"/>
    <w:rsid w:val="00977911"/>
    <w:rsid w:val="00993909"/>
    <w:rsid w:val="00994507"/>
    <w:rsid w:val="00996FF0"/>
    <w:rsid w:val="009C69B1"/>
    <w:rsid w:val="009E1862"/>
    <w:rsid w:val="00A23E79"/>
    <w:rsid w:val="00A47685"/>
    <w:rsid w:val="00A94438"/>
    <w:rsid w:val="00AC66F7"/>
    <w:rsid w:val="00AD2BE5"/>
    <w:rsid w:val="00AF7649"/>
    <w:rsid w:val="00B339D6"/>
    <w:rsid w:val="00B357EE"/>
    <w:rsid w:val="00B4232A"/>
    <w:rsid w:val="00B46823"/>
    <w:rsid w:val="00B75A67"/>
    <w:rsid w:val="00BB29E0"/>
    <w:rsid w:val="00BF33BC"/>
    <w:rsid w:val="00BF696A"/>
    <w:rsid w:val="00C07FE5"/>
    <w:rsid w:val="00C5749F"/>
    <w:rsid w:val="00C83580"/>
    <w:rsid w:val="00C9490D"/>
    <w:rsid w:val="00CA31CF"/>
    <w:rsid w:val="00CD4E07"/>
    <w:rsid w:val="00D036CC"/>
    <w:rsid w:val="00D17492"/>
    <w:rsid w:val="00D43231"/>
    <w:rsid w:val="00D442B1"/>
    <w:rsid w:val="00D57D51"/>
    <w:rsid w:val="00D716B9"/>
    <w:rsid w:val="00D718EB"/>
    <w:rsid w:val="00D7740B"/>
    <w:rsid w:val="00DB1377"/>
    <w:rsid w:val="00DB4B6D"/>
    <w:rsid w:val="00E11338"/>
    <w:rsid w:val="00F036FD"/>
    <w:rsid w:val="00F03920"/>
    <w:rsid w:val="00F33812"/>
    <w:rsid w:val="00F60589"/>
    <w:rsid w:val="00F82A49"/>
    <w:rsid w:val="00F9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USST</cp:lastModifiedBy>
  <cp:revision>1</cp:revision>
  <dcterms:created xsi:type="dcterms:W3CDTF">2015-02-03T02:48:00Z</dcterms:created>
  <dcterms:modified xsi:type="dcterms:W3CDTF">2015-02-03T02:50:00Z</dcterms:modified>
</cp:coreProperties>
</file>