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6D" w:rsidRDefault="0047546D" w:rsidP="0047546D">
      <w:pPr>
        <w:spacing w:line="360" w:lineRule="auto"/>
        <w:jc w:val="center"/>
        <w:rPr>
          <w:rFonts w:ascii="楷体_GB2312" w:eastAsia="楷体_GB2312" w:hAnsi="楷体_GB2312"/>
          <w:b/>
          <w:color w:val="FF0000"/>
          <w:spacing w:val="54"/>
          <w:sz w:val="72"/>
        </w:rPr>
      </w:pPr>
      <w:r>
        <w:rPr>
          <w:rFonts w:ascii="楷体_GB2312" w:eastAsia="楷体_GB2312" w:hAnsi="楷体_GB2312"/>
          <w:b/>
          <w:color w:val="FF0000"/>
          <w:spacing w:val="54"/>
          <w:sz w:val="72"/>
        </w:rPr>
        <w:t>网络舆情报告</w:t>
      </w:r>
    </w:p>
    <w:p w:rsidR="0047546D" w:rsidRDefault="0047546D" w:rsidP="0047546D">
      <w:pPr>
        <w:spacing w:after="156" w:line="360" w:lineRule="auto"/>
        <w:jc w:val="center"/>
        <w:rPr>
          <w:rFonts w:ascii="仿宋_GB2312" w:eastAsia="仿宋_GB2312" w:hAnsi="仿宋_GB2312"/>
          <w:b/>
          <w:sz w:val="28"/>
        </w:rPr>
      </w:pPr>
      <w:r>
        <w:rPr>
          <w:rFonts w:ascii="仿宋_GB2312" w:eastAsia="仿宋_GB2312" w:hAnsi="仿宋_GB2312"/>
          <w:b/>
          <w:sz w:val="28"/>
        </w:rPr>
        <w:t>--中日“钓鱼岛”系列</w:t>
      </w:r>
      <w:r w:rsidR="00B95613">
        <w:rPr>
          <w:rFonts w:ascii="仿宋_GB2312" w:eastAsia="仿宋_GB2312" w:hAnsi="仿宋_GB2312" w:hint="eastAsia"/>
          <w:b/>
          <w:sz w:val="28"/>
        </w:rPr>
        <w:t>动态</w:t>
      </w:r>
      <w:r>
        <w:rPr>
          <w:rFonts w:ascii="仿宋_GB2312" w:eastAsia="仿宋_GB2312" w:hAnsi="仿宋_GB2312"/>
          <w:b/>
          <w:sz w:val="28"/>
        </w:rPr>
        <w:t>专稿(</w:t>
      </w:r>
      <w:r w:rsidR="001D3DCC">
        <w:rPr>
          <w:rFonts w:ascii="仿宋_GB2312" w:eastAsia="仿宋_GB2312" w:hAnsi="仿宋_GB2312" w:hint="eastAsia"/>
          <w:b/>
          <w:sz w:val="28"/>
        </w:rPr>
        <w:t>15</w:t>
      </w:r>
      <w:r>
        <w:rPr>
          <w:rFonts w:ascii="仿宋_GB2312" w:eastAsia="仿宋_GB2312" w:hAnsi="仿宋_GB2312"/>
          <w:b/>
          <w:sz w:val="28"/>
        </w:rPr>
        <w:t>)</w:t>
      </w:r>
    </w:p>
    <w:p w:rsidR="0047546D" w:rsidRDefault="001D3DCC" w:rsidP="001D3DCC">
      <w:pPr>
        <w:ind w:firstLineChars="1600" w:firstLine="3840"/>
        <w:rPr>
          <w:rFonts w:ascii="Arial" w:hAnsi="Arial"/>
        </w:rPr>
      </w:pPr>
      <w:r>
        <w:rPr>
          <w:rFonts w:ascii="仿宋_GB2312" w:eastAsia="仿宋_GB2312" w:hAnsi="仿宋_GB2312"/>
          <w:noProof/>
          <w:sz w:val="24"/>
        </w:rPr>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361950</wp:posOffset>
                </wp:positionV>
                <wp:extent cx="5259705" cy="0"/>
                <wp:effectExtent l="36195" t="32385" r="28575" b="342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57150">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5pt" to="41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" strokecolor="red" strokeweight="4.5pt">
                <v:stroke joinstyle="miter"/>
              </v:line>
            </w:pict>
          </mc:Fallback>
        </mc:AlternateContent>
      </w:r>
      <w:r w:rsidR="0047546D">
        <w:rPr>
          <w:rFonts w:ascii="仿宋_GB2312" w:eastAsia="仿宋_GB2312" w:hAnsi="仿宋_GB2312"/>
          <w:sz w:val="28"/>
        </w:rPr>
        <w:t xml:space="preserve">                 2012年9月</w:t>
      </w:r>
      <w:r w:rsidR="0047546D">
        <w:rPr>
          <w:rFonts w:ascii="仿宋_GB2312" w:eastAsia="仿宋_GB2312" w:hAnsi="仿宋_GB2312" w:hint="eastAsia"/>
          <w:sz w:val="28"/>
        </w:rPr>
        <w:t>28</w:t>
      </w:r>
      <w:r w:rsidR="0047546D">
        <w:rPr>
          <w:rFonts w:ascii="仿宋_GB2312" w:eastAsia="仿宋_GB2312" w:hAnsi="仿宋_GB2312"/>
          <w:sz w:val="28"/>
        </w:rPr>
        <w:t>日</w:t>
      </w:r>
    </w:p>
    <w:p w:rsidR="0054647B" w:rsidRPr="0047546D" w:rsidRDefault="0047546D" w:rsidP="0047546D">
      <w:pPr>
        <w:ind w:firstLineChars="950" w:firstLine="2289"/>
        <w:rPr>
          <w:rFonts w:ascii="仿宋_GB2312" w:eastAsia="仿宋_GB2312"/>
          <w:b/>
          <w:sz w:val="24"/>
          <w:szCs w:val="24"/>
        </w:rPr>
      </w:pPr>
      <w:r w:rsidRPr="0047546D">
        <w:rPr>
          <w:rFonts w:ascii="仿宋_GB2312" w:eastAsia="仿宋_GB2312" w:hint="eastAsia"/>
          <w:b/>
          <w:sz w:val="24"/>
          <w:szCs w:val="24"/>
        </w:rPr>
        <w:t>野田发表错误言论  中方发声重申主权</w:t>
      </w:r>
    </w:p>
    <w:p w:rsidR="007341E2" w:rsidRDefault="007341E2" w:rsidP="001D3DCC">
      <w:pPr>
        <w:spacing w:line="360" w:lineRule="auto"/>
        <w:jc w:val="center"/>
        <w:rPr>
          <w:rFonts w:ascii="仿宋_GB2312" w:eastAsia="仿宋_GB2312"/>
          <w:sz w:val="24"/>
          <w:szCs w:val="24"/>
        </w:rPr>
      </w:pPr>
      <w:bookmarkStart w:id="0" w:name="_GoBack"/>
      <w:bookmarkEnd w:id="0"/>
    </w:p>
    <w:p w:rsidR="007341E2" w:rsidRDefault="0047546D" w:rsidP="001D3DCC">
      <w:pPr>
        <w:spacing w:line="360" w:lineRule="auto"/>
        <w:ind w:firstLineChars="200" w:firstLine="480"/>
        <w:rPr>
          <w:rFonts w:ascii="仿宋_GB2312" w:eastAsia="仿宋_GB2312"/>
          <w:sz w:val="24"/>
          <w:szCs w:val="24"/>
        </w:rPr>
      </w:pPr>
      <w:r w:rsidRPr="0047546D">
        <w:rPr>
          <w:rFonts w:ascii="仿宋_GB2312" w:eastAsia="仿宋_GB2312" w:hint="eastAsia"/>
          <w:sz w:val="24"/>
          <w:szCs w:val="24"/>
        </w:rPr>
        <w:t>日本首相野田佳彦日前在联大发言时宣称应按国际法规则解决有关领土归属问题，接着又在纽约召开记者会，并大言不惭的在记者会上反复重申“钓鱼岛是日固有领土”的谬论，并扬言“不会向中国退让”。对野田的上述言论，中国外交部亦迅速</w:t>
      </w:r>
      <w:proofErr w:type="gramStart"/>
      <w:r w:rsidRPr="0047546D">
        <w:rPr>
          <w:rFonts w:ascii="仿宋_GB2312" w:eastAsia="仿宋_GB2312" w:hint="eastAsia"/>
          <w:sz w:val="24"/>
          <w:szCs w:val="24"/>
        </w:rPr>
        <w:t>作出</w:t>
      </w:r>
      <w:proofErr w:type="gramEnd"/>
      <w:r w:rsidRPr="0047546D">
        <w:rPr>
          <w:rFonts w:ascii="仿宋_GB2312" w:eastAsia="仿宋_GB2312" w:hint="eastAsia"/>
          <w:sz w:val="24"/>
          <w:szCs w:val="24"/>
        </w:rPr>
        <w:t>回应，连续三次斥驳日本首相涉钓鱼岛的</w:t>
      </w:r>
      <w:r>
        <w:rPr>
          <w:rFonts w:ascii="仿宋_GB2312" w:eastAsia="仿宋_GB2312" w:hint="eastAsia"/>
          <w:sz w:val="24"/>
          <w:szCs w:val="24"/>
        </w:rPr>
        <w:t>谬</w:t>
      </w:r>
      <w:r w:rsidRPr="0047546D">
        <w:rPr>
          <w:rFonts w:ascii="仿宋_GB2312" w:eastAsia="仿宋_GB2312" w:hint="eastAsia"/>
          <w:sz w:val="24"/>
          <w:szCs w:val="24"/>
        </w:rPr>
        <w:t>论，并对日本领导人在钓鱼岛问题上顽固坚持错误立场表示强烈不满和坚决反对。</w:t>
      </w:r>
    </w:p>
    <w:p w:rsidR="0047546D" w:rsidRDefault="00496477" w:rsidP="007341E2">
      <w:pPr>
        <w:spacing w:line="360" w:lineRule="auto"/>
        <w:ind w:firstLineChars="200" w:firstLine="480"/>
        <w:rPr>
          <w:rFonts w:ascii="仿宋_GB2312" w:eastAsia="仿宋_GB2312"/>
          <w:sz w:val="24"/>
          <w:szCs w:val="24"/>
        </w:rPr>
      </w:pPr>
      <w:r w:rsidRPr="00496477">
        <w:rPr>
          <w:rFonts w:ascii="仿宋_GB2312" w:eastAsia="仿宋_GB2312" w:hint="eastAsia"/>
          <w:sz w:val="24"/>
          <w:szCs w:val="24"/>
        </w:rPr>
        <w:t>国防部新闻发言人杨宇军</w:t>
      </w:r>
      <w:r w:rsidR="007341E2">
        <w:rPr>
          <w:rFonts w:ascii="仿宋_GB2312" w:eastAsia="仿宋_GB2312" w:hint="eastAsia"/>
          <w:sz w:val="24"/>
          <w:szCs w:val="24"/>
        </w:rPr>
        <w:t>也</w:t>
      </w:r>
      <w:r w:rsidRPr="00496477">
        <w:rPr>
          <w:rFonts w:ascii="仿宋_GB2312" w:eastAsia="仿宋_GB2312" w:hint="eastAsia"/>
          <w:sz w:val="24"/>
          <w:szCs w:val="24"/>
        </w:rPr>
        <w:t>在例行记者会上</w:t>
      </w:r>
      <w:r w:rsidR="0047546D" w:rsidRPr="00496477">
        <w:rPr>
          <w:rFonts w:ascii="仿宋_GB2312" w:eastAsia="仿宋_GB2312" w:hint="eastAsia"/>
          <w:sz w:val="24"/>
          <w:szCs w:val="24"/>
        </w:rPr>
        <w:t>重申，钓鱼岛及其附属岛屿自古以来就是中国的固有领土。中国海军舰艇在钓鱼岛海域内进行例行战备巡逻和训练，是完全正当的、合法的。</w:t>
      </w:r>
      <w:r w:rsidRPr="00496477">
        <w:rPr>
          <w:rFonts w:ascii="仿宋_GB2312" w:eastAsia="仿宋_GB2312" w:hint="eastAsia"/>
          <w:sz w:val="24"/>
          <w:szCs w:val="24"/>
        </w:rPr>
        <w:t>他同时表示，中国军队坚持常态化的战备执勤，积极应对海空突发情况，坚决维护国家领土主权和海洋权益。</w:t>
      </w:r>
    </w:p>
    <w:p w:rsidR="001D3DCC" w:rsidRDefault="001D3DCC" w:rsidP="007341E2">
      <w:pPr>
        <w:spacing w:line="360" w:lineRule="auto"/>
        <w:ind w:firstLineChars="200" w:firstLine="480"/>
        <w:rPr>
          <w:rFonts w:ascii="仿宋_GB2312" w:eastAsia="仿宋_GB2312"/>
          <w:sz w:val="24"/>
          <w:szCs w:val="24"/>
        </w:rPr>
      </w:pPr>
    </w:p>
    <w:p w:rsidR="00DF6AC8" w:rsidRDefault="00496477" w:rsidP="00554353">
      <w:pPr>
        <w:spacing w:line="360" w:lineRule="auto"/>
        <w:rPr>
          <w:rFonts w:ascii="仿宋_GB2312" w:eastAsia="仿宋_GB2312"/>
          <w:sz w:val="24"/>
          <w:szCs w:val="24"/>
        </w:rPr>
      </w:pPr>
      <w:r>
        <w:rPr>
          <w:rFonts w:ascii="仿宋_GB2312" w:eastAsia="仿宋_GB2312" w:hint="eastAsia"/>
          <w:sz w:val="24"/>
          <w:szCs w:val="24"/>
        </w:rPr>
        <w:t xml:space="preserve">     </w:t>
      </w:r>
      <w:r w:rsidR="001D3DCC">
        <w:rPr>
          <w:rFonts w:ascii="仿宋_GB2312" w:eastAsia="仿宋_GB2312" w:hint="eastAsia"/>
          <w:sz w:val="24"/>
          <w:szCs w:val="24"/>
        </w:rPr>
        <w:t>对于日本首相发表如此荒谬的言论，人文</w:t>
      </w:r>
      <w:r>
        <w:rPr>
          <w:rFonts w:ascii="仿宋_GB2312" w:eastAsia="仿宋_GB2312" w:hint="eastAsia"/>
          <w:sz w:val="24"/>
          <w:szCs w:val="24"/>
        </w:rPr>
        <w:t>学院</w:t>
      </w:r>
      <w:r w:rsidRPr="00496477">
        <w:rPr>
          <w:rFonts w:ascii="仿宋_GB2312" w:eastAsia="仿宋_GB2312" w:hint="eastAsia"/>
          <w:b/>
          <w:sz w:val="24"/>
          <w:szCs w:val="24"/>
        </w:rPr>
        <w:t>孟同学</w:t>
      </w:r>
      <w:r>
        <w:rPr>
          <w:rFonts w:ascii="仿宋_GB2312" w:eastAsia="仿宋_GB2312" w:hint="eastAsia"/>
          <w:sz w:val="24"/>
          <w:szCs w:val="24"/>
        </w:rPr>
        <w:t>认为：日本现在越来越出言不逊了，</w:t>
      </w:r>
      <w:r w:rsidR="00D87775">
        <w:rPr>
          <w:rFonts w:ascii="仿宋_GB2312" w:eastAsia="仿宋_GB2312" w:hint="eastAsia"/>
          <w:sz w:val="24"/>
          <w:szCs w:val="24"/>
        </w:rPr>
        <w:t>什么按照国际法规则来解决领土问题，这根本就是自欺欺人嘛。钓鱼岛怎么会自古就是日本的领土呢，野田佳彦动动脑筋怎么能说出这种话来，连小孩子都糊弄不过去，还拿来糊弄我们中国。</w:t>
      </w:r>
      <w:r w:rsidR="001D3DCC">
        <w:rPr>
          <w:rFonts w:ascii="仿宋_GB2312" w:eastAsia="仿宋_GB2312" w:hint="eastAsia"/>
          <w:sz w:val="24"/>
          <w:szCs w:val="24"/>
        </w:rPr>
        <w:t>材料</w:t>
      </w:r>
      <w:r>
        <w:rPr>
          <w:rFonts w:ascii="仿宋_GB2312" w:eastAsia="仿宋_GB2312" w:hint="eastAsia"/>
          <w:sz w:val="24"/>
          <w:szCs w:val="24"/>
        </w:rPr>
        <w:t>学院</w:t>
      </w:r>
      <w:r w:rsidRPr="00496477">
        <w:rPr>
          <w:rFonts w:ascii="仿宋_GB2312" w:eastAsia="仿宋_GB2312" w:hint="eastAsia"/>
          <w:b/>
          <w:sz w:val="24"/>
          <w:szCs w:val="24"/>
        </w:rPr>
        <w:t>陈同学</w:t>
      </w:r>
      <w:r>
        <w:rPr>
          <w:rFonts w:ascii="仿宋_GB2312" w:eastAsia="仿宋_GB2312" w:hint="eastAsia"/>
          <w:sz w:val="24"/>
          <w:szCs w:val="24"/>
        </w:rPr>
        <w:t>认为：</w:t>
      </w:r>
      <w:r w:rsidR="00D87775" w:rsidRPr="00D87775">
        <w:rPr>
          <w:rFonts w:ascii="仿宋_GB2312" w:eastAsia="仿宋_GB2312" w:hint="eastAsia"/>
          <w:sz w:val="24"/>
          <w:szCs w:val="24"/>
        </w:rPr>
        <w:t>日本现在缺乏大局观、大历史观和正确把握事物本质及其发展规律的能力，他们不能够正确的认识自己和对待自己。</w:t>
      </w:r>
      <w:r w:rsidR="00D87775">
        <w:rPr>
          <w:rFonts w:ascii="仿宋_GB2312" w:eastAsia="仿宋_GB2312" w:hint="eastAsia"/>
          <w:sz w:val="24"/>
          <w:szCs w:val="24"/>
        </w:rPr>
        <w:t>他们已经被利益冲昏的头脑，他们现在应该认清国际形势和格局，尽快走出自己的误区。</w:t>
      </w:r>
      <w:r w:rsidR="001D3DCC">
        <w:rPr>
          <w:rFonts w:ascii="仿宋_GB2312" w:eastAsia="仿宋_GB2312" w:hint="eastAsia"/>
          <w:sz w:val="24"/>
          <w:szCs w:val="24"/>
        </w:rPr>
        <w:t>理</w:t>
      </w:r>
      <w:r>
        <w:rPr>
          <w:rFonts w:ascii="仿宋_GB2312" w:eastAsia="仿宋_GB2312" w:hint="eastAsia"/>
          <w:sz w:val="24"/>
          <w:szCs w:val="24"/>
        </w:rPr>
        <w:t>学院</w:t>
      </w:r>
      <w:r w:rsidRPr="00496477">
        <w:rPr>
          <w:rFonts w:ascii="仿宋_GB2312" w:eastAsia="仿宋_GB2312" w:hint="eastAsia"/>
          <w:b/>
          <w:sz w:val="24"/>
          <w:szCs w:val="24"/>
        </w:rPr>
        <w:t>谈同学</w:t>
      </w:r>
      <w:r>
        <w:rPr>
          <w:rFonts w:ascii="仿宋_GB2312" w:eastAsia="仿宋_GB2312" w:hint="eastAsia"/>
          <w:sz w:val="24"/>
          <w:szCs w:val="24"/>
        </w:rPr>
        <w:t>认为：</w:t>
      </w:r>
      <w:r w:rsidR="00D87775">
        <w:rPr>
          <w:rFonts w:ascii="仿宋_GB2312" w:eastAsia="仿宋_GB2312" w:hint="eastAsia"/>
          <w:sz w:val="24"/>
          <w:szCs w:val="24"/>
        </w:rPr>
        <w:t>日本何必在钓鱼岛问题上苦苦相逼，人人都知道二战结束后，中国以战胜国的身份收回了日本所占领的土地，不管怎么样，从那个时候起，钓鱼岛就是中国的领土了，事实胜于雄辩，日本越是狡辩，要购岛，就越是表现出他们的心虚。我国政府一定要坚定立场，不能给日本人留有可乘之机。</w:t>
      </w:r>
      <w:r w:rsidR="001D3DCC">
        <w:rPr>
          <w:rFonts w:ascii="仿宋_GB2312" w:eastAsia="仿宋_GB2312" w:hint="eastAsia"/>
          <w:sz w:val="24"/>
          <w:szCs w:val="24"/>
        </w:rPr>
        <w:t>纺织</w:t>
      </w:r>
      <w:r w:rsidR="00DF6AC8">
        <w:rPr>
          <w:rFonts w:ascii="仿宋_GB2312" w:eastAsia="仿宋_GB2312" w:hint="eastAsia"/>
          <w:sz w:val="24"/>
          <w:szCs w:val="24"/>
        </w:rPr>
        <w:t>学院</w:t>
      </w:r>
      <w:r w:rsidR="00DF6AC8" w:rsidRPr="00496477">
        <w:rPr>
          <w:rFonts w:ascii="仿宋_GB2312" w:eastAsia="仿宋_GB2312" w:hint="eastAsia"/>
          <w:b/>
          <w:sz w:val="24"/>
          <w:szCs w:val="24"/>
        </w:rPr>
        <w:t>许同学</w:t>
      </w:r>
      <w:r w:rsidR="00DF6AC8">
        <w:rPr>
          <w:rFonts w:ascii="仿宋_GB2312" w:eastAsia="仿宋_GB2312" w:hint="eastAsia"/>
          <w:sz w:val="24"/>
          <w:szCs w:val="24"/>
        </w:rPr>
        <w:t>认为：日本不仅对钓鱼岛垂涎三尺，连韩国的竹岛和俄罗斯的北方四岛也不放过。日本难不成又有了称霸亚洲的妄想了？真是可怕。历史的教训是惨痛的，日本若还是寸步不让，</w:t>
      </w:r>
      <w:r w:rsidR="00DF6AC8" w:rsidRPr="007341E2">
        <w:rPr>
          <w:rFonts w:ascii="仿宋_GB2312" w:eastAsia="仿宋_GB2312" w:hint="eastAsia"/>
          <w:sz w:val="24"/>
          <w:szCs w:val="24"/>
        </w:rPr>
        <w:t>这不仅不利于东亚</w:t>
      </w:r>
      <w:r w:rsidR="00DF6AC8" w:rsidRPr="007341E2">
        <w:rPr>
          <w:rFonts w:ascii="仿宋_GB2312" w:eastAsia="仿宋_GB2312" w:hint="eastAsia"/>
          <w:sz w:val="24"/>
          <w:szCs w:val="24"/>
        </w:rPr>
        <w:lastRenderedPageBreak/>
        <w:t>和平稳定，对日本自身的发展而言同样有失明智。</w:t>
      </w:r>
      <w:r w:rsidR="001D3DCC">
        <w:rPr>
          <w:rFonts w:ascii="仿宋_GB2312" w:eastAsia="仿宋_GB2312" w:hint="eastAsia"/>
          <w:sz w:val="24"/>
          <w:szCs w:val="24"/>
        </w:rPr>
        <w:t>外语</w:t>
      </w:r>
      <w:r>
        <w:rPr>
          <w:rFonts w:ascii="仿宋_GB2312" w:eastAsia="仿宋_GB2312" w:hint="eastAsia"/>
          <w:sz w:val="24"/>
          <w:szCs w:val="24"/>
        </w:rPr>
        <w:t>学院</w:t>
      </w:r>
      <w:r w:rsidRPr="00496477">
        <w:rPr>
          <w:rFonts w:ascii="仿宋_GB2312" w:eastAsia="仿宋_GB2312" w:hint="eastAsia"/>
          <w:b/>
          <w:sz w:val="24"/>
          <w:szCs w:val="24"/>
        </w:rPr>
        <w:t>丁同学</w:t>
      </w:r>
      <w:r>
        <w:rPr>
          <w:rFonts w:ascii="仿宋_GB2312" w:eastAsia="仿宋_GB2312" w:hint="eastAsia"/>
          <w:sz w:val="24"/>
          <w:szCs w:val="24"/>
        </w:rPr>
        <w:t>认为：</w:t>
      </w:r>
      <w:r w:rsidR="00D87775">
        <w:rPr>
          <w:rFonts w:ascii="仿宋_GB2312" w:eastAsia="仿宋_GB2312" w:hint="eastAsia"/>
          <w:sz w:val="24"/>
          <w:szCs w:val="24"/>
        </w:rPr>
        <w:t>日本不仅不反省当初的侵略历史，反而对邻国的缺乏善意，频频</w:t>
      </w:r>
      <w:r w:rsidR="007341E2">
        <w:rPr>
          <w:rFonts w:ascii="仿宋_GB2312" w:eastAsia="仿宋_GB2312" w:hint="eastAsia"/>
          <w:sz w:val="24"/>
          <w:szCs w:val="24"/>
        </w:rPr>
        <w:t>与邻国对抗，惹是生非，把我们全部得罪了。这样到底对他们有什么好处。日本的恶行种种，还妄想成</w:t>
      </w:r>
      <w:r w:rsidR="001D3DCC">
        <w:rPr>
          <w:rFonts w:ascii="仿宋_GB2312" w:eastAsia="仿宋_GB2312" w:hint="eastAsia"/>
          <w:sz w:val="24"/>
          <w:szCs w:val="24"/>
        </w:rPr>
        <w:t>为联合国常任理事国，我认为，这不仅中国不能答应，全世界都不能答应。</w:t>
      </w:r>
    </w:p>
    <w:p w:rsidR="001D3DCC" w:rsidRPr="001D3DCC" w:rsidRDefault="001D3DCC" w:rsidP="00554353">
      <w:pPr>
        <w:spacing w:line="360" w:lineRule="auto"/>
        <w:rPr>
          <w:rFonts w:ascii="仿宋_GB2312" w:eastAsia="仿宋_GB2312"/>
          <w:sz w:val="24"/>
          <w:szCs w:val="24"/>
        </w:rPr>
      </w:pPr>
    </w:p>
    <w:p w:rsidR="00554353" w:rsidRDefault="007341E2" w:rsidP="00554353">
      <w:pPr>
        <w:spacing w:line="360" w:lineRule="auto"/>
        <w:rPr>
          <w:rFonts w:ascii="仿宋_GB2312" w:eastAsia="仿宋_GB2312"/>
          <w:sz w:val="24"/>
          <w:szCs w:val="24"/>
        </w:rPr>
      </w:pPr>
      <w:r>
        <w:rPr>
          <w:rFonts w:ascii="仿宋_GB2312" w:eastAsia="仿宋_GB2312" w:hAnsi="仿宋_GB2312"/>
          <w:sz w:val="24"/>
        </w:rPr>
        <w:t>【舆情分析】</w:t>
      </w:r>
    </w:p>
    <w:p w:rsidR="001D3DCC" w:rsidRDefault="00DF6AC8" w:rsidP="001D3DCC">
      <w:pPr>
        <w:spacing w:line="360" w:lineRule="auto"/>
        <w:ind w:firstLineChars="200" w:firstLine="480"/>
        <w:rPr>
          <w:rFonts w:ascii="仿宋_GB2312" w:eastAsia="仿宋_GB2312"/>
          <w:sz w:val="24"/>
          <w:szCs w:val="24"/>
        </w:rPr>
      </w:pPr>
      <w:r>
        <w:rPr>
          <w:rFonts w:ascii="仿宋_GB2312" w:eastAsia="仿宋_GB2312" w:hint="eastAsia"/>
          <w:sz w:val="24"/>
          <w:szCs w:val="24"/>
        </w:rPr>
        <w:t>同学们对日本的行为都表示愤怒，并认为，日方应该以大局为重，不要被利益冲昏的头脑。因为国家领土问题和邻国发生冲突，不仅不利于东亚地区的稳定和和平发展，对日本的发展也有重大的影响。</w:t>
      </w:r>
    </w:p>
    <w:p w:rsidR="007341E2" w:rsidRDefault="00554353" w:rsidP="001D3DCC">
      <w:pPr>
        <w:spacing w:line="360" w:lineRule="auto"/>
        <w:ind w:firstLineChars="200" w:firstLine="480"/>
        <w:rPr>
          <w:rFonts w:ascii="仿宋_GB2312" w:eastAsia="仿宋_GB2312"/>
          <w:sz w:val="24"/>
          <w:szCs w:val="24"/>
        </w:rPr>
      </w:pPr>
      <w:r w:rsidRPr="00554353">
        <w:rPr>
          <w:rFonts w:ascii="仿宋_GB2312" w:eastAsia="仿宋_GB2312" w:hint="eastAsia"/>
          <w:sz w:val="24"/>
          <w:szCs w:val="24"/>
        </w:rPr>
        <w:t>自从中日为钓鱼岛问题对峙以来，日本政府始终不能认清事实，多次发表谬论。不论是历史还是如今，钓鱼岛都是中国的，这是无法改变的事实。日方只要站在中方的角度想想，割让领土这样分裂国家主权的事，换了哪个国家都是不会让步的。</w:t>
      </w:r>
      <w:r>
        <w:rPr>
          <w:rFonts w:ascii="仿宋_GB2312" w:eastAsia="仿宋_GB2312" w:hint="eastAsia"/>
          <w:sz w:val="24"/>
          <w:szCs w:val="24"/>
        </w:rPr>
        <w:t>且不说</w:t>
      </w:r>
      <w:r w:rsidR="007341E2" w:rsidRPr="00554353">
        <w:rPr>
          <w:rFonts w:ascii="仿宋_GB2312" w:eastAsia="仿宋_GB2312" w:hint="eastAsia"/>
          <w:sz w:val="24"/>
          <w:szCs w:val="24"/>
        </w:rPr>
        <w:t>日本政府的所谓“购岛”行为完全是非法的、无效的，</w:t>
      </w:r>
      <w:r>
        <w:rPr>
          <w:rFonts w:ascii="仿宋_GB2312" w:eastAsia="仿宋_GB2312" w:hint="eastAsia"/>
          <w:sz w:val="24"/>
          <w:szCs w:val="24"/>
        </w:rPr>
        <w:t>中方也</w:t>
      </w:r>
      <w:r w:rsidRPr="00554353">
        <w:rPr>
          <w:rFonts w:ascii="仿宋_GB2312" w:eastAsia="仿宋_GB2312" w:hint="eastAsia"/>
          <w:sz w:val="24"/>
          <w:szCs w:val="24"/>
        </w:rPr>
        <w:t>曾多次</w:t>
      </w:r>
      <w:r w:rsidR="00DF6AC8">
        <w:rPr>
          <w:rFonts w:ascii="仿宋_GB2312" w:eastAsia="仿宋_GB2312" w:hint="eastAsia"/>
          <w:sz w:val="24"/>
          <w:szCs w:val="24"/>
        </w:rPr>
        <w:t>对日本</w:t>
      </w:r>
      <w:r w:rsidR="007341E2" w:rsidRPr="00554353">
        <w:rPr>
          <w:rFonts w:ascii="仿宋_GB2312" w:eastAsia="仿宋_GB2312" w:hint="eastAsia"/>
          <w:sz w:val="24"/>
          <w:szCs w:val="24"/>
        </w:rPr>
        <w:t>表示坚决反对和强烈抗议。</w:t>
      </w:r>
      <w:r w:rsidRPr="00554353">
        <w:rPr>
          <w:rFonts w:ascii="仿宋_GB2312" w:eastAsia="仿宋_GB2312" w:hint="eastAsia"/>
          <w:sz w:val="24"/>
          <w:szCs w:val="24"/>
        </w:rPr>
        <w:t>国家领土神圣不可侵犯，</w:t>
      </w:r>
      <w:r>
        <w:rPr>
          <w:rFonts w:ascii="仿宋_GB2312" w:eastAsia="仿宋_GB2312" w:hint="eastAsia"/>
          <w:sz w:val="24"/>
          <w:szCs w:val="24"/>
        </w:rPr>
        <w:t>相信</w:t>
      </w:r>
      <w:r w:rsidR="007341E2" w:rsidRPr="00554353">
        <w:rPr>
          <w:rFonts w:ascii="仿宋_GB2312" w:eastAsia="仿宋_GB2312" w:hint="eastAsia"/>
          <w:sz w:val="24"/>
          <w:szCs w:val="24"/>
        </w:rPr>
        <w:t>中国政府和军队捍卫国家领土主权的决心和意志是坚定不移的。</w:t>
      </w: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Default="001D3DCC" w:rsidP="001D3DCC">
      <w:pPr>
        <w:spacing w:line="360" w:lineRule="auto"/>
        <w:rPr>
          <w:rFonts w:ascii="楷体_GB2312" w:eastAsia="楷体_GB2312" w:hAnsi="华文中宋"/>
          <w:b/>
          <w:sz w:val="24"/>
        </w:rPr>
      </w:pPr>
    </w:p>
    <w:p w:rsidR="001D3DCC" w:rsidRPr="00BD2E58" w:rsidRDefault="001D3DCC" w:rsidP="001D3DCC">
      <w:pPr>
        <w:spacing w:line="360" w:lineRule="auto"/>
        <w:rPr>
          <w:rFonts w:ascii="楷体_GB2312" w:eastAsia="楷体_GB2312" w:hAnsi="华文中宋"/>
          <w:b/>
          <w:sz w:val="24"/>
        </w:rPr>
      </w:pPr>
    </w:p>
    <w:p w:rsidR="001D3DCC" w:rsidRPr="00771380" w:rsidRDefault="001D3DCC" w:rsidP="001D3DCC">
      <w:pPr>
        <w:spacing w:line="360" w:lineRule="auto"/>
        <w:rPr>
          <w:rFonts w:ascii="楷体_GB2312" w:eastAsia="楷体_GB2312"/>
          <w:color w:val="000000"/>
          <w:sz w:val="24"/>
        </w:rPr>
      </w:pPr>
      <w:r w:rsidRPr="00771380">
        <w:rPr>
          <w:rFonts w:ascii="楷体_GB2312" w:eastAsia="楷体_GB2312" w:hAnsi="华文中宋" w:hint="eastAsia"/>
          <w:b/>
          <w:sz w:val="24"/>
        </w:rPr>
        <w:t>指导老师：</w:t>
      </w:r>
      <w:proofErr w:type="gramStart"/>
      <w:r>
        <w:rPr>
          <w:rFonts w:ascii="楷体_GB2312" w:eastAsia="楷体_GB2312" w:hAnsi="华文中宋" w:hint="eastAsia"/>
          <w:sz w:val="24"/>
        </w:rPr>
        <w:t>韩哲宇</w:t>
      </w:r>
      <w:proofErr w:type="gramEnd"/>
    </w:p>
    <w:p w:rsidR="001D3DCC" w:rsidRPr="00771380" w:rsidRDefault="001D3DCC" w:rsidP="001D3DCC">
      <w:pPr>
        <w:spacing w:line="360" w:lineRule="auto"/>
        <w:rPr>
          <w:rFonts w:ascii="楷体_GB2312" w:eastAsia="楷体_GB2312" w:hAnsi="华文中宋"/>
          <w:sz w:val="24"/>
        </w:rPr>
      </w:pPr>
      <w:r w:rsidRPr="00771380">
        <w:rPr>
          <w:rFonts w:ascii="楷体_GB2312" w:eastAsia="楷体_GB2312" w:hAnsi="华文中宋" w:hint="eastAsia"/>
          <w:sz w:val="24"/>
        </w:rPr>
        <w:t xml:space="preserve">          沈洁</w:t>
      </w:r>
    </w:p>
    <w:p w:rsidR="001D3DCC" w:rsidRDefault="001D3DCC" w:rsidP="001D3DCC">
      <w:pPr>
        <w:spacing w:line="360" w:lineRule="auto"/>
        <w:rPr>
          <w:rFonts w:ascii="楷体_GB2312" w:eastAsia="楷体_GB2312" w:hAnsi="华文中宋"/>
          <w:sz w:val="24"/>
        </w:rPr>
      </w:pPr>
      <w:r w:rsidRPr="00771380">
        <w:rPr>
          <w:rFonts w:ascii="楷体_GB2312" w:eastAsia="楷体_GB2312" w:hAnsi="华文中宋" w:hint="eastAsia"/>
          <w:b/>
          <w:sz w:val="24"/>
        </w:rPr>
        <w:t>舆情收集：</w:t>
      </w:r>
      <w:r w:rsidRPr="00771380">
        <w:rPr>
          <w:rFonts w:ascii="楷体_GB2312" w:eastAsia="楷体_GB2312" w:hAnsi="华文中宋" w:hint="eastAsia"/>
          <w:sz w:val="24"/>
        </w:rPr>
        <w:t>团委调研中心编辑部</w:t>
      </w:r>
    </w:p>
    <w:p w:rsidR="001D3DCC" w:rsidRPr="00771380" w:rsidRDefault="001D3DCC" w:rsidP="001D3DCC">
      <w:pPr>
        <w:spacing w:line="360" w:lineRule="auto"/>
        <w:rPr>
          <w:rFonts w:ascii="楷体_GB2312" w:eastAsia="楷体_GB2312" w:hAnsi="华文中宋"/>
          <w:sz w:val="24"/>
        </w:rPr>
      </w:pPr>
      <w:r w:rsidRPr="00771380">
        <w:rPr>
          <w:rFonts w:ascii="楷体_GB2312" w:eastAsia="楷体_GB2312" w:hAnsi="华文中宋" w:hint="eastAsia"/>
          <w:b/>
          <w:sz w:val="24"/>
        </w:rPr>
        <w:t>舆情整理</w:t>
      </w:r>
      <w:r w:rsidRPr="00771380">
        <w:rPr>
          <w:rFonts w:ascii="楷体_GB2312" w:eastAsia="楷体_GB2312" w:hAnsi="华文中宋" w:hint="eastAsia"/>
          <w:sz w:val="24"/>
        </w:rPr>
        <w:t>：团委调研中心编辑部</w:t>
      </w:r>
    </w:p>
    <w:p w:rsidR="001D3DCC" w:rsidRPr="00771380" w:rsidRDefault="001D3DCC" w:rsidP="001D3DCC">
      <w:pPr>
        <w:spacing w:line="360" w:lineRule="auto"/>
        <w:rPr>
          <w:rFonts w:ascii="楷体_GB2312" w:eastAsia="楷体_GB2312" w:hAnsi="华文中宋"/>
          <w:sz w:val="24"/>
        </w:rPr>
      </w:pPr>
      <w:r w:rsidRPr="00771380">
        <w:rPr>
          <w:rFonts w:ascii="楷体_GB2312" w:eastAsia="楷体_GB2312" w:hAnsi="华文中宋" w:hint="eastAsia"/>
          <w:b/>
          <w:sz w:val="24"/>
        </w:rPr>
        <w:t>统    稿：</w:t>
      </w:r>
      <w:r>
        <w:rPr>
          <w:rFonts w:ascii="楷体_GB2312" w:eastAsia="楷体_GB2312" w:hAnsi="华文中宋" w:hint="eastAsia"/>
          <w:sz w:val="24"/>
        </w:rPr>
        <w:t>陆叶娉</w:t>
      </w:r>
    </w:p>
    <w:p w:rsidR="001D3DCC" w:rsidRPr="008222DC" w:rsidRDefault="001D3DCC" w:rsidP="001D3DCC">
      <w:pPr>
        <w:spacing w:line="360" w:lineRule="auto"/>
        <w:rPr>
          <w:rFonts w:ascii="仿宋_GB2312" w:eastAsia="仿宋_GB2312" w:hAnsi="华文中宋"/>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Default="001D3DCC" w:rsidP="001D3DCC">
      <w:pPr>
        <w:spacing w:line="360" w:lineRule="auto"/>
        <w:rPr>
          <w:rFonts w:ascii="仿宋_GB2312" w:eastAsia="仿宋_GB2312" w:hAnsi="华文中宋"/>
          <w:b/>
          <w:sz w:val="28"/>
          <w:szCs w:val="28"/>
        </w:rPr>
      </w:pPr>
    </w:p>
    <w:p w:rsidR="001D3DCC" w:rsidRPr="008222DC" w:rsidRDefault="001D3DCC" w:rsidP="001D3DCC">
      <w:pPr>
        <w:spacing w:line="360" w:lineRule="auto"/>
        <w:rPr>
          <w:rFonts w:ascii="仿宋_GB2312" w:eastAsia="仿宋_GB2312" w:hAnsi="华文中宋"/>
          <w:b/>
          <w:sz w:val="28"/>
          <w:szCs w:val="28"/>
        </w:rPr>
      </w:pPr>
    </w:p>
    <w:p w:rsidR="001D3DCC" w:rsidRPr="008222DC" w:rsidRDefault="001D3DCC" w:rsidP="001D3DCC">
      <w:pPr>
        <w:pStyle w:val="a5"/>
        <w:spacing w:before="0" w:after="0" w:line="360" w:lineRule="auto"/>
        <w:jc w:val="both"/>
        <w:rPr>
          <w:rFonts w:ascii="仿宋_GB2312" w:eastAsia="仿宋_GB2312"/>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198120</wp:posOffset>
                </wp:positionV>
                <wp:extent cx="5486400" cy="635"/>
                <wp:effectExtent l="0" t="0" r="19050"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6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O9GgIAADQ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"/>
            </w:pict>
          </mc:Fallback>
        </mc:AlternateContent>
      </w:r>
    </w:p>
    <w:p w:rsidR="001D3DCC" w:rsidRPr="008222DC" w:rsidRDefault="001D3DCC" w:rsidP="001D3DCC">
      <w:pPr>
        <w:pStyle w:val="a5"/>
        <w:spacing w:before="0" w:after="0" w:line="360" w:lineRule="auto"/>
        <w:jc w:val="both"/>
        <w:rPr>
          <w:rFonts w:ascii="仿宋_GB2312" w:eastAsia="仿宋_GB2312"/>
          <w:b/>
          <w:sz w:val="28"/>
          <w:szCs w:val="28"/>
        </w:rPr>
      </w:pPr>
      <w:r w:rsidRPr="008222DC">
        <w:rPr>
          <w:rFonts w:ascii="仿宋_GB2312" w:eastAsia="仿宋_GB2312" w:hint="eastAsia"/>
          <w:b/>
          <w:sz w:val="28"/>
          <w:szCs w:val="28"/>
        </w:rPr>
        <w:t>报：</w:t>
      </w:r>
      <w:r w:rsidRPr="008222DC">
        <w:rPr>
          <w:rFonts w:ascii="仿宋_GB2312" w:eastAsia="仿宋_GB2312" w:hint="eastAsia"/>
          <w:sz w:val="28"/>
          <w:szCs w:val="28"/>
        </w:rPr>
        <w:t>校党委、团市委</w:t>
      </w:r>
    </w:p>
    <w:p w:rsidR="001D3DCC" w:rsidRPr="008222DC" w:rsidRDefault="001D3DCC" w:rsidP="001D3DCC">
      <w:pPr>
        <w:spacing w:line="360" w:lineRule="auto"/>
        <w:rPr>
          <w:rFonts w:ascii="仿宋_GB2312" w:eastAsia="仿宋_GB2312"/>
          <w:sz w:val="28"/>
          <w:szCs w:val="28"/>
        </w:rPr>
      </w:pPr>
      <w:r w:rsidRPr="008222DC">
        <w:rPr>
          <w:rFonts w:ascii="仿宋_GB2312" w:eastAsia="仿宋_GB2312" w:hint="eastAsia"/>
          <w:b/>
          <w:sz w:val="28"/>
          <w:szCs w:val="28"/>
        </w:rPr>
        <w:t>送：</w:t>
      </w:r>
      <w:r w:rsidRPr="008222DC">
        <w:rPr>
          <w:rFonts w:ascii="仿宋_GB2312" w:eastAsia="仿宋_GB2312" w:hint="eastAsia"/>
          <w:sz w:val="28"/>
          <w:szCs w:val="28"/>
        </w:rPr>
        <w:t>党委办公室、校长办公室、党委组织部、党委宣传部、学工部</w:t>
      </w:r>
    </w:p>
    <w:p w:rsidR="001D3DCC" w:rsidRPr="008222DC" w:rsidRDefault="001D3DCC" w:rsidP="001D3DCC">
      <w:pPr>
        <w:spacing w:line="360" w:lineRule="auto"/>
        <w:rPr>
          <w:rFonts w:ascii="仿宋_GB2312" w:eastAsia="仿宋_GB2312"/>
          <w:sz w:val="28"/>
          <w:szCs w:val="28"/>
        </w:rPr>
      </w:pPr>
      <w:r w:rsidRPr="008222DC">
        <w:rPr>
          <w:rFonts w:ascii="仿宋_GB2312" w:eastAsia="仿宋_GB2312" w:hint="eastAsia"/>
          <w:b/>
          <w:sz w:val="28"/>
          <w:szCs w:val="28"/>
        </w:rPr>
        <w:t>发：</w:t>
      </w:r>
      <w:r w:rsidRPr="008222DC">
        <w:rPr>
          <w:rFonts w:ascii="仿宋_GB2312" w:eastAsia="仿宋_GB2312" w:hint="eastAsia"/>
          <w:sz w:val="28"/>
          <w:szCs w:val="28"/>
        </w:rPr>
        <w:t>分团委、学生会</w:t>
      </w:r>
    </w:p>
    <w:p w:rsidR="00DF6AC8" w:rsidRPr="001D3DCC" w:rsidRDefault="001D3DCC" w:rsidP="001D3DCC">
      <w:pPr>
        <w:spacing w:line="360" w:lineRule="auto"/>
        <w:rPr>
          <w:rFonts w:ascii="仿宋_GB2312" w:eastAsia="仿宋_GB2312"/>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99060</wp:posOffset>
                </wp:positionV>
                <wp:extent cx="5486400" cy="635"/>
                <wp:effectExtent l="0" t="0" r="19050"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6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A6GgIAADQ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"/>
            </w:pict>
          </mc:Fallback>
        </mc:AlternateContent>
      </w:r>
    </w:p>
    <w:sectPr w:rsidR="00DF6AC8" w:rsidRPr="001D3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DF" w:rsidRDefault="008329DF" w:rsidP="0047546D">
      <w:r>
        <w:separator/>
      </w:r>
    </w:p>
  </w:endnote>
  <w:endnote w:type="continuationSeparator" w:id="0">
    <w:p w:rsidR="008329DF" w:rsidRDefault="008329DF" w:rsidP="0047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DF" w:rsidRDefault="008329DF" w:rsidP="0047546D">
      <w:r>
        <w:separator/>
      </w:r>
    </w:p>
  </w:footnote>
  <w:footnote w:type="continuationSeparator" w:id="0">
    <w:p w:rsidR="008329DF" w:rsidRDefault="008329DF" w:rsidP="00475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6D"/>
    <w:rsid w:val="00064464"/>
    <w:rsid w:val="001D3DCC"/>
    <w:rsid w:val="003E31DA"/>
    <w:rsid w:val="0047546D"/>
    <w:rsid w:val="00496477"/>
    <w:rsid w:val="0054647B"/>
    <w:rsid w:val="00554353"/>
    <w:rsid w:val="007341E2"/>
    <w:rsid w:val="008329DF"/>
    <w:rsid w:val="00B95613"/>
    <w:rsid w:val="00D87775"/>
    <w:rsid w:val="00DF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46D"/>
    <w:rPr>
      <w:sz w:val="18"/>
      <w:szCs w:val="18"/>
    </w:rPr>
  </w:style>
  <w:style w:type="paragraph" w:styleId="a4">
    <w:name w:val="footer"/>
    <w:basedOn w:val="a"/>
    <w:link w:val="Char0"/>
    <w:uiPriority w:val="99"/>
    <w:semiHidden/>
    <w:unhideWhenUsed/>
    <w:rsid w:val="004754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46D"/>
    <w:rPr>
      <w:sz w:val="18"/>
      <w:szCs w:val="18"/>
    </w:rPr>
  </w:style>
  <w:style w:type="paragraph" w:styleId="a5">
    <w:name w:val="Normal (Web)"/>
    <w:basedOn w:val="a"/>
    <w:rsid w:val="001D3DCC"/>
    <w:pPr>
      <w:widowControl/>
      <w:spacing w:before="300" w:after="300"/>
      <w:jc w:val="left"/>
    </w:pPr>
    <w:rPr>
      <w:rFonts w:ascii="宋体" w:eastAsia="宋体" w:hAnsi="宋体"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546D"/>
    <w:rPr>
      <w:sz w:val="18"/>
      <w:szCs w:val="18"/>
    </w:rPr>
  </w:style>
  <w:style w:type="paragraph" w:styleId="a4">
    <w:name w:val="footer"/>
    <w:basedOn w:val="a"/>
    <w:link w:val="Char0"/>
    <w:uiPriority w:val="99"/>
    <w:semiHidden/>
    <w:unhideWhenUsed/>
    <w:rsid w:val="004754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546D"/>
    <w:rPr>
      <w:sz w:val="18"/>
      <w:szCs w:val="18"/>
    </w:rPr>
  </w:style>
  <w:style w:type="paragraph" w:styleId="a5">
    <w:name w:val="Normal (Web)"/>
    <w:basedOn w:val="a"/>
    <w:rsid w:val="001D3DCC"/>
    <w:pPr>
      <w:widowControl/>
      <w:spacing w:before="300" w:after="300"/>
      <w:jc w:val="left"/>
    </w:pPr>
    <w:rPr>
      <w:rFonts w:ascii="宋体" w:eastAsia="宋体" w:hAnsi="宋体"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1197</Characters>
  <Application>Microsoft Office Word</Application>
  <DocSecurity>0</DocSecurity>
  <Lines>9</Lines>
  <Paragraphs>2</Paragraphs>
  <ScaleCrop>false</ScaleCrop>
  <Company>Sky123.Org</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Luyeping</cp:lastModifiedBy>
  <cp:revision>3</cp:revision>
  <dcterms:created xsi:type="dcterms:W3CDTF">2012-09-28T08:50:00Z</dcterms:created>
  <dcterms:modified xsi:type="dcterms:W3CDTF">2012-09-28T08:51:00Z</dcterms:modified>
</cp:coreProperties>
</file>