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72" w:rsidRPr="00EE7C55" w:rsidRDefault="00A85472" w:rsidP="00A85472">
      <w:pPr>
        <w:widowControl w:val="0"/>
        <w:ind w:firstLineChars="0" w:firstLine="0"/>
        <w:rPr>
          <w:rFonts w:ascii="Times New Roman" w:eastAsia="方正仿宋简体" w:hAnsi="Times New Roman" w:cs="Times New Roman"/>
          <w:sz w:val="32"/>
          <w:szCs w:val="32"/>
        </w:rPr>
      </w:pPr>
      <w:r w:rsidRPr="00EE7C55">
        <w:rPr>
          <w:rFonts w:ascii="Times New Roman" w:eastAsia="方正仿宋简体" w:hAnsi="Times New Roman" w:cs="Times New Roman" w:hint="eastAsia"/>
          <w:sz w:val="32"/>
          <w:szCs w:val="32"/>
        </w:rPr>
        <w:t>附件</w:t>
      </w:r>
      <w:r w:rsidR="00291B09">
        <w:rPr>
          <w:rFonts w:ascii="Times New Roman" w:eastAsia="方正仿宋简体" w:hAnsi="Times New Roman" w:cs="Times New Roman" w:hint="eastAsia"/>
          <w:sz w:val="32"/>
          <w:szCs w:val="32"/>
        </w:rPr>
        <w:t>4</w:t>
      </w:r>
      <w:r w:rsidRPr="00EE7C55">
        <w:rPr>
          <w:rFonts w:ascii="Times New Roman" w:eastAsia="方正仿宋简体" w:hAnsi="Times New Roman" w:cs="Times New Roman" w:hint="eastAsia"/>
          <w:sz w:val="32"/>
          <w:szCs w:val="32"/>
        </w:rPr>
        <w:t>：</w:t>
      </w:r>
    </w:p>
    <w:p w:rsidR="00A85472" w:rsidRPr="00EE7C55" w:rsidRDefault="00A85472" w:rsidP="00A85472">
      <w:pPr>
        <w:widowControl w:val="0"/>
        <w:ind w:firstLineChars="0" w:firstLine="0"/>
        <w:jc w:val="center"/>
        <w:rPr>
          <w:rFonts w:ascii="方正大标宋简体" w:eastAsia="方正大标宋简体" w:hAnsi="Times New Roman" w:cs="Times New Roman"/>
          <w:sz w:val="44"/>
          <w:szCs w:val="44"/>
        </w:rPr>
      </w:pPr>
    </w:p>
    <w:p w:rsidR="00A85472" w:rsidRPr="00EE7C55" w:rsidRDefault="00A85472" w:rsidP="00A85472">
      <w:pPr>
        <w:widowControl w:val="0"/>
        <w:ind w:firstLineChars="0" w:firstLine="0"/>
        <w:jc w:val="center"/>
        <w:rPr>
          <w:rFonts w:ascii="方正大标宋简体" w:eastAsia="方正大标宋简体" w:hAnsi="Times New Roman" w:cs="Times New Roman"/>
          <w:sz w:val="44"/>
          <w:szCs w:val="44"/>
        </w:rPr>
      </w:pPr>
      <w:r w:rsidRPr="00EE7C55">
        <w:rPr>
          <w:rFonts w:ascii="方正大标宋简体" w:eastAsia="方正大标宋简体" w:hAnsi="Times New Roman" w:cs="Times New Roman" w:hint="eastAsia"/>
          <w:sz w:val="44"/>
          <w:szCs w:val="44"/>
        </w:rPr>
        <w:t>学校共青团工作</w:t>
      </w:r>
      <w:r w:rsidRPr="00EE7C55">
        <w:rPr>
          <w:rFonts w:ascii="方正大标宋简体" w:eastAsia="方正大标宋简体" w:hAnsi="Times New Roman" w:cs="Times New Roman"/>
          <w:sz w:val="44"/>
          <w:szCs w:val="44"/>
        </w:rPr>
        <w:t>2014</w:t>
      </w:r>
      <w:r w:rsidRPr="00EE7C55">
        <w:rPr>
          <w:rFonts w:ascii="方正大标宋简体" w:eastAsia="方正大标宋简体" w:hAnsi="Times New Roman" w:cs="Times New Roman" w:hint="eastAsia"/>
          <w:sz w:val="44"/>
          <w:szCs w:val="44"/>
        </w:rPr>
        <w:t>年度评估考核（通报）项目表（样表）</w:t>
      </w:r>
    </w:p>
    <w:p w:rsidR="00A85472" w:rsidRPr="00291B09" w:rsidRDefault="00A85472" w:rsidP="00A85472">
      <w:pPr>
        <w:widowControl w:val="0"/>
        <w:ind w:firstLineChars="0" w:firstLine="0"/>
        <w:jc w:val="center"/>
        <w:rPr>
          <w:rFonts w:ascii="方正大标宋简体" w:eastAsia="方正大标宋简体" w:hAnsi="Times New Roman" w:cs="Times New Roman"/>
          <w:sz w:val="44"/>
          <w:szCs w:val="44"/>
        </w:rPr>
      </w:pPr>
      <w:bookmarkStart w:id="0" w:name="_GoBack"/>
      <w:bookmarkEnd w:id="0"/>
    </w:p>
    <w:p w:rsidR="00A85472" w:rsidRPr="00EE7C55" w:rsidRDefault="00A85472" w:rsidP="00A85472">
      <w:pPr>
        <w:widowControl w:val="0"/>
        <w:ind w:firstLineChars="0" w:firstLine="0"/>
        <w:jc w:val="left"/>
        <w:rPr>
          <w:rFonts w:ascii="方正楷体简体" w:eastAsia="方正楷体简体" w:hAnsi="Times New Roman" w:cs="Times New Roman"/>
          <w:szCs w:val="21"/>
        </w:rPr>
      </w:pPr>
      <w:r w:rsidRPr="00EE7C55">
        <w:rPr>
          <w:rFonts w:ascii="方正楷体简体" w:eastAsia="方正楷体简体" w:hAnsi="Times New Roman" w:cs="Times New Roman" w:hint="eastAsia"/>
          <w:szCs w:val="21"/>
        </w:rPr>
        <w:t>单位：（盖章）填表时间：</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3412"/>
        <w:gridCol w:w="2683"/>
        <w:gridCol w:w="6662"/>
      </w:tblGrid>
      <w:tr w:rsidR="00A85472" w:rsidRPr="00EE7C55" w:rsidTr="00743C63">
        <w:tc>
          <w:tcPr>
            <w:tcW w:w="1526" w:type="dxa"/>
            <w:vAlign w:val="center"/>
          </w:tcPr>
          <w:p w:rsidR="00A85472" w:rsidRPr="00EE7C55" w:rsidRDefault="00A85472" w:rsidP="00743C63">
            <w:pPr>
              <w:widowControl w:val="0"/>
              <w:spacing w:line="36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考核项目</w:t>
            </w:r>
          </w:p>
        </w:tc>
        <w:tc>
          <w:tcPr>
            <w:tcW w:w="3412" w:type="dxa"/>
            <w:vAlign w:val="center"/>
          </w:tcPr>
          <w:p w:rsidR="00A85472" w:rsidRPr="00EE7C55" w:rsidRDefault="00A85472" w:rsidP="00743C63">
            <w:pPr>
              <w:widowControl w:val="0"/>
              <w:spacing w:line="36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一级指标</w:t>
            </w:r>
          </w:p>
        </w:tc>
        <w:tc>
          <w:tcPr>
            <w:tcW w:w="2683" w:type="dxa"/>
            <w:vAlign w:val="center"/>
          </w:tcPr>
          <w:p w:rsidR="00A85472" w:rsidRPr="00EE7C55" w:rsidRDefault="00A85472" w:rsidP="00743C63">
            <w:pPr>
              <w:widowControl w:val="0"/>
              <w:spacing w:line="36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二级指标</w:t>
            </w:r>
          </w:p>
        </w:tc>
        <w:tc>
          <w:tcPr>
            <w:tcW w:w="6662" w:type="dxa"/>
            <w:vAlign w:val="center"/>
          </w:tcPr>
          <w:p w:rsidR="00A85472" w:rsidRPr="00EE7C55" w:rsidRDefault="00A85472" w:rsidP="00743C63">
            <w:pPr>
              <w:widowControl w:val="0"/>
              <w:spacing w:line="36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推进情况</w:t>
            </w:r>
          </w:p>
          <w:p w:rsidR="00A85472" w:rsidRPr="00EE7C55" w:rsidRDefault="00A85472" w:rsidP="00743C63">
            <w:pPr>
              <w:widowControl w:val="0"/>
              <w:spacing w:line="36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（省级团委填写，如填不下，可另附页）</w:t>
            </w:r>
          </w:p>
        </w:tc>
      </w:tr>
      <w:tr w:rsidR="00A85472" w:rsidRPr="00EE7C55" w:rsidTr="00743C63">
        <w:tc>
          <w:tcPr>
            <w:tcW w:w="1526" w:type="dxa"/>
            <w:vMerge w:val="restart"/>
          </w:tcPr>
          <w:p w:rsidR="00A85472" w:rsidRPr="00EE7C55" w:rsidRDefault="00281E50" w:rsidP="00281E50">
            <w:pPr>
              <w:widowControl w:val="0"/>
              <w:spacing w:line="360" w:lineRule="exact"/>
              <w:ind w:firstLineChars="0" w:firstLine="0"/>
              <w:jc w:val="center"/>
              <w:rPr>
                <w:rFonts w:ascii="方正楷体简体" w:eastAsia="方正楷体简体" w:hAnsi="Times New Roman" w:cs="Times New Roman"/>
                <w:szCs w:val="21"/>
              </w:rPr>
            </w:pPr>
            <w:r w:rsidRPr="00EE7C55">
              <w:rPr>
                <w:rFonts w:ascii="方正楷体简体" w:eastAsia="方正楷体简体" w:hAnsi="Times New Roman" w:cs="Times New Roman" w:hint="eastAsia"/>
                <w:szCs w:val="21"/>
              </w:rPr>
              <w:t>共青团宣传思想工作</w:t>
            </w:r>
          </w:p>
        </w:tc>
        <w:tc>
          <w:tcPr>
            <w:tcW w:w="3412" w:type="dxa"/>
            <w:vAlign w:val="center"/>
          </w:tcPr>
          <w:p w:rsidR="00A85472" w:rsidRPr="00EE7C55" w:rsidRDefault="00281E50" w:rsidP="00743C63">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与信仰对话主题教育实践活动</w:t>
            </w:r>
          </w:p>
        </w:tc>
        <w:tc>
          <w:tcPr>
            <w:tcW w:w="2683" w:type="dxa"/>
          </w:tcPr>
          <w:p w:rsidR="00A85472" w:rsidRPr="00EE7C55" w:rsidRDefault="00281E50" w:rsidP="00743C63">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高校团委举办报告会情况（包括场次、覆盖人数、场次数与本地区高校数的比例等）</w:t>
            </w:r>
          </w:p>
        </w:tc>
        <w:tc>
          <w:tcPr>
            <w:tcW w:w="6662" w:type="dxa"/>
          </w:tcPr>
          <w:p w:rsidR="00A85472" w:rsidRPr="00EE7C55" w:rsidRDefault="00281E50" w:rsidP="00743C63">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举办与信仰对话报告会10场，覆盖3500余人次。</w:t>
            </w:r>
          </w:p>
        </w:tc>
      </w:tr>
      <w:tr w:rsidR="00A85472" w:rsidRPr="00EE7C55" w:rsidTr="00743C63">
        <w:tc>
          <w:tcPr>
            <w:tcW w:w="1526" w:type="dxa"/>
            <w:vMerge/>
          </w:tcPr>
          <w:p w:rsidR="00A85472" w:rsidRPr="00EE7C55" w:rsidRDefault="00A85472" w:rsidP="00743C63">
            <w:pPr>
              <w:widowControl w:val="0"/>
              <w:spacing w:line="360" w:lineRule="exact"/>
              <w:ind w:firstLineChars="0" w:firstLine="0"/>
              <w:jc w:val="left"/>
              <w:rPr>
                <w:rFonts w:ascii="方正楷体简体" w:eastAsia="方正楷体简体" w:hAnsi="Times New Roman" w:cs="Times New Roman"/>
                <w:szCs w:val="21"/>
              </w:rPr>
            </w:pPr>
          </w:p>
        </w:tc>
        <w:tc>
          <w:tcPr>
            <w:tcW w:w="3412" w:type="dxa"/>
            <w:vAlign w:val="center"/>
          </w:tcPr>
          <w:p w:rsidR="000D0203" w:rsidRDefault="000D0203" w:rsidP="000D0203">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学习习近平总书记系列重要讲话</w:t>
            </w:r>
          </w:p>
          <w:p w:rsidR="00A85472" w:rsidRPr="00EE7C55" w:rsidRDefault="000D0203" w:rsidP="000D0203">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（权重15%）</w:t>
            </w:r>
            <w:r w:rsidR="00A85472" w:rsidRPr="00EE7C55">
              <w:rPr>
                <w:rFonts w:ascii="方正楷体简体" w:eastAsia="方正楷体简体" w:hAnsi="Times New Roman" w:cs="Times New Roman"/>
                <w:szCs w:val="21"/>
              </w:rPr>
              <w:t xml:space="preserve"> </w:t>
            </w:r>
          </w:p>
        </w:tc>
        <w:tc>
          <w:tcPr>
            <w:tcW w:w="2683" w:type="dxa"/>
          </w:tcPr>
          <w:p w:rsidR="00A85472" w:rsidRPr="00EE7C55" w:rsidRDefault="000D0203" w:rsidP="00743C63">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各高校团委活动开展情况（包括活动方式、开展活动的数量、覆盖人数等）</w:t>
            </w:r>
          </w:p>
        </w:tc>
        <w:tc>
          <w:tcPr>
            <w:tcW w:w="6662" w:type="dxa"/>
          </w:tcPr>
          <w:p w:rsidR="00A85472" w:rsidRDefault="000D0203" w:rsidP="00743C63">
            <w:pPr>
              <w:widowControl w:val="0"/>
              <w:spacing w:line="360" w:lineRule="exact"/>
              <w:ind w:firstLineChars="0" w:firstLine="0"/>
              <w:jc w:val="left"/>
              <w:rPr>
                <w:rFonts w:ascii="方正楷体简体" w:eastAsia="方正楷体简体" w:hAnsi="Times New Roman" w:cs="Times New Roman" w:hint="eastAsia"/>
                <w:szCs w:val="21"/>
              </w:rPr>
            </w:pPr>
            <w:r w:rsidRPr="000D0203">
              <w:rPr>
                <w:rFonts w:ascii="方正楷体简体" w:eastAsia="方正楷体简体" w:hAnsi="Times New Roman" w:cs="Times New Roman" w:hint="eastAsia"/>
                <w:szCs w:val="21"/>
              </w:rPr>
              <w:t>7月15日下午，由</w:t>
            </w:r>
            <w:r>
              <w:rPr>
                <w:rFonts w:ascii="方正楷体简体" w:eastAsia="方正楷体简体" w:hAnsi="Times New Roman" w:cs="Times New Roman" w:hint="eastAsia"/>
                <w:szCs w:val="21"/>
              </w:rPr>
              <w:t>同济大学</w:t>
            </w:r>
            <w:r w:rsidRPr="000D0203">
              <w:rPr>
                <w:rFonts w:ascii="方正楷体简体" w:eastAsia="方正楷体简体" w:hAnsi="Times New Roman" w:cs="Times New Roman" w:hint="eastAsia"/>
                <w:szCs w:val="21"/>
              </w:rPr>
              <w:t>校团委组织召开的学习《习近平总书记系列重要讲话读本》座谈会在大学生活动中心307室举行。校院两级团组织负责同志以及学生会、研究生会、社团联合会、创业谷、团委组织部、研究室等学生组织负责同学20余人参加了座谈，在交流座谈中，与会青年代表畅谈了自己的学习心得体会。</w:t>
            </w:r>
          </w:p>
          <w:p w:rsidR="000D0203" w:rsidRPr="00EE7C55" w:rsidRDefault="000D0203" w:rsidP="00743C63">
            <w:pPr>
              <w:widowControl w:val="0"/>
              <w:spacing w:line="360" w:lineRule="exact"/>
              <w:ind w:firstLineChars="0" w:firstLine="0"/>
              <w:jc w:val="left"/>
              <w:rPr>
                <w:rFonts w:ascii="方正楷体简体" w:eastAsia="方正楷体简体" w:hAnsi="Times New Roman" w:cs="Times New Roman"/>
                <w:szCs w:val="21"/>
              </w:rPr>
            </w:pPr>
          </w:p>
        </w:tc>
      </w:tr>
      <w:tr w:rsidR="00DD141B" w:rsidRPr="00EE7C55" w:rsidTr="00743C63">
        <w:tc>
          <w:tcPr>
            <w:tcW w:w="1526" w:type="dxa"/>
            <w:vMerge/>
          </w:tcPr>
          <w:p w:rsidR="00DD141B" w:rsidRPr="00EE7C55" w:rsidRDefault="00DD141B" w:rsidP="00743C63">
            <w:pPr>
              <w:widowControl w:val="0"/>
              <w:spacing w:line="360" w:lineRule="exact"/>
              <w:ind w:firstLineChars="0" w:firstLine="0"/>
              <w:jc w:val="left"/>
              <w:rPr>
                <w:rFonts w:ascii="方正楷体简体" w:eastAsia="方正楷体简体" w:hAnsi="Times New Roman" w:cs="Times New Roman"/>
                <w:szCs w:val="21"/>
              </w:rPr>
            </w:pPr>
          </w:p>
        </w:tc>
        <w:tc>
          <w:tcPr>
            <w:tcW w:w="3412" w:type="dxa"/>
            <w:vAlign w:val="center"/>
          </w:tcPr>
          <w:p w:rsidR="00DD141B" w:rsidRDefault="00DD141B" w:rsidP="00DD141B">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社会主义核心</w:t>
            </w:r>
          </w:p>
          <w:p w:rsidR="00DD141B" w:rsidRDefault="00DD141B" w:rsidP="00DD141B">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价值观宣传教育</w:t>
            </w:r>
          </w:p>
          <w:p w:rsidR="00DD141B" w:rsidRPr="00DD141B" w:rsidRDefault="00DD141B" w:rsidP="000D0203">
            <w:pPr>
              <w:widowControl w:val="0"/>
              <w:spacing w:line="340" w:lineRule="exact"/>
              <w:ind w:firstLineChars="0" w:firstLine="0"/>
              <w:jc w:val="center"/>
              <w:rPr>
                <w:rFonts w:ascii="方正楷体简体" w:eastAsia="方正楷体简体" w:hAnsi="Times New Roman" w:cs="Times New Roman" w:hint="eastAsia"/>
                <w:szCs w:val="21"/>
              </w:rPr>
            </w:pPr>
          </w:p>
        </w:tc>
        <w:tc>
          <w:tcPr>
            <w:tcW w:w="2683" w:type="dxa"/>
          </w:tcPr>
          <w:p w:rsidR="00DD141B" w:rsidRDefault="00DD141B" w:rsidP="00743C63">
            <w:pPr>
              <w:widowControl w:val="0"/>
              <w:spacing w:line="360" w:lineRule="exact"/>
              <w:ind w:firstLineChars="0" w:firstLine="0"/>
              <w:jc w:val="left"/>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高校团委开展社会主义核心价值观活动</w:t>
            </w:r>
          </w:p>
        </w:tc>
        <w:tc>
          <w:tcPr>
            <w:tcW w:w="6662" w:type="dxa"/>
          </w:tcPr>
          <w:p w:rsidR="00DD141B" w:rsidRPr="007B31F5" w:rsidRDefault="00DD141B" w:rsidP="00DD141B">
            <w:pPr>
              <w:pStyle w:val="a5"/>
              <w:widowControl w:val="0"/>
              <w:numPr>
                <w:ilvl w:val="0"/>
                <w:numId w:val="1"/>
              </w:numPr>
              <w:spacing w:line="340" w:lineRule="exact"/>
              <w:ind w:firstLineChars="0"/>
              <w:jc w:val="left"/>
              <w:rPr>
                <w:rFonts w:ascii="方正楷体简体" w:eastAsia="方正楷体简体" w:hAnsi="Times New Roman" w:cs="Times New Roman"/>
                <w:szCs w:val="21"/>
              </w:rPr>
            </w:pPr>
            <w:r w:rsidRPr="007B31F5">
              <w:rPr>
                <w:rFonts w:ascii="方正楷体简体" w:eastAsia="方正楷体简体" w:hAnsi="Times New Roman" w:cs="Times New Roman"/>
                <w:szCs w:val="21"/>
              </w:rPr>
              <w:t>为庆祝祖国</w:t>
            </w:r>
            <w:r w:rsidRPr="007B31F5">
              <w:rPr>
                <w:rFonts w:ascii="方正楷体简体" w:eastAsia="方正楷体简体" w:hAnsi="Times New Roman" w:cs="Times New Roman" w:hint="eastAsia"/>
                <w:szCs w:val="21"/>
              </w:rPr>
              <w:t>65周年华诞</w:t>
            </w:r>
            <w:r w:rsidRPr="007B31F5">
              <w:rPr>
                <w:rFonts w:ascii="方正楷体简体" w:eastAsia="方正楷体简体" w:hAnsi="Times New Roman" w:cs="Times New Roman"/>
                <w:szCs w:val="21"/>
              </w:rPr>
              <w:t>，</w:t>
            </w:r>
            <w:r w:rsidRPr="007B31F5">
              <w:rPr>
                <w:rFonts w:ascii="方正楷体简体" w:eastAsia="方正楷体简体" w:hAnsi="Times New Roman" w:cs="Times New Roman" w:hint="eastAsia"/>
                <w:szCs w:val="21"/>
              </w:rPr>
              <w:t>同济大学</w:t>
            </w:r>
            <w:r w:rsidRPr="007B31F5">
              <w:rPr>
                <w:rFonts w:ascii="方正楷体简体" w:eastAsia="方正楷体简体" w:hAnsi="Times New Roman" w:cs="Times New Roman"/>
                <w:szCs w:val="21"/>
              </w:rPr>
              <w:t>团委</w:t>
            </w:r>
            <w:r w:rsidRPr="007B31F5">
              <w:rPr>
                <w:rFonts w:ascii="方正楷体简体" w:eastAsia="方正楷体简体" w:hAnsi="Times New Roman" w:cs="Times New Roman" w:hint="eastAsia"/>
                <w:szCs w:val="21"/>
              </w:rPr>
              <w:t>举办“我为爱国来代言”镜头寻宝活动，</w:t>
            </w:r>
            <w:r w:rsidRPr="007B31F5">
              <w:rPr>
                <w:rFonts w:ascii="方正楷体简体" w:eastAsia="方正楷体简体" w:hAnsi="Times New Roman" w:cs="Times New Roman"/>
                <w:szCs w:val="21"/>
              </w:rPr>
              <w:t>活动</w:t>
            </w:r>
            <w:r w:rsidRPr="007B31F5">
              <w:rPr>
                <w:rFonts w:ascii="方正楷体简体" w:eastAsia="方正楷体简体" w:hAnsi="Times New Roman" w:cs="Times New Roman" w:hint="eastAsia"/>
                <w:szCs w:val="21"/>
              </w:rPr>
              <w:t>通过</w:t>
            </w:r>
            <w:r w:rsidRPr="007B31F5">
              <w:rPr>
                <w:rFonts w:ascii="方正楷体简体" w:eastAsia="方正楷体简体" w:hAnsi="Times New Roman" w:cs="Times New Roman"/>
                <w:szCs w:val="21"/>
              </w:rPr>
              <w:t>”</w:t>
            </w:r>
            <w:r w:rsidRPr="007B31F5">
              <w:rPr>
                <w:rFonts w:ascii="方正楷体简体" w:eastAsia="方正楷体简体" w:hAnsi="Times New Roman" w:cs="Times New Roman" w:hint="eastAsia"/>
                <w:szCs w:val="21"/>
              </w:rPr>
              <w:t>青春</w:t>
            </w:r>
            <w:r w:rsidRPr="007B31F5">
              <w:rPr>
                <w:rFonts w:ascii="方正楷体简体" w:eastAsia="方正楷体简体" w:hAnsi="Times New Roman" w:cs="Times New Roman"/>
                <w:szCs w:val="21"/>
              </w:rPr>
              <w:t>同济</w:t>
            </w:r>
            <w:r w:rsidRPr="007B31F5">
              <w:rPr>
                <w:rFonts w:ascii="方正楷体简体" w:eastAsia="方正楷体简体" w:hAnsi="Times New Roman" w:cs="Times New Roman"/>
                <w:szCs w:val="21"/>
              </w:rPr>
              <w:t>”</w:t>
            </w:r>
            <w:r w:rsidRPr="007B31F5">
              <w:rPr>
                <w:rFonts w:ascii="方正楷体简体" w:eastAsia="方正楷体简体" w:hAnsi="Times New Roman" w:cs="Times New Roman" w:hint="eastAsia"/>
                <w:szCs w:val="21"/>
              </w:rPr>
              <w:t>微信平台向同济师生征集</w:t>
            </w:r>
            <w:r w:rsidRPr="007B31F5">
              <w:rPr>
                <w:rFonts w:ascii="方正楷体简体" w:eastAsia="方正楷体简体" w:hAnsi="Times New Roman" w:cs="Times New Roman"/>
                <w:szCs w:val="21"/>
              </w:rPr>
              <w:t>对于祖国的特别</w:t>
            </w:r>
            <w:r w:rsidRPr="007B31F5">
              <w:rPr>
                <w:rFonts w:ascii="方正楷体简体" w:eastAsia="方正楷体简体" w:hAnsi="Times New Roman" w:cs="Times New Roman" w:hint="eastAsia"/>
                <w:szCs w:val="21"/>
              </w:rPr>
              <w:t>祝福</w:t>
            </w:r>
            <w:r w:rsidRPr="007B31F5">
              <w:rPr>
                <w:rFonts w:ascii="方正楷体简体" w:eastAsia="方正楷体简体" w:hAnsi="Times New Roman" w:cs="Times New Roman"/>
                <w:szCs w:val="21"/>
              </w:rPr>
              <w:t>，</w:t>
            </w:r>
            <w:r w:rsidRPr="007B31F5">
              <w:rPr>
                <w:rFonts w:ascii="方正楷体简体" w:eastAsia="方正楷体简体" w:hAnsi="Times New Roman" w:cs="Times New Roman" w:hint="eastAsia"/>
                <w:szCs w:val="21"/>
              </w:rPr>
              <w:t>新颖活泼</w:t>
            </w:r>
            <w:r w:rsidRPr="007B31F5">
              <w:rPr>
                <w:rFonts w:ascii="方正楷体简体" w:eastAsia="方正楷体简体" w:hAnsi="Times New Roman" w:cs="Times New Roman"/>
                <w:szCs w:val="21"/>
              </w:rPr>
              <w:t>的形式受到了</w:t>
            </w:r>
            <w:r w:rsidRPr="007B31F5">
              <w:rPr>
                <w:rFonts w:ascii="方正楷体简体" w:eastAsia="方正楷体简体" w:hAnsi="Times New Roman" w:cs="Times New Roman" w:hint="eastAsia"/>
                <w:szCs w:val="21"/>
              </w:rPr>
              <w:t>同济</w:t>
            </w:r>
            <w:r w:rsidRPr="007B31F5">
              <w:rPr>
                <w:rFonts w:ascii="方正楷体简体" w:eastAsia="方正楷体简体" w:hAnsi="Times New Roman" w:cs="Times New Roman"/>
                <w:szCs w:val="21"/>
              </w:rPr>
              <w:t>师生的热情参与</w:t>
            </w:r>
            <w:r w:rsidRPr="007B31F5">
              <w:rPr>
                <w:rFonts w:ascii="方正楷体简体" w:eastAsia="方正楷体简体" w:hAnsi="Times New Roman" w:cs="Times New Roman" w:hint="eastAsia"/>
                <w:szCs w:val="21"/>
              </w:rPr>
              <w:t>，</w:t>
            </w:r>
            <w:r w:rsidRPr="007B31F5">
              <w:rPr>
                <w:rFonts w:ascii="方正楷体简体" w:eastAsia="方正楷体简体" w:hAnsi="Times New Roman" w:cs="Times New Roman"/>
                <w:szCs w:val="21"/>
              </w:rPr>
              <w:t>在同济</w:t>
            </w:r>
            <w:r w:rsidRPr="007B31F5">
              <w:rPr>
                <w:rFonts w:ascii="方正楷体简体" w:eastAsia="方正楷体简体" w:hAnsi="Times New Roman" w:cs="Times New Roman" w:hint="eastAsia"/>
                <w:szCs w:val="21"/>
              </w:rPr>
              <w:t>园掀起</w:t>
            </w:r>
            <w:r w:rsidRPr="007B31F5">
              <w:rPr>
                <w:rFonts w:ascii="方正楷体简体" w:eastAsia="方正楷体简体" w:hAnsi="Times New Roman" w:cs="Times New Roman"/>
                <w:szCs w:val="21"/>
              </w:rPr>
              <w:t>了一股</w:t>
            </w:r>
            <w:r w:rsidRPr="007B31F5">
              <w:rPr>
                <w:rFonts w:ascii="方正楷体简体" w:eastAsia="方正楷体简体" w:hAnsi="Times New Roman" w:cs="Times New Roman" w:hint="eastAsia"/>
                <w:szCs w:val="21"/>
              </w:rPr>
              <w:t>“</w:t>
            </w:r>
            <w:r w:rsidRPr="007B31F5">
              <w:rPr>
                <w:rFonts w:ascii="方正楷体简体" w:eastAsia="方正楷体简体" w:hAnsi="Times New Roman" w:cs="Times New Roman"/>
                <w:szCs w:val="21"/>
              </w:rPr>
              <w:t>带着</w:t>
            </w:r>
            <w:r w:rsidRPr="007B31F5">
              <w:rPr>
                <w:rFonts w:ascii="方正楷体简体" w:eastAsia="方正楷体简体" w:hAnsi="Times New Roman" w:cs="Times New Roman" w:hint="eastAsia"/>
                <w:szCs w:val="21"/>
              </w:rPr>
              <w:t>国旗去</w:t>
            </w:r>
            <w:r w:rsidRPr="007B31F5">
              <w:rPr>
                <w:rFonts w:ascii="方正楷体简体" w:eastAsia="方正楷体简体" w:hAnsi="Times New Roman" w:cs="Times New Roman"/>
                <w:szCs w:val="21"/>
              </w:rPr>
              <w:t>旅行</w:t>
            </w:r>
            <w:r w:rsidRPr="007B31F5">
              <w:rPr>
                <w:rFonts w:ascii="方正楷体简体" w:eastAsia="方正楷体简体" w:hAnsi="Times New Roman" w:cs="Times New Roman" w:hint="eastAsia"/>
                <w:szCs w:val="21"/>
              </w:rPr>
              <w:t>”</w:t>
            </w:r>
            <w:r w:rsidRPr="007B31F5">
              <w:rPr>
                <w:rFonts w:ascii="方正楷体简体" w:eastAsia="方正楷体简体" w:hAnsi="Times New Roman" w:cs="Times New Roman"/>
                <w:szCs w:val="21"/>
              </w:rPr>
              <w:t>、</w:t>
            </w:r>
            <w:r w:rsidRPr="007B31F5">
              <w:rPr>
                <w:rFonts w:ascii="方正楷体简体" w:eastAsia="方正楷体简体" w:hAnsi="Times New Roman" w:cs="Times New Roman"/>
                <w:szCs w:val="21"/>
              </w:rPr>
              <w:t>“</w:t>
            </w:r>
            <w:r w:rsidRPr="007B31F5">
              <w:rPr>
                <w:rFonts w:ascii="方正楷体简体" w:eastAsia="方正楷体简体" w:hAnsi="Times New Roman" w:cs="Times New Roman" w:hint="eastAsia"/>
                <w:szCs w:val="21"/>
              </w:rPr>
              <w:t>镜头寻找</w:t>
            </w:r>
            <w:r w:rsidRPr="007B31F5">
              <w:rPr>
                <w:rFonts w:ascii="方正楷体简体" w:eastAsia="方正楷体简体" w:hAnsi="Times New Roman" w:cs="Times New Roman"/>
                <w:szCs w:val="21"/>
              </w:rPr>
              <w:t>爱国元素</w:t>
            </w:r>
            <w:r w:rsidRPr="007B31F5">
              <w:rPr>
                <w:rFonts w:ascii="方正楷体简体" w:eastAsia="方正楷体简体" w:hAnsi="Times New Roman" w:cs="Times New Roman"/>
                <w:szCs w:val="21"/>
              </w:rPr>
              <w:t>”</w:t>
            </w:r>
            <w:r w:rsidRPr="007B31F5">
              <w:rPr>
                <w:rFonts w:ascii="方正楷体简体" w:eastAsia="方正楷体简体" w:hAnsi="Times New Roman" w:cs="Times New Roman" w:hint="eastAsia"/>
                <w:szCs w:val="21"/>
              </w:rPr>
              <w:t>的</w:t>
            </w:r>
            <w:r w:rsidRPr="007B31F5">
              <w:rPr>
                <w:rFonts w:ascii="方正楷体简体" w:eastAsia="方正楷体简体" w:hAnsi="Times New Roman" w:cs="Times New Roman"/>
                <w:szCs w:val="21"/>
              </w:rPr>
              <w:t>爱国潮流</w:t>
            </w:r>
            <w:r w:rsidRPr="007B31F5">
              <w:rPr>
                <w:rFonts w:ascii="方正楷体简体" w:eastAsia="方正楷体简体" w:hAnsi="Times New Roman" w:cs="Times New Roman" w:hint="eastAsia"/>
                <w:szCs w:val="21"/>
              </w:rPr>
              <w:t>。</w:t>
            </w:r>
          </w:p>
          <w:p w:rsidR="00DD141B" w:rsidRDefault="00DD141B" w:rsidP="00DD141B">
            <w:pPr>
              <w:pStyle w:val="a5"/>
              <w:widowControl w:val="0"/>
              <w:numPr>
                <w:ilvl w:val="0"/>
                <w:numId w:val="1"/>
              </w:numPr>
              <w:spacing w:line="340" w:lineRule="exact"/>
              <w:ind w:firstLineChars="0"/>
              <w:jc w:val="left"/>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lastRenderedPageBreak/>
              <w:t>同济大学</w:t>
            </w:r>
            <w:r w:rsidRPr="00063D9A">
              <w:rPr>
                <w:rFonts w:ascii="方正楷体简体" w:eastAsia="方正楷体简体" w:hAnsi="Times New Roman" w:cs="Times New Roman" w:hint="eastAsia"/>
                <w:szCs w:val="21"/>
              </w:rPr>
              <w:t>团委依托官方微信平台“青春同济”推出“青春永镌烈士魂，同济天下中国梦” 网上英烈祭奠专题。团员青年可以在网页上向人民英雄纪念碑敬献花圈，并留下对祖国的祝福，通过分享至微信朋友圈，传递正能量。</w:t>
            </w:r>
          </w:p>
          <w:p w:rsidR="00DD141B" w:rsidRPr="00DD141B" w:rsidRDefault="00DD141B" w:rsidP="00DD141B">
            <w:pPr>
              <w:pStyle w:val="a5"/>
              <w:widowControl w:val="0"/>
              <w:numPr>
                <w:ilvl w:val="0"/>
                <w:numId w:val="1"/>
              </w:numPr>
              <w:spacing w:line="340" w:lineRule="exact"/>
              <w:ind w:firstLineChars="0"/>
              <w:jc w:val="left"/>
              <w:rPr>
                <w:rFonts w:ascii="方正楷体简体" w:eastAsia="方正楷体简体" w:hAnsi="Times New Roman" w:cs="Times New Roman"/>
                <w:szCs w:val="21"/>
              </w:rPr>
            </w:pPr>
            <w:r w:rsidRPr="00DD141B">
              <w:rPr>
                <w:rFonts w:ascii="方正楷体简体" w:eastAsia="方正楷体简体" w:hAnsi="Times New Roman" w:cs="Times New Roman" w:hint="eastAsia"/>
                <w:szCs w:val="21"/>
              </w:rPr>
              <w:t>9月30日下午，同济大学一•二九学生运动纪念园内一派庄严、肃穆的氛围，“英魂长铸”烈士纪念日主题纪念活动在此举行。校党委副书记马锦明，宣传部、学生处、研工部、档案馆、团委等职能部处负责同志，2014年同济大学青年五四奖章获得者，校学生会、研究生会、校团委各部门学生代表，退伍大学生，学院学生代表等100余人出席活动。</w:t>
            </w:r>
            <w:r w:rsidRPr="00DD141B">
              <w:rPr>
                <w:rFonts w:ascii="方正楷体简体" w:eastAsia="方正楷体简体" w:hAnsi="Times New Roman" w:cs="Times New Roman"/>
                <w:szCs w:val="21"/>
              </w:rPr>
              <w:t xml:space="preserve">   </w:t>
            </w:r>
          </w:p>
          <w:p w:rsidR="00DD141B" w:rsidRPr="000D0203" w:rsidRDefault="00DD141B" w:rsidP="00DD141B">
            <w:pPr>
              <w:widowControl w:val="0"/>
              <w:spacing w:line="360" w:lineRule="exact"/>
              <w:ind w:firstLineChars="0" w:firstLine="0"/>
              <w:jc w:val="left"/>
              <w:rPr>
                <w:rFonts w:ascii="方正楷体简体" w:eastAsia="方正楷体简体" w:hAnsi="Times New Roman" w:cs="Times New Roman" w:hint="eastAsia"/>
                <w:szCs w:val="21"/>
              </w:rPr>
            </w:pPr>
            <w:r>
              <w:rPr>
                <w:rFonts w:ascii="方正楷体简体" w:eastAsia="方正楷体简体" w:hAnsi="Times New Roman" w:cs="Times New Roman" w:hint="eastAsia"/>
                <w:bCs/>
                <w:szCs w:val="21"/>
              </w:rPr>
              <w:t>4、</w:t>
            </w:r>
            <w:r w:rsidRPr="006C4EA8">
              <w:rPr>
                <w:rFonts w:ascii="方正楷体简体" w:eastAsia="方正楷体简体" w:hAnsi="Times New Roman" w:cs="Times New Roman" w:hint="eastAsia"/>
                <w:bCs/>
                <w:szCs w:val="21"/>
              </w:rPr>
              <w:t>社会主义核心价值观主题游戏</w:t>
            </w:r>
            <w:r w:rsidRPr="006C4EA8">
              <w:rPr>
                <w:rFonts w:ascii="方正楷体简体" w:eastAsia="方正楷体简体" w:hAnsi="Times New Roman" w:cs="Times New Roman"/>
                <w:bCs/>
                <w:szCs w:val="21"/>
              </w:rPr>
              <w:t>“</w:t>
            </w:r>
            <w:r w:rsidRPr="006C4EA8">
              <w:rPr>
                <w:rFonts w:ascii="方正楷体简体" w:eastAsia="方正楷体简体" w:hAnsi="Times New Roman" w:cs="Times New Roman" w:hint="eastAsia"/>
                <w:bCs/>
                <w:szCs w:val="21"/>
              </w:rPr>
              <w:t>核心价值观之聚沙成塔大挑战</w:t>
            </w:r>
            <w:r w:rsidRPr="006C4EA8">
              <w:rPr>
                <w:rFonts w:ascii="方正楷体简体" w:eastAsia="方正楷体简体" w:hAnsi="Times New Roman" w:cs="Times New Roman"/>
                <w:bCs/>
                <w:szCs w:val="21"/>
              </w:rPr>
              <w:t>”</w:t>
            </w:r>
            <w:r>
              <w:rPr>
                <w:rFonts w:ascii="方正楷体简体" w:eastAsia="方正楷体简体" w:hAnsi="Times New Roman" w:cs="Times New Roman" w:hint="eastAsia"/>
                <w:bCs/>
                <w:szCs w:val="21"/>
              </w:rPr>
              <w:t>正式上线</w:t>
            </w:r>
            <w:r w:rsidRPr="006C4EA8">
              <w:rPr>
                <w:rFonts w:ascii="方正楷体简体" w:eastAsia="方正楷体简体" w:hAnsi="Times New Roman" w:cs="Times New Roman" w:hint="eastAsia"/>
                <w:bCs/>
                <w:szCs w:val="21"/>
              </w:rPr>
              <w:t>由同济大学团委新媒体工作团队创意设计开发，旨在通过寓教于乐的方式，让当代大学生熟知并牢记</w:t>
            </w:r>
            <w:r w:rsidRPr="006C4EA8">
              <w:rPr>
                <w:rFonts w:ascii="方正楷体简体" w:eastAsia="方正楷体简体" w:hAnsi="Times New Roman" w:cs="Times New Roman"/>
                <w:bCs/>
                <w:szCs w:val="21"/>
              </w:rPr>
              <w:t>“</w:t>
            </w:r>
            <w:r w:rsidRPr="006C4EA8">
              <w:rPr>
                <w:rFonts w:ascii="方正楷体简体" w:eastAsia="方正楷体简体" w:hAnsi="Times New Roman" w:cs="Times New Roman" w:hint="eastAsia"/>
                <w:bCs/>
                <w:szCs w:val="21"/>
              </w:rPr>
              <w:t>富强、民主、文明、和谐，自由、平等、公正、法治，爱国、敬业、诚信、友善</w:t>
            </w:r>
            <w:r w:rsidRPr="006C4EA8">
              <w:rPr>
                <w:rFonts w:ascii="方正楷体简体" w:eastAsia="方正楷体简体" w:hAnsi="Times New Roman" w:cs="Times New Roman"/>
                <w:bCs/>
                <w:szCs w:val="21"/>
              </w:rPr>
              <w:t>”</w:t>
            </w:r>
            <w:r w:rsidRPr="006C4EA8">
              <w:rPr>
                <w:rFonts w:ascii="方正楷体简体" w:eastAsia="方正楷体简体" w:hAnsi="Times New Roman" w:cs="Times New Roman" w:hint="eastAsia"/>
                <w:bCs/>
                <w:szCs w:val="21"/>
              </w:rPr>
              <w:t>十二个词语。游戏通过</w:t>
            </w:r>
            <w:r>
              <w:rPr>
                <w:rFonts w:ascii="方正楷体简体" w:eastAsia="方正楷体简体" w:hAnsi="Times New Roman" w:cs="Times New Roman" w:hint="eastAsia"/>
                <w:bCs/>
                <w:szCs w:val="21"/>
              </w:rPr>
              <w:t>“</w:t>
            </w:r>
            <w:r w:rsidRPr="006C4EA8">
              <w:rPr>
                <w:rFonts w:ascii="方正楷体简体" w:eastAsia="方正楷体简体" w:hAnsi="Times New Roman" w:cs="Times New Roman" w:hint="eastAsia"/>
                <w:bCs/>
                <w:szCs w:val="21"/>
              </w:rPr>
              <w:t>同济大学团委</w:t>
            </w:r>
            <w:r w:rsidRPr="006C4EA8">
              <w:rPr>
                <w:rFonts w:ascii="方正楷体简体" w:eastAsia="方正楷体简体" w:hAnsi="Times New Roman" w:cs="Times New Roman"/>
                <w:bCs/>
                <w:szCs w:val="21"/>
              </w:rPr>
              <w:t>—</w:t>
            </w:r>
            <w:r w:rsidRPr="006C4EA8">
              <w:rPr>
                <w:rFonts w:ascii="方正楷体简体" w:eastAsia="方正楷体简体" w:hAnsi="Times New Roman" w:cs="Times New Roman" w:hint="eastAsia"/>
                <w:bCs/>
                <w:szCs w:val="21"/>
              </w:rPr>
              <w:t>青春同济</w:t>
            </w:r>
            <w:r>
              <w:rPr>
                <w:rFonts w:ascii="方正楷体简体" w:eastAsia="方正楷体简体" w:hAnsi="Times New Roman" w:cs="Times New Roman" w:hint="eastAsia"/>
                <w:bCs/>
                <w:szCs w:val="21"/>
              </w:rPr>
              <w:t>”</w:t>
            </w:r>
            <w:r w:rsidRPr="006C4EA8">
              <w:rPr>
                <w:rFonts w:ascii="方正楷体简体" w:eastAsia="方正楷体简体" w:hAnsi="Times New Roman" w:cs="Times New Roman" w:hint="eastAsia"/>
                <w:bCs/>
                <w:szCs w:val="21"/>
              </w:rPr>
              <w:t>微信公众平台发送给上万名同济学子，短短几天就获得了如潮好评</w:t>
            </w:r>
          </w:p>
        </w:tc>
      </w:tr>
      <w:tr w:rsidR="00510298" w:rsidRPr="00EE7C55" w:rsidTr="00743C63">
        <w:tc>
          <w:tcPr>
            <w:tcW w:w="1526" w:type="dxa"/>
            <w:vMerge/>
          </w:tcPr>
          <w:p w:rsidR="00510298" w:rsidRPr="00EE7C55" w:rsidRDefault="00510298" w:rsidP="00743C63">
            <w:pPr>
              <w:widowControl w:val="0"/>
              <w:spacing w:line="360" w:lineRule="exact"/>
              <w:ind w:firstLineChars="0" w:firstLine="0"/>
              <w:jc w:val="left"/>
              <w:rPr>
                <w:rFonts w:ascii="方正楷体简体" w:eastAsia="方正楷体简体" w:hAnsi="Times New Roman" w:cs="Times New Roman"/>
                <w:szCs w:val="21"/>
              </w:rPr>
            </w:pPr>
          </w:p>
        </w:tc>
        <w:tc>
          <w:tcPr>
            <w:tcW w:w="3412" w:type="dxa"/>
            <w:vMerge w:val="restart"/>
            <w:vAlign w:val="center"/>
          </w:tcPr>
          <w:p w:rsidR="00510298" w:rsidRDefault="00510298" w:rsidP="00DD141B">
            <w:pPr>
              <w:widowControl w:val="0"/>
              <w:spacing w:line="340" w:lineRule="exact"/>
              <w:ind w:firstLineChars="0" w:firstLine="0"/>
              <w:jc w:val="center"/>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新媒体工作</w:t>
            </w:r>
          </w:p>
        </w:tc>
        <w:tc>
          <w:tcPr>
            <w:tcW w:w="2683" w:type="dxa"/>
          </w:tcPr>
          <w:p w:rsidR="00510298" w:rsidRPr="00EE7C55" w:rsidRDefault="00510298" w:rsidP="007458C6">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对团中央学校部官方微信平台的关注及信息报送情况</w:t>
            </w:r>
            <w:r w:rsidRPr="00EE7C55">
              <w:rPr>
                <w:rFonts w:ascii="方正楷体简体" w:eastAsia="方正楷体简体" w:hAnsi="Times New Roman" w:cs="Times New Roman"/>
                <w:szCs w:val="21"/>
              </w:rPr>
              <w:t>.</w:t>
            </w:r>
          </w:p>
        </w:tc>
        <w:tc>
          <w:tcPr>
            <w:tcW w:w="6662" w:type="dxa"/>
          </w:tcPr>
          <w:p w:rsidR="00510298" w:rsidRDefault="00510298" w:rsidP="00510298">
            <w:pPr>
              <w:pStyle w:val="a5"/>
              <w:widowControl w:val="0"/>
              <w:numPr>
                <w:ilvl w:val="0"/>
                <w:numId w:val="2"/>
              </w:numPr>
              <w:spacing w:line="360" w:lineRule="exact"/>
              <w:ind w:firstLineChars="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同济大学</w:t>
            </w:r>
            <w:r w:rsidRPr="006C4EA8">
              <w:rPr>
                <w:rFonts w:ascii="方正楷体简体" w:eastAsia="方正楷体简体" w:hAnsi="Times New Roman" w:cs="Times New Roman" w:hint="eastAsia"/>
                <w:szCs w:val="21"/>
              </w:rPr>
              <w:t>专职团干部及骨干网络宣传员300余人关注了团中央学校部官方微信平台。</w:t>
            </w:r>
          </w:p>
          <w:p w:rsidR="00510298" w:rsidRPr="006C4EA8" w:rsidRDefault="00510298" w:rsidP="00510298">
            <w:pPr>
              <w:pStyle w:val="a5"/>
              <w:widowControl w:val="0"/>
              <w:numPr>
                <w:ilvl w:val="0"/>
                <w:numId w:val="2"/>
              </w:numPr>
              <w:spacing w:line="360" w:lineRule="exact"/>
              <w:ind w:firstLineChars="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同济大学</w:t>
            </w:r>
            <w:r w:rsidRPr="006C4EA8">
              <w:rPr>
                <w:rFonts w:ascii="方正楷体简体" w:eastAsia="方正楷体简体" w:hAnsi="Times New Roman" w:cs="Times New Roman" w:hint="eastAsia"/>
                <w:szCs w:val="21"/>
              </w:rPr>
              <w:t>团委报送的社会实践简报“</w:t>
            </w:r>
            <w:r>
              <w:rPr>
                <w:rFonts w:ascii="方正楷体简体" w:eastAsia="方正楷体简体" w:hAnsi="Times New Roman" w:cs="Times New Roman" w:hint="eastAsia"/>
                <w:szCs w:val="21"/>
              </w:rPr>
              <w:t>同济大学</w:t>
            </w:r>
            <w:r w:rsidRPr="006C4EA8">
              <w:rPr>
                <w:rFonts w:ascii="方正楷体简体" w:eastAsia="方正楷体简体" w:hAnsi="Times New Roman" w:cs="Times New Roman" w:hint="eastAsia"/>
                <w:szCs w:val="21"/>
              </w:rPr>
              <w:t>新型城镇化</w:t>
            </w:r>
            <w:r>
              <w:rPr>
                <w:rFonts w:ascii="方正楷体简体" w:eastAsia="方正楷体简体" w:hAnsi="Times New Roman" w:cs="Times New Roman" w:hint="eastAsia"/>
                <w:szCs w:val="21"/>
              </w:rPr>
              <w:t>研究暑期实践团</w:t>
            </w:r>
            <w:r w:rsidRPr="006C4EA8">
              <w:rPr>
                <w:rFonts w:ascii="方正楷体简体" w:eastAsia="方正楷体简体" w:hAnsi="Times New Roman" w:cs="Times New Roman" w:hint="eastAsia"/>
                <w:szCs w:val="21"/>
              </w:rPr>
              <w:t>”和</w:t>
            </w:r>
            <w:r w:rsidRPr="006C4EA8">
              <w:rPr>
                <w:rFonts w:ascii="方正楷体简体" w:eastAsia="方正楷体简体" w:hAnsi="Times New Roman" w:cs="Times New Roman"/>
                <w:szCs w:val="21"/>
              </w:rPr>
              <w:t>【微分享】快来集齐12个关键词，给你的小伙伴晒一晒高分啦！</w:t>
            </w:r>
            <w:r w:rsidRPr="006C4EA8">
              <w:rPr>
                <w:rFonts w:ascii="方正楷体简体" w:eastAsia="方正楷体简体" w:hAnsi="Times New Roman" w:cs="Times New Roman" w:hint="eastAsia"/>
                <w:szCs w:val="21"/>
              </w:rPr>
              <w:t>“核心价值观之聚沙成塔大挑战”</w:t>
            </w:r>
            <w:r>
              <w:rPr>
                <w:rFonts w:ascii="方正楷体简体" w:eastAsia="方正楷体简体" w:hAnsi="Times New Roman" w:cs="Times New Roman" w:hint="eastAsia"/>
                <w:szCs w:val="21"/>
              </w:rPr>
              <w:t>被团中央学校部官方微信平台录用。</w:t>
            </w:r>
          </w:p>
        </w:tc>
      </w:tr>
      <w:tr w:rsidR="00510298" w:rsidRPr="00EE7C55" w:rsidTr="00743C63">
        <w:tc>
          <w:tcPr>
            <w:tcW w:w="1526" w:type="dxa"/>
            <w:vMerge/>
          </w:tcPr>
          <w:p w:rsidR="00510298" w:rsidRPr="00EE7C55" w:rsidRDefault="00510298" w:rsidP="00743C63">
            <w:pPr>
              <w:widowControl w:val="0"/>
              <w:spacing w:line="360" w:lineRule="exact"/>
              <w:ind w:firstLineChars="0" w:firstLine="0"/>
              <w:jc w:val="left"/>
              <w:rPr>
                <w:rFonts w:ascii="方正楷体简体" w:eastAsia="方正楷体简体" w:hAnsi="Times New Roman" w:cs="Times New Roman"/>
                <w:szCs w:val="21"/>
              </w:rPr>
            </w:pPr>
          </w:p>
        </w:tc>
        <w:tc>
          <w:tcPr>
            <w:tcW w:w="3412" w:type="dxa"/>
            <w:vMerge/>
            <w:vAlign w:val="center"/>
          </w:tcPr>
          <w:p w:rsidR="00510298" w:rsidRDefault="00510298" w:rsidP="00DD141B">
            <w:pPr>
              <w:widowControl w:val="0"/>
              <w:spacing w:line="340" w:lineRule="exact"/>
              <w:ind w:firstLineChars="0" w:firstLine="0"/>
              <w:jc w:val="center"/>
              <w:rPr>
                <w:rFonts w:ascii="方正楷体简体" w:eastAsia="方正楷体简体" w:hAnsi="Times New Roman" w:cs="Times New Roman" w:hint="eastAsia"/>
                <w:szCs w:val="21"/>
              </w:rPr>
            </w:pPr>
          </w:p>
        </w:tc>
        <w:tc>
          <w:tcPr>
            <w:tcW w:w="2683" w:type="dxa"/>
          </w:tcPr>
          <w:p w:rsidR="00510298" w:rsidRPr="00EE7C55" w:rsidRDefault="00510298" w:rsidP="007458C6">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省级团委学校部和本地区各高校团委建立微信平台</w:t>
            </w:r>
            <w:r>
              <w:rPr>
                <w:rFonts w:ascii="方正楷体简体" w:eastAsia="方正楷体简体" w:hAnsi="Times New Roman" w:cs="Times New Roman" w:hint="eastAsia"/>
                <w:szCs w:val="21"/>
              </w:rPr>
              <w:lastRenderedPageBreak/>
              <w:t>的情况</w:t>
            </w:r>
          </w:p>
        </w:tc>
        <w:tc>
          <w:tcPr>
            <w:tcW w:w="6662" w:type="dxa"/>
          </w:tcPr>
          <w:p w:rsidR="00510298" w:rsidRDefault="00510298" w:rsidP="007458C6">
            <w:pPr>
              <w:widowControl w:val="0"/>
              <w:spacing w:line="340" w:lineRule="exact"/>
              <w:ind w:firstLineChars="0" w:firstLine="420"/>
              <w:jc w:val="left"/>
              <w:rPr>
                <w:rFonts w:ascii="方正楷体简体" w:eastAsia="方正楷体简体" w:hAnsi="Times New Roman" w:cs="Times New Roman"/>
                <w:szCs w:val="21"/>
              </w:rPr>
            </w:pPr>
            <w:r w:rsidRPr="00164E12">
              <w:rPr>
                <w:rFonts w:ascii="方正楷体简体" w:eastAsia="方正楷体简体" w:hAnsi="Times New Roman" w:cs="Times New Roman" w:hint="eastAsia"/>
                <w:szCs w:val="21"/>
              </w:rPr>
              <w:lastRenderedPageBreak/>
              <w:t>同济大学团委打造“青春同济”微平台服务青年成长。自2014年1月份上线以来，“青春同济</w:t>
            </w:r>
            <w:r w:rsidRPr="00164E12">
              <w:rPr>
                <w:rFonts w:ascii="方正楷体简体" w:eastAsia="方正楷体简体" w:hAnsi="Times New Roman" w:cs="Times New Roman"/>
                <w:szCs w:val="21"/>
              </w:rPr>
              <w:t>”</w:t>
            </w:r>
            <w:r w:rsidRPr="00164E12">
              <w:rPr>
                <w:rFonts w:ascii="方正楷体简体" w:eastAsia="方正楷体简体" w:hAnsi="Times New Roman" w:cs="Times New Roman" w:hint="eastAsia"/>
                <w:szCs w:val="21"/>
              </w:rPr>
              <w:t>官方</w:t>
            </w:r>
            <w:r w:rsidRPr="00164E12">
              <w:rPr>
                <w:rFonts w:ascii="方正楷体简体" w:eastAsia="方正楷体简体" w:hAnsi="Times New Roman" w:cs="Times New Roman"/>
                <w:szCs w:val="21"/>
              </w:rPr>
              <w:t>微信</w:t>
            </w:r>
            <w:r w:rsidRPr="00164E12">
              <w:rPr>
                <w:rFonts w:ascii="方正楷体简体" w:eastAsia="方正楷体简体" w:hAnsi="Times New Roman" w:cs="Times New Roman" w:hint="eastAsia"/>
                <w:szCs w:val="21"/>
              </w:rPr>
              <w:t>受到了同济师生及</w:t>
            </w:r>
            <w:r w:rsidRPr="00164E12">
              <w:rPr>
                <w:rFonts w:ascii="方正楷体简体" w:eastAsia="方正楷体简体" w:hAnsi="Times New Roman" w:cs="Times New Roman"/>
                <w:szCs w:val="21"/>
              </w:rPr>
              <w:t>校友</w:t>
            </w:r>
            <w:r w:rsidRPr="00164E12">
              <w:rPr>
                <w:rFonts w:ascii="方正楷体简体" w:eastAsia="方正楷体简体" w:hAnsi="Times New Roman" w:cs="Times New Roman" w:hint="eastAsia"/>
                <w:szCs w:val="21"/>
              </w:rPr>
              <w:t>的广泛关</w:t>
            </w:r>
            <w:r w:rsidRPr="00164E12">
              <w:rPr>
                <w:rFonts w:ascii="方正楷体简体" w:eastAsia="方正楷体简体" w:hAnsi="Times New Roman" w:cs="Times New Roman" w:hint="eastAsia"/>
                <w:szCs w:val="21"/>
              </w:rPr>
              <w:lastRenderedPageBreak/>
              <w:t>注，截止目前，微信关注用户数已超过13000余人。微信开设同济资讯、生活服务、青春精彩三大板块，涵盖活动公告、讲座信息、绿色校园、天天向上、精彩生活、One Day（青年个人风采展）、校区班车、就业实习、勤工助学、图书查询、电费缴存等各类实用信息，方便同学们根据个性化需求，快捷查阅。</w:t>
            </w:r>
          </w:p>
          <w:p w:rsidR="00510298" w:rsidRPr="00164E12" w:rsidRDefault="00510298" w:rsidP="007458C6">
            <w:pPr>
              <w:widowControl w:val="0"/>
              <w:spacing w:line="340" w:lineRule="exact"/>
              <w:ind w:firstLineChars="0" w:firstLine="420"/>
              <w:jc w:val="left"/>
              <w:rPr>
                <w:rFonts w:ascii="方正楷体简体" w:eastAsia="方正楷体简体" w:hAnsi="Times New Roman" w:cs="Times New Roman"/>
                <w:szCs w:val="21"/>
              </w:rPr>
            </w:pPr>
            <w:r w:rsidRPr="00164E12">
              <w:rPr>
                <w:rFonts w:ascii="方正楷体简体" w:eastAsia="方正楷体简体" w:hAnsi="Times New Roman" w:cs="Times New Roman" w:hint="eastAsia"/>
                <w:b/>
                <w:szCs w:val="21"/>
              </w:rPr>
              <w:t>深挖内容，弘扬核心价值，传递青春正能量。</w:t>
            </w:r>
            <w:r w:rsidRPr="00164E12">
              <w:rPr>
                <w:rFonts w:ascii="方正楷体简体" w:eastAsia="方正楷体简体" w:hAnsi="Times New Roman" w:cs="Times New Roman" w:hint="eastAsia"/>
                <w:szCs w:val="21"/>
              </w:rPr>
              <w:t>拓展新的思想引领阵地，深挖内容，打造校园网络主流舆论场：通过“青春同济”、“传统中华”、“我的中国梦”、“核心价值观热议”等栏目，引导广大青年积极思考，与时俱进，树立正确的人生观和价值观；通过开设“奋斗的青春最美丽”、“他山之石”，“校友风采”等栏目，使</w:t>
            </w:r>
            <w:r w:rsidRPr="00164E12">
              <w:rPr>
                <w:rFonts w:ascii="方正楷体简体" w:eastAsia="方正楷体简体" w:hAnsi="Times New Roman" w:cs="Times New Roman"/>
                <w:szCs w:val="21"/>
              </w:rPr>
              <w:t>同学们</w:t>
            </w:r>
            <w:r w:rsidRPr="00164E12">
              <w:rPr>
                <w:rFonts w:ascii="方正楷体简体" w:eastAsia="方正楷体简体" w:hAnsi="Times New Roman" w:cs="Times New Roman" w:hint="eastAsia"/>
                <w:szCs w:val="21"/>
              </w:rPr>
              <w:t>在</w:t>
            </w:r>
            <w:r w:rsidRPr="00164E12">
              <w:rPr>
                <w:rFonts w:ascii="方正楷体简体" w:eastAsia="方正楷体简体" w:hAnsi="Times New Roman" w:cs="Times New Roman"/>
                <w:szCs w:val="21"/>
              </w:rPr>
              <w:t>自己分享成长的故事与感动</w:t>
            </w:r>
            <w:r w:rsidRPr="00164E12">
              <w:rPr>
                <w:rFonts w:ascii="方正楷体简体" w:eastAsia="方正楷体简体" w:hAnsi="Times New Roman" w:cs="Times New Roman" w:hint="eastAsia"/>
                <w:szCs w:val="21"/>
              </w:rPr>
              <w:t>、</w:t>
            </w:r>
            <w:r w:rsidRPr="00164E12">
              <w:rPr>
                <w:rFonts w:ascii="方正楷体简体" w:eastAsia="方正楷体简体" w:hAnsi="Times New Roman" w:cs="Times New Roman"/>
                <w:szCs w:val="21"/>
              </w:rPr>
              <w:t>获得</w:t>
            </w:r>
            <w:r w:rsidRPr="00164E12">
              <w:rPr>
                <w:rFonts w:ascii="方正楷体简体" w:eastAsia="方正楷体简体" w:hAnsi="Times New Roman" w:cs="Times New Roman" w:hint="eastAsia"/>
                <w:szCs w:val="21"/>
              </w:rPr>
              <w:t>榜样力量的</w:t>
            </w:r>
            <w:r w:rsidRPr="00164E12">
              <w:rPr>
                <w:rFonts w:ascii="方正楷体简体" w:eastAsia="方正楷体简体" w:hAnsi="Times New Roman" w:cs="Times New Roman"/>
                <w:szCs w:val="21"/>
              </w:rPr>
              <w:t>同时</w:t>
            </w:r>
            <w:r w:rsidRPr="00164E12">
              <w:rPr>
                <w:rFonts w:ascii="方正楷体简体" w:eastAsia="方正楷体简体" w:hAnsi="Times New Roman" w:cs="Times New Roman" w:hint="eastAsia"/>
                <w:szCs w:val="21"/>
              </w:rPr>
              <w:t>，还</w:t>
            </w:r>
            <w:r w:rsidRPr="00164E12">
              <w:rPr>
                <w:rFonts w:ascii="方正楷体简体" w:eastAsia="方正楷体简体" w:hAnsi="Times New Roman" w:cs="Times New Roman"/>
                <w:szCs w:val="21"/>
              </w:rPr>
              <w:t>通过</w:t>
            </w:r>
            <w:r w:rsidRPr="00164E12">
              <w:rPr>
                <w:rFonts w:ascii="方正楷体简体" w:eastAsia="方正楷体简体" w:hAnsi="Times New Roman" w:cs="Times New Roman" w:hint="eastAsia"/>
                <w:szCs w:val="21"/>
              </w:rPr>
              <w:t>朋友圈分享的</w:t>
            </w:r>
            <w:r w:rsidRPr="00164E12">
              <w:rPr>
                <w:rFonts w:ascii="方正楷体简体" w:eastAsia="方正楷体简体" w:hAnsi="Times New Roman" w:cs="Times New Roman"/>
                <w:szCs w:val="21"/>
              </w:rPr>
              <w:t>方式</w:t>
            </w:r>
            <w:r w:rsidRPr="00164E12">
              <w:rPr>
                <w:rFonts w:ascii="方正楷体简体" w:eastAsia="方正楷体简体" w:hAnsi="Times New Roman" w:cs="Times New Roman" w:hint="eastAsia"/>
                <w:szCs w:val="21"/>
              </w:rPr>
              <w:t>将正能量迅速</w:t>
            </w:r>
            <w:r w:rsidRPr="00164E12">
              <w:rPr>
                <w:rFonts w:ascii="方正楷体简体" w:eastAsia="方正楷体简体" w:hAnsi="Times New Roman" w:cs="Times New Roman"/>
                <w:szCs w:val="21"/>
              </w:rPr>
              <w:t>得</w:t>
            </w:r>
            <w:r w:rsidRPr="00164E12">
              <w:rPr>
                <w:rFonts w:ascii="方正楷体简体" w:eastAsia="方正楷体简体" w:hAnsi="Times New Roman" w:cs="Times New Roman" w:hint="eastAsia"/>
                <w:szCs w:val="21"/>
              </w:rPr>
              <w:t>传递开来。</w:t>
            </w:r>
          </w:p>
          <w:p w:rsidR="00510298" w:rsidRDefault="00510298" w:rsidP="007458C6">
            <w:pPr>
              <w:widowControl w:val="0"/>
              <w:spacing w:line="340" w:lineRule="exact"/>
              <w:ind w:firstLineChars="0" w:firstLine="422"/>
              <w:jc w:val="left"/>
              <w:rPr>
                <w:rFonts w:ascii="方正楷体简体" w:eastAsia="方正楷体简体" w:hAnsi="Times New Roman" w:cs="Times New Roman"/>
                <w:b/>
                <w:szCs w:val="21"/>
              </w:rPr>
            </w:pPr>
            <w:r w:rsidRPr="00164E12">
              <w:rPr>
                <w:rFonts w:ascii="方正楷体简体" w:eastAsia="方正楷体简体" w:hAnsi="Times New Roman" w:cs="Times New Roman" w:hint="eastAsia"/>
                <w:b/>
                <w:szCs w:val="21"/>
              </w:rPr>
              <w:t>创新载体，坚持服务引导，满足个性化需求。</w:t>
            </w:r>
            <w:r w:rsidRPr="00164E12">
              <w:rPr>
                <w:rFonts w:ascii="方正楷体简体" w:eastAsia="方正楷体简体" w:hAnsi="Times New Roman" w:cs="Times New Roman" w:hint="eastAsia"/>
                <w:szCs w:val="21"/>
              </w:rPr>
              <w:t>工作团队有针对性地设置了活动公告、讲座信息、精彩生活、勤工助学、就业实习等板块，为同学们提供一系列丰富多彩的生活服务信息，通过新媒体平台的后台应用，实现了与同学之间的双向实时沟通，帮助同学们解决实际困难，满足同学们的学习、生活需要和成长成才需求。</w:t>
            </w:r>
          </w:p>
          <w:p w:rsidR="00510298" w:rsidRPr="00164E12" w:rsidRDefault="00510298" w:rsidP="007458C6">
            <w:pPr>
              <w:widowControl w:val="0"/>
              <w:spacing w:line="340" w:lineRule="exact"/>
              <w:ind w:firstLineChars="0" w:firstLine="422"/>
              <w:jc w:val="left"/>
              <w:rPr>
                <w:rFonts w:ascii="方正楷体简体" w:eastAsia="方正楷体简体" w:hAnsi="Times New Roman" w:cs="Times New Roman"/>
                <w:b/>
                <w:szCs w:val="21"/>
              </w:rPr>
            </w:pPr>
            <w:r w:rsidRPr="00164E12">
              <w:rPr>
                <w:rFonts w:ascii="方正楷体简体" w:eastAsia="方正楷体简体" w:hAnsi="Times New Roman" w:cs="Times New Roman" w:hint="eastAsia"/>
                <w:b/>
                <w:szCs w:val="21"/>
              </w:rPr>
              <w:t>广布渠道，优化用户体验，打造微文化品牌</w:t>
            </w:r>
            <w:r>
              <w:rPr>
                <w:rFonts w:ascii="方正楷体简体" w:eastAsia="方正楷体简体" w:hAnsi="Times New Roman" w:cs="Times New Roman" w:hint="eastAsia"/>
                <w:b/>
                <w:szCs w:val="21"/>
              </w:rPr>
              <w:t>。</w:t>
            </w:r>
            <w:r w:rsidRPr="00164E12">
              <w:rPr>
                <w:rFonts w:ascii="方正楷体简体" w:eastAsia="方正楷体简体" w:hAnsi="Times New Roman" w:cs="Times New Roman" w:hint="eastAsia"/>
                <w:szCs w:val="21"/>
              </w:rPr>
              <w:t>工作团队自主调研、编辑、撰写，推出了“2014年新生的大数据分析报告”、“同济，你国际化了吗？”、“如果同济大学也有朋友圈”、“ 文化为邦本，本固则邦宁”等原创内容，超过50000人次阅读、分享、点赞，打响了“青春同济”新媒体品牌。为了让用户获得更佳的体验，栏目设置、推送内容等不断调整，青春同济还前后开发了校区班车预订、电费查询、校园周边查询等板块，优化用户体验。</w:t>
            </w:r>
          </w:p>
          <w:p w:rsidR="00510298" w:rsidRPr="00164E12" w:rsidRDefault="00510298" w:rsidP="007458C6">
            <w:pPr>
              <w:widowControl w:val="0"/>
              <w:spacing w:line="340" w:lineRule="exact"/>
              <w:ind w:firstLineChars="0" w:firstLine="420"/>
              <w:jc w:val="left"/>
              <w:rPr>
                <w:rFonts w:ascii="方正楷体简体" w:eastAsia="方正楷体简体" w:hAnsi="Times New Roman" w:cs="Times New Roman"/>
                <w:szCs w:val="21"/>
              </w:rPr>
            </w:pPr>
            <w:r w:rsidRPr="00164E12">
              <w:rPr>
                <w:rFonts w:ascii="方正楷体简体" w:eastAsia="方正楷体简体" w:hAnsi="Times New Roman" w:cs="Times New Roman" w:hint="eastAsia"/>
                <w:szCs w:val="21"/>
              </w:rPr>
              <w:t>“青春同济”微信平台提高了我校共青团工作的信息化、数字化水平，鼓励团员青年在网络世界自我管理、自我服务、自我教育；下一步，同</w:t>
            </w:r>
            <w:r w:rsidRPr="00164E12">
              <w:rPr>
                <w:rFonts w:ascii="方正楷体简体" w:eastAsia="方正楷体简体" w:hAnsi="Times New Roman" w:cs="Times New Roman" w:hint="eastAsia"/>
                <w:szCs w:val="21"/>
              </w:rPr>
              <w:lastRenderedPageBreak/>
              <w:t>济团委还要将团工作与新媒体平台紧密结合，打造真正意义上的“立体化”、“全覆盖”文化品牌。</w:t>
            </w:r>
          </w:p>
        </w:tc>
      </w:tr>
      <w:tr w:rsidR="00281E50" w:rsidRPr="00EE7C55" w:rsidTr="00743C63">
        <w:tc>
          <w:tcPr>
            <w:tcW w:w="1526" w:type="dxa"/>
            <w:vMerge/>
          </w:tcPr>
          <w:p w:rsidR="00281E50" w:rsidRPr="00EE7C55" w:rsidRDefault="00281E50" w:rsidP="00743C63">
            <w:pPr>
              <w:widowControl w:val="0"/>
              <w:spacing w:line="360" w:lineRule="exact"/>
              <w:ind w:firstLineChars="0" w:firstLine="0"/>
              <w:jc w:val="left"/>
              <w:rPr>
                <w:rFonts w:ascii="方正楷体简体" w:eastAsia="方正楷体简体" w:hAnsi="Times New Roman" w:cs="Times New Roman"/>
                <w:szCs w:val="21"/>
              </w:rPr>
            </w:pPr>
          </w:p>
        </w:tc>
        <w:tc>
          <w:tcPr>
            <w:tcW w:w="3412" w:type="dxa"/>
            <w:vMerge w:val="restart"/>
            <w:vAlign w:val="center"/>
          </w:tcPr>
          <w:p w:rsidR="00281E50" w:rsidRDefault="00281E50" w:rsidP="00DD141B">
            <w:pPr>
              <w:widowControl w:val="0"/>
              <w:spacing w:line="340" w:lineRule="exact"/>
              <w:ind w:firstLineChars="0" w:firstLine="0"/>
              <w:jc w:val="center"/>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网络宣传队伍建设</w:t>
            </w:r>
          </w:p>
        </w:tc>
        <w:tc>
          <w:tcPr>
            <w:tcW w:w="2683" w:type="dxa"/>
          </w:tcPr>
          <w:p w:rsidR="00281E50" w:rsidRDefault="00281E50" w:rsidP="007458C6">
            <w:pPr>
              <w:widowControl w:val="0"/>
              <w:spacing w:line="360" w:lineRule="exact"/>
              <w:ind w:firstLineChars="0" w:firstLine="0"/>
              <w:jc w:val="left"/>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队伍建设任务完成情况（包括实际完成数与任务数的比例、网络宣传员与本地高校学生数比例）</w:t>
            </w:r>
          </w:p>
        </w:tc>
        <w:tc>
          <w:tcPr>
            <w:tcW w:w="6662" w:type="dxa"/>
          </w:tcPr>
          <w:p w:rsidR="00281E50" w:rsidRPr="00164E12" w:rsidRDefault="00281E50" w:rsidP="007458C6">
            <w:pPr>
              <w:widowControl w:val="0"/>
              <w:spacing w:line="340" w:lineRule="exact"/>
              <w:ind w:firstLineChars="0" w:firstLine="420"/>
              <w:jc w:val="left"/>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建立了一支500人的网络宣传员队伍</w:t>
            </w:r>
          </w:p>
        </w:tc>
      </w:tr>
      <w:tr w:rsidR="00281E50" w:rsidRPr="00EE7C55" w:rsidTr="0007675D">
        <w:tc>
          <w:tcPr>
            <w:tcW w:w="1526" w:type="dxa"/>
            <w:vMerge/>
          </w:tcPr>
          <w:p w:rsidR="00281E50" w:rsidRPr="00EE7C55" w:rsidRDefault="00281E50" w:rsidP="00743C63">
            <w:pPr>
              <w:widowControl w:val="0"/>
              <w:spacing w:line="360" w:lineRule="exact"/>
              <w:ind w:firstLineChars="0" w:firstLine="0"/>
              <w:jc w:val="left"/>
              <w:rPr>
                <w:rFonts w:ascii="方正楷体简体" w:eastAsia="方正楷体简体" w:hAnsi="Times New Roman" w:cs="Times New Roman"/>
                <w:szCs w:val="21"/>
              </w:rPr>
            </w:pPr>
          </w:p>
        </w:tc>
        <w:tc>
          <w:tcPr>
            <w:tcW w:w="3412" w:type="dxa"/>
            <w:vMerge/>
            <w:vAlign w:val="center"/>
          </w:tcPr>
          <w:p w:rsidR="00281E50" w:rsidRDefault="00281E50" w:rsidP="00DD141B">
            <w:pPr>
              <w:widowControl w:val="0"/>
              <w:spacing w:line="340" w:lineRule="exact"/>
              <w:ind w:firstLineChars="0" w:firstLine="0"/>
              <w:jc w:val="center"/>
              <w:rPr>
                <w:rFonts w:ascii="方正楷体简体" w:eastAsia="方正楷体简体" w:hAnsi="Times New Roman" w:cs="Times New Roman" w:hint="eastAsia"/>
                <w:szCs w:val="21"/>
              </w:rPr>
            </w:pPr>
          </w:p>
        </w:tc>
        <w:tc>
          <w:tcPr>
            <w:tcW w:w="2683" w:type="dxa"/>
            <w:vAlign w:val="center"/>
          </w:tcPr>
          <w:p w:rsidR="00281E50" w:rsidRDefault="00281E50" w:rsidP="007458C6">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联系平台建设情况（包括是否建立、覆盖人数等内容）、培训情况（包括培训次数、覆盖人数等）</w:t>
            </w:r>
          </w:p>
        </w:tc>
        <w:tc>
          <w:tcPr>
            <w:tcW w:w="6662" w:type="dxa"/>
          </w:tcPr>
          <w:p w:rsidR="00281E50" w:rsidRPr="00281E50" w:rsidRDefault="00281E50" w:rsidP="007458C6">
            <w:pPr>
              <w:widowControl w:val="0"/>
              <w:spacing w:line="340" w:lineRule="exact"/>
              <w:ind w:firstLineChars="0" w:firstLine="420"/>
              <w:jc w:val="left"/>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建立了校级平台，开展了3次网络安全培训，覆盖1500人次</w:t>
            </w:r>
          </w:p>
        </w:tc>
      </w:tr>
      <w:tr w:rsidR="004C1CBA" w:rsidRPr="00EE7C55" w:rsidTr="004C1CBA">
        <w:tc>
          <w:tcPr>
            <w:tcW w:w="1526" w:type="dxa"/>
            <w:vMerge w:val="restart"/>
          </w:tcPr>
          <w:p w:rsidR="004C1CBA" w:rsidRPr="00EE7C55" w:rsidRDefault="004C1CBA" w:rsidP="00743C63">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青马工程</w:t>
            </w:r>
          </w:p>
        </w:tc>
        <w:tc>
          <w:tcPr>
            <w:tcW w:w="3412" w:type="dxa"/>
            <w:vMerge w:val="restart"/>
            <w:vAlign w:val="center"/>
          </w:tcPr>
          <w:p w:rsidR="004C1CBA" w:rsidRDefault="004C1CBA" w:rsidP="007458C6">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对本地高校大学生骨干培养工作的督导和指导情况</w:t>
            </w:r>
          </w:p>
          <w:p w:rsidR="004C1CBA" w:rsidRDefault="004C1CBA" w:rsidP="007458C6">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（权重40%）</w:t>
            </w:r>
          </w:p>
        </w:tc>
        <w:tc>
          <w:tcPr>
            <w:tcW w:w="2683" w:type="dxa"/>
            <w:vAlign w:val="center"/>
          </w:tcPr>
          <w:p w:rsidR="004C1CBA" w:rsidRDefault="004C1CBA" w:rsidP="007458C6">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开展大学生骨干培养工作的高校数量及占本地高校总数的比例</w:t>
            </w:r>
          </w:p>
        </w:tc>
        <w:tc>
          <w:tcPr>
            <w:tcW w:w="6662" w:type="dxa"/>
          </w:tcPr>
          <w:p w:rsidR="004C1CBA" w:rsidRPr="00EE7C55" w:rsidRDefault="004C1CBA" w:rsidP="00743C63">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同济大学团委开展青年马克思主义培养工程、百名优秀大学生培养工程、优秀团员培养工程三大育人工程</w:t>
            </w:r>
          </w:p>
        </w:tc>
      </w:tr>
      <w:tr w:rsidR="004C1CBA" w:rsidRPr="00EE7C55" w:rsidTr="004C1CBA">
        <w:tc>
          <w:tcPr>
            <w:tcW w:w="1526" w:type="dxa"/>
            <w:vMerge/>
          </w:tcPr>
          <w:p w:rsidR="004C1CBA" w:rsidRPr="00EE7C55" w:rsidRDefault="004C1CBA" w:rsidP="00743C63">
            <w:pPr>
              <w:widowControl w:val="0"/>
              <w:spacing w:line="360" w:lineRule="exact"/>
              <w:ind w:firstLineChars="0" w:firstLine="0"/>
              <w:jc w:val="left"/>
              <w:rPr>
                <w:rFonts w:ascii="方正楷体简体" w:eastAsia="方正楷体简体" w:hAnsi="Times New Roman" w:cs="Times New Roman"/>
                <w:szCs w:val="21"/>
              </w:rPr>
            </w:pPr>
          </w:p>
        </w:tc>
        <w:tc>
          <w:tcPr>
            <w:tcW w:w="3412" w:type="dxa"/>
            <w:vMerge/>
            <w:vAlign w:val="center"/>
          </w:tcPr>
          <w:p w:rsidR="004C1CBA" w:rsidRDefault="004C1CBA" w:rsidP="007458C6">
            <w:pPr>
              <w:spacing w:line="240" w:lineRule="auto"/>
              <w:ind w:firstLineChars="0" w:firstLine="0"/>
              <w:jc w:val="left"/>
              <w:rPr>
                <w:rFonts w:ascii="方正楷体简体" w:eastAsia="方正楷体简体" w:hAnsi="Times New Roman" w:cs="Times New Roman"/>
                <w:szCs w:val="21"/>
              </w:rPr>
            </w:pPr>
          </w:p>
        </w:tc>
        <w:tc>
          <w:tcPr>
            <w:tcW w:w="2683" w:type="dxa"/>
            <w:vAlign w:val="center"/>
          </w:tcPr>
          <w:p w:rsidR="004C1CBA" w:rsidRDefault="004C1CBA" w:rsidP="007458C6">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各高校年度培养总人数及占本地大学生总数的比例</w:t>
            </w:r>
          </w:p>
        </w:tc>
        <w:tc>
          <w:tcPr>
            <w:tcW w:w="6662" w:type="dxa"/>
          </w:tcPr>
          <w:p w:rsidR="004C1CBA" w:rsidRPr="00EE7C55" w:rsidRDefault="004C1CBA" w:rsidP="00743C63">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每年培养人数为700人，占新生总数18%。</w:t>
            </w:r>
          </w:p>
        </w:tc>
      </w:tr>
      <w:tr w:rsidR="004C1CBA" w:rsidRPr="00EE7C55" w:rsidTr="0054082D">
        <w:tc>
          <w:tcPr>
            <w:tcW w:w="1526" w:type="dxa"/>
            <w:vMerge/>
          </w:tcPr>
          <w:p w:rsidR="004C1CBA" w:rsidRPr="00EE7C55" w:rsidRDefault="004C1CBA" w:rsidP="00743C63">
            <w:pPr>
              <w:widowControl w:val="0"/>
              <w:spacing w:line="360" w:lineRule="exact"/>
              <w:ind w:firstLineChars="0" w:firstLine="0"/>
              <w:jc w:val="left"/>
              <w:rPr>
                <w:rFonts w:ascii="方正楷体简体" w:eastAsia="方正楷体简体" w:hAnsi="Times New Roman" w:cs="Times New Roman"/>
                <w:szCs w:val="21"/>
              </w:rPr>
            </w:pPr>
          </w:p>
        </w:tc>
        <w:tc>
          <w:tcPr>
            <w:tcW w:w="3412" w:type="dxa"/>
            <w:vAlign w:val="center"/>
          </w:tcPr>
          <w:p w:rsidR="004C1CBA" w:rsidRDefault="004C1CBA" w:rsidP="004C1CBA">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工作深化和创新情况（权重20%</w:t>
            </w:r>
          </w:p>
        </w:tc>
        <w:tc>
          <w:tcPr>
            <w:tcW w:w="2683" w:type="dxa"/>
            <w:vAlign w:val="center"/>
          </w:tcPr>
          <w:p w:rsidR="004C1CBA" w:rsidRPr="004C1CBA" w:rsidRDefault="004C1CBA" w:rsidP="007458C6">
            <w:pPr>
              <w:widowControl w:val="0"/>
              <w:spacing w:line="340" w:lineRule="exact"/>
              <w:ind w:firstLineChars="0" w:firstLine="0"/>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培养课程和内容的优化情况、创新培养方式和载体、健全政策机制和保障、对学员进行选拔和跟踪培养的情况</w:t>
            </w:r>
          </w:p>
        </w:tc>
        <w:tc>
          <w:tcPr>
            <w:tcW w:w="6662" w:type="dxa"/>
            <w:vAlign w:val="center"/>
          </w:tcPr>
          <w:p w:rsidR="004C1CBA" w:rsidRDefault="004C1CBA" w:rsidP="007458C6">
            <w:pPr>
              <w:widowControl w:val="0"/>
              <w:spacing w:line="340" w:lineRule="exact"/>
              <w:ind w:firstLineChars="0" w:firstLine="0"/>
              <w:jc w:val="left"/>
              <w:rPr>
                <w:rFonts w:ascii="方正楷体简体" w:eastAsia="方正楷体简体" w:hAnsi="Times New Roman"/>
                <w:szCs w:val="21"/>
              </w:rPr>
            </w:pPr>
            <w:r>
              <w:rPr>
                <w:rFonts w:ascii="方正楷体简体" w:eastAsia="方正楷体简体" w:hAnsi="Times New Roman" w:cs="Times New Roman" w:hint="eastAsia"/>
                <w:szCs w:val="21"/>
              </w:rPr>
              <w:t>每学年开设一期培训班，每期2次团务技能培训活动，举办2次新鲜人沙龙，2次素质拓展活动，4次学者讲座以及“榜样在身边”的社会实践活动</w:t>
            </w:r>
          </w:p>
        </w:tc>
      </w:tr>
      <w:tr w:rsidR="004C1CBA" w:rsidRPr="00B772D5" w:rsidTr="0054082D">
        <w:tc>
          <w:tcPr>
            <w:tcW w:w="1526" w:type="dxa"/>
            <w:vMerge w:val="restart"/>
            <w:vAlign w:val="center"/>
          </w:tcPr>
          <w:p w:rsidR="004C1CBA" w:rsidRPr="00EE7C55" w:rsidRDefault="004C1CBA" w:rsidP="00743C63">
            <w:pPr>
              <w:widowControl w:val="0"/>
              <w:spacing w:line="340" w:lineRule="exact"/>
              <w:ind w:firstLineChars="0" w:firstLine="0"/>
              <w:jc w:val="center"/>
              <w:rPr>
                <w:rFonts w:ascii="方正楷体简体" w:eastAsia="方正楷体简体" w:hAnsi="Times New Roman" w:cs="Times New Roman"/>
                <w:szCs w:val="21"/>
              </w:rPr>
            </w:pPr>
            <w:r>
              <w:rPr>
                <w:rFonts w:ascii="Times New Roman" w:eastAsia="方正黑体简体" w:hAnsi="Times New Roman" w:cs="Times New Roman" w:hint="eastAsia"/>
                <w:szCs w:val="21"/>
              </w:rPr>
              <w:t>促进青年创业就业工作</w:t>
            </w:r>
          </w:p>
          <w:p w:rsidR="004C1CBA" w:rsidRPr="00EE7C55" w:rsidRDefault="004C1CBA" w:rsidP="004D6EEF">
            <w:pPr>
              <w:widowControl w:val="0"/>
              <w:spacing w:line="340" w:lineRule="exact"/>
              <w:ind w:firstLine="420"/>
              <w:jc w:val="center"/>
              <w:rPr>
                <w:rFonts w:ascii="方正楷体简体" w:eastAsia="方正楷体简体" w:hAnsi="Times New Roman" w:cs="Times New Roman"/>
                <w:szCs w:val="21"/>
              </w:rPr>
            </w:pPr>
            <w:r>
              <w:rPr>
                <w:rFonts w:ascii="Times New Roman" w:eastAsia="方正黑体简体" w:hAnsi="Times New Roman" w:cs="Times New Roman" w:hint="eastAsia"/>
                <w:szCs w:val="21"/>
              </w:rPr>
              <w:t>促进青年创业就业工作</w:t>
            </w:r>
          </w:p>
        </w:tc>
        <w:tc>
          <w:tcPr>
            <w:tcW w:w="3412" w:type="dxa"/>
            <w:vMerge w:val="restart"/>
            <w:vAlign w:val="center"/>
          </w:tcPr>
          <w:p w:rsidR="004C1CBA" w:rsidRDefault="004C1CBA" w:rsidP="007458C6">
            <w:pPr>
              <w:spacing w:line="240" w:lineRule="auto"/>
              <w:ind w:firstLineChars="0" w:firstLine="0"/>
              <w:jc w:val="left"/>
              <w:rPr>
                <w:rFonts w:ascii="方正楷体简体" w:eastAsia="方正楷体简体" w:hAnsi="Times New Roman" w:cs="Times New Roman"/>
                <w:szCs w:val="21"/>
              </w:rPr>
            </w:pPr>
          </w:p>
        </w:tc>
        <w:tc>
          <w:tcPr>
            <w:tcW w:w="2683" w:type="dxa"/>
            <w:vAlign w:val="center"/>
          </w:tcPr>
          <w:p w:rsidR="004C1CBA" w:rsidRDefault="004C1CBA" w:rsidP="007458C6">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省级团委督导、指导各高校大学生骨干培养工作的具体举措</w:t>
            </w:r>
          </w:p>
        </w:tc>
        <w:tc>
          <w:tcPr>
            <w:tcW w:w="6662" w:type="dxa"/>
            <w:vAlign w:val="center"/>
          </w:tcPr>
          <w:p w:rsidR="004C1CBA" w:rsidRDefault="004C1CBA" w:rsidP="007458C6">
            <w:pPr>
              <w:widowControl w:val="0"/>
              <w:spacing w:line="340" w:lineRule="exact"/>
              <w:ind w:firstLineChars="0" w:firstLine="0"/>
              <w:jc w:val="left"/>
              <w:rPr>
                <w:rFonts w:ascii="方正楷体简体" w:eastAsia="方正楷体简体" w:hAnsi="Times New Roman"/>
                <w:szCs w:val="21"/>
              </w:rPr>
            </w:pPr>
            <w:r>
              <w:rPr>
                <w:rFonts w:ascii="方正楷体简体" w:eastAsia="方正楷体简体" w:hAnsi="Times New Roman" w:cs="Times New Roman" w:hint="eastAsia"/>
                <w:szCs w:val="21"/>
              </w:rPr>
              <w:t>社会实践活动拥有实践成果报告，上交期末培训学习总结。培训成绩反馈到各学院团组织，作为团员入党参考条件及评优条件</w:t>
            </w:r>
          </w:p>
        </w:tc>
      </w:tr>
      <w:tr w:rsidR="004C1CBA" w:rsidRPr="00B772D5" w:rsidTr="00743C63">
        <w:tc>
          <w:tcPr>
            <w:tcW w:w="1526" w:type="dxa"/>
            <w:vMerge/>
            <w:vAlign w:val="center"/>
          </w:tcPr>
          <w:p w:rsidR="004C1CBA" w:rsidRDefault="004C1CBA" w:rsidP="004D6EEF">
            <w:pPr>
              <w:widowControl w:val="0"/>
              <w:spacing w:line="340" w:lineRule="exact"/>
              <w:ind w:firstLine="420"/>
              <w:jc w:val="center"/>
              <w:rPr>
                <w:rFonts w:ascii="Times New Roman" w:eastAsia="方正黑体简体" w:hAnsi="Times New Roman" w:cs="Times New Roman" w:hint="eastAsia"/>
                <w:szCs w:val="21"/>
              </w:rPr>
            </w:pPr>
          </w:p>
        </w:tc>
        <w:tc>
          <w:tcPr>
            <w:tcW w:w="3412" w:type="dxa"/>
            <w:vMerge/>
          </w:tcPr>
          <w:p w:rsidR="004C1CBA" w:rsidRDefault="004C1CBA" w:rsidP="00743C63">
            <w:pPr>
              <w:widowControl w:val="0"/>
              <w:spacing w:line="360" w:lineRule="exact"/>
              <w:ind w:firstLineChars="0" w:firstLine="0"/>
              <w:jc w:val="left"/>
              <w:rPr>
                <w:rFonts w:ascii="方正楷体简体" w:eastAsia="方正楷体简体" w:hAnsi="Times New Roman" w:cs="Times New Roman" w:hint="eastAsia"/>
                <w:szCs w:val="21"/>
              </w:rPr>
            </w:pPr>
          </w:p>
        </w:tc>
        <w:tc>
          <w:tcPr>
            <w:tcW w:w="2683" w:type="dxa"/>
          </w:tcPr>
          <w:p w:rsidR="004C1CBA" w:rsidRPr="00EE7C55" w:rsidRDefault="004C1CBA" w:rsidP="00743C63">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宣传工作情况</w:t>
            </w:r>
          </w:p>
        </w:tc>
        <w:tc>
          <w:tcPr>
            <w:tcW w:w="6662" w:type="dxa"/>
          </w:tcPr>
          <w:p w:rsidR="004C1CBA" w:rsidRPr="00EE7C55" w:rsidRDefault="004C1CBA" w:rsidP="00743C63">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凤凰卫视《与梦想同行》栏目组专题采访我校《柔性超级电容器》团队，</w:t>
            </w:r>
            <w:r>
              <w:rPr>
                <w:rFonts w:ascii="方正楷体简体" w:eastAsia="方正楷体简体" w:hAnsi="Times New Roman" w:cs="Times New Roman" w:hint="eastAsia"/>
                <w:szCs w:val="21"/>
              </w:rPr>
              <w:lastRenderedPageBreak/>
              <w:t>文汇报、上海科技报等纸媒采访我校《柔性超级电容器》、《绿创污泥资源化科技有限公司》团队</w:t>
            </w:r>
          </w:p>
        </w:tc>
      </w:tr>
      <w:tr w:rsidR="004C1CBA" w:rsidRPr="00B772D5" w:rsidTr="00743C63">
        <w:tc>
          <w:tcPr>
            <w:tcW w:w="1526" w:type="dxa"/>
            <w:vMerge/>
            <w:vAlign w:val="center"/>
          </w:tcPr>
          <w:p w:rsidR="004C1CBA" w:rsidRDefault="004C1CBA" w:rsidP="004D6EEF">
            <w:pPr>
              <w:widowControl w:val="0"/>
              <w:spacing w:line="340" w:lineRule="exact"/>
              <w:ind w:firstLine="420"/>
              <w:jc w:val="center"/>
              <w:rPr>
                <w:rFonts w:ascii="Times New Roman" w:eastAsia="方正黑体简体" w:hAnsi="Times New Roman" w:cs="Times New Roman" w:hint="eastAsia"/>
                <w:szCs w:val="21"/>
              </w:rPr>
            </w:pPr>
          </w:p>
        </w:tc>
        <w:tc>
          <w:tcPr>
            <w:tcW w:w="3412" w:type="dxa"/>
            <w:vMerge/>
          </w:tcPr>
          <w:p w:rsidR="004C1CBA" w:rsidRDefault="004C1CBA" w:rsidP="00743C63">
            <w:pPr>
              <w:widowControl w:val="0"/>
              <w:spacing w:line="360" w:lineRule="exact"/>
              <w:ind w:firstLineChars="0" w:firstLine="0"/>
              <w:jc w:val="left"/>
              <w:rPr>
                <w:rFonts w:ascii="方正楷体简体" w:eastAsia="方正楷体简体" w:hAnsi="Times New Roman" w:cs="Times New Roman" w:hint="eastAsia"/>
                <w:szCs w:val="21"/>
              </w:rPr>
            </w:pPr>
          </w:p>
        </w:tc>
        <w:tc>
          <w:tcPr>
            <w:tcW w:w="2683" w:type="dxa"/>
          </w:tcPr>
          <w:p w:rsidR="004C1CBA" w:rsidRDefault="004C1CBA" w:rsidP="00743C63">
            <w:pPr>
              <w:widowControl w:val="0"/>
              <w:spacing w:line="360" w:lineRule="exact"/>
              <w:ind w:firstLineChars="0" w:firstLine="0"/>
              <w:jc w:val="left"/>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创业扶持情况</w:t>
            </w:r>
          </w:p>
        </w:tc>
        <w:tc>
          <w:tcPr>
            <w:tcW w:w="6662" w:type="dxa"/>
          </w:tcPr>
          <w:p w:rsidR="004C1CBA" w:rsidRDefault="004C1CBA" w:rsidP="00942BE4">
            <w:pPr>
              <w:widowControl w:val="0"/>
              <w:spacing w:line="360" w:lineRule="exact"/>
              <w:ind w:firstLineChars="0" w:firstLine="0"/>
              <w:jc w:val="left"/>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建设同济创业谷，争取社会资金近3000万扶持大学生创新创业实践。实现了创业实践和学分挂钩。</w:t>
            </w:r>
          </w:p>
        </w:tc>
      </w:tr>
      <w:tr w:rsidR="004C1CBA" w:rsidRPr="00EE7C55" w:rsidTr="00D02D69">
        <w:tc>
          <w:tcPr>
            <w:tcW w:w="1526" w:type="dxa"/>
            <w:vMerge/>
            <w:vAlign w:val="center"/>
          </w:tcPr>
          <w:p w:rsidR="004C1CBA" w:rsidRPr="00EE7C55" w:rsidRDefault="004C1CBA" w:rsidP="00743C63">
            <w:pPr>
              <w:widowControl w:val="0"/>
              <w:spacing w:line="340" w:lineRule="exact"/>
              <w:ind w:firstLineChars="0" w:firstLine="0"/>
              <w:jc w:val="center"/>
              <w:rPr>
                <w:rFonts w:ascii="方正楷体简体" w:eastAsia="方正楷体简体" w:hAnsi="Times New Roman" w:cs="Times New Roman"/>
                <w:szCs w:val="21"/>
              </w:rPr>
            </w:pPr>
          </w:p>
        </w:tc>
        <w:tc>
          <w:tcPr>
            <w:tcW w:w="3412" w:type="dxa"/>
          </w:tcPr>
          <w:p w:rsidR="004C1CBA" w:rsidRPr="00EE7C55" w:rsidRDefault="004C1CBA" w:rsidP="00743C63">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百万青年创业计划（权重10%）</w:t>
            </w:r>
          </w:p>
        </w:tc>
        <w:tc>
          <w:tcPr>
            <w:tcW w:w="2683" w:type="dxa"/>
            <w:vAlign w:val="center"/>
          </w:tcPr>
          <w:p w:rsidR="004C1CBA" w:rsidRDefault="004C1CBA" w:rsidP="00E4786E">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工作成效（实体创业团队数量）</w:t>
            </w:r>
          </w:p>
        </w:tc>
        <w:tc>
          <w:tcPr>
            <w:tcW w:w="6662" w:type="dxa"/>
          </w:tcPr>
          <w:p w:rsidR="004C1CBA" w:rsidRPr="00EE7C55" w:rsidRDefault="004C1CBA" w:rsidP="00942BE4">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同济创业谷入驻项目59个，4个项目成功注册公司</w:t>
            </w:r>
          </w:p>
        </w:tc>
      </w:tr>
      <w:tr w:rsidR="004C1CBA" w:rsidRPr="00EE7C55" w:rsidTr="00A47723">
        <w:trPr>
          <w:trHeight w:val="926"/>
        </w:trPr>
        <w:tc>
          <w:tcPr>
            <w:tcW w:w="14283" w:type="dxa"/>
            <w:gridSpan w:val="4"/>
            <w:vAlign w:val="center"/>
          </w:tcPr>
          <w:p w:rsidR="004C1CBA" w:rsidRPr="00B772D5" w:rsidRDefault="004C1CBA" w:rsidP="00B772D5">
            <w:pPr>
              <w:widowControl w:val="0"/>
              <w:spacing w:line="360" w:lineRule="exact"/>
              <w:ind w:firstLineChars="0" w:firstLine="0"/>
              <w:jc w:val="center"/>
              <w:rPr>
                <w:rFonts w:ascii="方正楷体简体" w:eastAsia="方正楷体简体" w:hAnsi="Times New Roman" w:cs="Times New Roman"/>
                <w:sz w:val="44"/>
                <w:szCs w:val="44"/>
              </w:rPr>
            </w:pPr>
            <w:r w:rsidRPr="00B772D5">
              <w:rPr>
                <w:rFonts w:ascii="方正楷体简体" w:eastAsia="方正楷体简体" w:hAnsi="Times New Roman" w:cs="Times New Roman" w:hint="eastAsia"/>
                <w:sz w:val="44"/>
                <w:szCs w:val="44"/>
              </w:rPr>
              <w:t>通报项目</w:t>
            </w:r>
          </w:p>
        </w:tc>
      </w:tr>
      <w:tr w:rsidR="004C1CBA" w:rsidRPr="00EE7C55" w:rsidTr="00B05829">
        <w:tc>
          <w:tcPr>
            <w:tcW w:w="1526" w:type="dxa"/>
            <w:vAlign w:val="center"/>
          </w:tcPr>
          <w:p w:rsidR="004C1CBA" w:rsidRDefault="004C1CBA" w:rsidP="00743C63">
            <w:pPr>
              <w:widowControl w:val="0"/>
              <w:spacing w:line="340" w:lineRule="exact"/>
              <w:ind w:firstLineChars="0" w:firstLine="0"/>
              <w:jc w:val="center"/>
              <w:rPr>
                <w:rFonts w:ascii="Times New Roman" w:eastAsia="方正黑体简体" w:hAnsi="Times New Roman" w:cs="Times New Roman"/>
                <w:szCs w:val="21"/>
              </w:rPr>
            </w:pPr>
            <w:r w:rsidRPr="00EE7C55">
              <w:rPr>
                <w:rFonts w:ascii="方正黑体简体" w:eastAsia="方正黑体简体" w:hAnsi="仿宋" w:cs="Times New Roman" w:hint="eastAsia"/>
                <w:szCs w:val="21"/>
              </w:rPr>
              <w:t>学校共青团创新试点工作</w:t>
            </w:r>
          </w:p>
        </w:tc>
        <w:tc>
          <w:tcPr>
            <w:tcW w:w="3412" w:type="dxa"/>
          </w:tcPr>
          <w:p w:rsidR="004C1CBA" w:rsidRDefault="004C1CBA" w:rsidP="00743C63">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szCs w:val="21"/>
              </w:rPr>
              <w:t>I</w:t>
            </w:r>
            <w:r>
              <w:rPr>
                <w:rFonts w:ascii="方正楷体简体" w:eastAsia="方正楷体简体" w:hAnsi="Times New Roman" w:cs="Times New Roman" w:hint="eastAsia"/>
                <w:szCs w:val="21"/>
              </w:rPr>
              <w:t>tongji-s平台建设</w:t>
            </w:r>
          </w:p>
        </w:tc>
        <w:tc>
          <w:tcPr>
            <w:tcW w:w="2683" w:type="dxa"/>
          </w:tcPr>
          <w:p w:rsidR="004C1CBA" w:rsidRPr="00EE7C55" w:rsidRDefault="004C1CBA" w:rsidP="00E4786E">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创新试点项目报送情况</w:t>
            </w:r>
            <w:r w:rsidRPr="00EE7C55">
              <w:rPr>
                <w:rFonts w:ascii="方正楷体简体" w:eastAsia="方正楷体简体" w:hAnsi="方正仿宋简体" w:cs="方正仿宋简体"/>
                <w:szCs w:val="21"/>
              </w:rPr>
              <w:t>,</w:t>
            </w:r>
            <w:r w:rsidRPr="00EE7C55">
              <w:rPr>
                <w:rFonts w:ascii="方正楷体简体" w:eastAsia="方正楷体简体" w:hAnsi="方正仿宋简体" w:cs="方正仿宋简体" w:hint="eastAsia"/>
                <w:szCs w:val="21"/>
              </w:rPr>
              <w:t>是否及时报送，报送方案是否完整</w:t>
            </w:r>
          </w:p>
        </w:tc>
        <w:tc>
          <w:tcPr>
            <w:tcW w:w="6662" w:type="dxa"/>
          </w:tcPr>
          <w:p w:rsidR="004C1CBA" w:rsidRDefault="004C1CBA" w:rsidP="00743C63">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已报送，如附件所示</w:t>
            </w:r>
          </w:p>
        </w:tc>
      </w:tr>
      <w:tr w:rsidR="004C1CBA" w:rsidRPr="00EE7C55" w:rsidTr="00B05829">
        <w:tc>
          <w:tcPr>
            <w:tcW w:w="1526" w:type="dxa"/>
            <w:vAlign w:val="center"/>
          </w:tcPr>
          <w:p w:rsidR="004C1CBA" w:rsidRDefault="004C1CBA" w:rsidP="00E4786E">
            <w:pPr>
              <w:widowControl w:val="0"/>
              <w:spacing w:line="340" w:lineRule="exact"/>
              <w:ind w:firstLineChars="0" w:firstLine="0"/>
              <w:jc w:val="center"/>
              <w:rPr>
                <w:rFonts w:ascii="Times New Roman" w:eastAsia="方正黑体简体" w:hAnsi="Times New Roman" w:cs="Times New Roman"/>
                <w:szCs w:val="21"/>
              </w:rPr>
            </w:pPr>
            <w:r w:rsidRPr="00EE7C55">
              <w:rPr>
                <w:rFonts w:ascii="方正黑体简体" w:eastAsia="方正黑体简体" w:hAnsi="仿宋" w:cs="Times New Roman" w:hint="eastAsia"/>
                <w:szCs w:val="21"/>
              </w:rPr>
              <w:t>学校共青团创新试点工作</w:t>
            </w:r>
          </w:p>
        </w:tc>
        <w:tc>
          <w:tcPr>
            <w:tcW w:w="3412" w:type="dxa"/>
          </w:tcPr>
          <w:p w:rsidR="004C1CBA" w:rsidRDefault="004C1CBA" w:rsidP="00E4786E">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szCs w:val="21"/>
              </w:rPr>
              <w:t>I</w:t>
            </w:r>
            <w:r>
              <w:rPr>
                <w:rFonts w:ascii="方正楷体简体" w:eastAsia="方正楷体简体" w:hAnsi="Times New Roman" w:cs="Times New Roman" w:hint="eastAsia"/>
                <w:szCs w:val="21"/>
              </w:rPr>
              <w:t>tongji-s平台建设</w:t>
            </w:r>
          </w:p>
        </w:tc>
        <w:tc>
          <w:tcPr>
            <w:tcW w:w="2683" w:type="dxa"/>
          </w:tcPr>
          <w:p w:rsidR="004C1CBA" w:rsidRPr="00EE7C55" w:rsidRDefault="004C1CBA" w:rsidP="00E4786E">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项目实施后，是否有具体的推动举措，如开展培训会、研讨会、座谈会等</w:t>
            </w:r>
          </w:p>
        </w:tc>
        <w:tc>
          <w:tcPr>
            <w:tcW w:w="6662" w:type="dxa"/>
          </w:tcPr>
          <w:p w:rsidR="004C1CBA" w:rsidRDefault="004C1CBA" w:rsidP="00743C63">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开展了多次（3次）校内协调会进行系统的设计和推进。开展了多次（近6次）工作推进会推动系统在全校范围内试点</w:t>
            </w:r>
          </w:p>
        </w:tc>
      </w:tr>
      <w:tr w:rsidR="004C1CBA" w:rsidRPr="00EE7C55" w:rsidTr="00B05829">
        <w:tc>
          <w:tcPr>
            <w:tcW w:w="1526" w:type="dxa"/>
            <w:vAlign w:val="center"/>
          </w:tcPr>
          <w:p w:rsidR="004C1CBA" w:rsidRDefault="004C1CBA" w:rsidP="00E4786E">
            <w:pPr>
              <w:widowControl w:val="0"/>
              <w:spacing w:line="340" w:lineRule="exact"/>
              <w:ind w:firstLineChars="0" w:firstLine="0"/>
              <w:jc w:val="center"/>
              <w:rPr>
                <w:rFonts w:ascii="Times New Roman" w:eastAsia="方正黑体简体" w:hAnsi="Times New Roman" w:cs="Times New Roman"/>
                <w:szCs w:val="21"/>
              </w:rPr>
            </w:pPr>
            <w:r w:rsidRPr="00EE7C55">
              <w:rPr>
                <w:rFonts w:ascii="方正黑体简体" w:eastAsia="方正黑体简体" w:hAnsi="仿宋" w:cs="Times New Roman" w:hint="eastAsia"/>
                <w:szCs w:val="21"/>
              </w:rPr>
              <w:t>学校共青团创新试点工作</w:t>
            </w:r>
          </w:p>
        </w:tc>
        <w:tc>
          <w:tcPr>
            <w:tcW w:w="3412" w:type="dxa"/>
          </w:tcPr>
          <w:p w:rsidR="004C1CBA" w:rsidRDefault="004C1CBA" w:rsidP="00E4786E">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szCs w:val="21"/>
              </w:rPr>
              <w:t>I</w:t>
            </w:r>
            <w:r>
              <w:rPr>
                <w:rFonts w:ascii="方正楷体简体" w:eastAsia="方正楷体简体" w:hAnsi="Times New Roman" w:cs="Times New Roman" w:hint="eastAsia"/>
                <w:szCs w:val="21"/>
              </w:rPr>
              <w:t>tongji-s平台建设</w:t>
            </w:r>
          </w:p>
        </w:tc>
        <w:tc>
          <w:tcPr>
            <w:tcW w:w="2683" w:type="dxa"/>
          </w:tcPr>
          <w:p w:rsidR="004C1CBA" w:rsidRPr="00EE7C55" w:rsidRDefault="004C1CBA" w:rsidP="00E4786E">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各试点项目的中期进展情况，有何初步成效，有无进行中期评估</w:t>
            </w:r>
          </w:p>
        </w:tc>
        <w:tc>
          <w:tcPr>
            <w:tcW w:w="6662" w:type="dxa"/>
          </w:tcPr>
          <w:p w:rsidR="004C1CBA" w:rsidRDefault="004C1CBA" w:rsidP="00743C63">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已提交中期报告，如附件所示</w:t>
            </w:r>
          </w:p>
        </w:tc>
      </w:tr>
      <w:tr w:rsidR="004C1CBA" w:rsidRPr="00EE7C55" w:rsidTr="00B05829">
        <w:tc>
          <w:tcPr>
            <w:tcW w:w="1526" w:type="dxa"/>
            <w:vAlign w:val="center"/>
          </w:tcPr>
          <w:p w:rsidR="004C1CBA" w:rsidRDefault="004C1CBA" w:rsidP="00E4786E">
            <w:pPr>
              <w:widowControl w:val="0"/>
              <w:spacing w:line="340" w:lineRule="exact"/>
              <w:ind w:firstLineChars="0" w:firstLine="0"/>
              <w:jc w:val="center"/>
              <w:rPr>
                <w:rFonts w:ascii="Times New Roman" w:eastAsia="方正黑体简体" w:hAnsi="Times New Roman" w:cs="Times New Roman"/>
                <w:szCs w:val="21"/>
              </w:rPr>
            </w:pPr>
            <w:r w:rsidRPr="00EE7C55">
              <w:rPr>
                <w:rFonts w:ascii="方正黑体简体" w:eastAsia="方正黑体简体" w:hAnsi="仿宋" w:cs="Times New Roman" w:hint="eastAsia"/>
                <w:szCs w:val="21"/>
              </w:rPr>
              <w:t>学校共青团创新试点工作</w:t>
            </w:r>
          </w:p>
        </w:tc>
        <w:tc>
          <w:tcPr>
            <w:tcW w:w="3412" w:type="dxa"/>
          </w:tcPr>
          <w:p w:rsidR="004C1CBA" w:rsidRDefault="004C1CBA" w:rsidP="00E4786E">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szCs w:val="21"/>
              </w:rPr>
              <w:t>I</w:t>
            </w:r>
            <w:r>
              <w:rPr>
                <w:rFonts w:ascii="方正楷体简体" w:eastAsia="方正楷体简体" w:hAnsi="Times New Roman" w:cs="Times New Roman" w:hint="eastAsia"/>
                <w:szCs w:val="21"/>
              </w:rPr>
              <w:t>tongji-s平台建设</w:t>
            </w:r>
          </w:p>
        </w:tc>
        <w:tc>
          <w:tcPr>
            <w:tcW w:w="2683" w:type="dxa"/>
          </w:tcPr>
          <w:p w:rsidR="004C1CBA" w:rsidRPr="00EE7C55" w:rsidRDefault="004C1CBA" w:rsidP="00E4786E">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加分项：创新成果显著，获得主要领导的重要批示，有媒体的相关报道</w:t>
            </w:r>
          </w:p>
        </w:tc>
        <w:tc>
          <w:tcPr>
            <w:tcW w:w="6662" w:type="dxa"/>
          </w:tcPr>
          <w:p w:rsidR="004C1CBA" w:rsidRDefault="004C1CBA" w:rsidP="00942BE4">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3次校内协调会都是常务副校长陈以一牵头召开</w:t>
            </w:r>
          </w:p>
        </w:tc>
      </w:tr>
      <w:tr w:rsidR="004C1CBA" w:rsidRPr="00EE7C55" w:rsidTr="002A059B">
        <w:tc>
          <w:tcPr>
            <w:tcW w:w="1526" w:type="dxa"/>
            <w:vMerge w:val="restart"/>
            <w:vAlign w:val="center"/>
          </w:tcPr>
          <w:p w:rsidR="004C1CBA" w:rsidRPr="00EE7C55" w:rsidRDefault="004C1CBA" w:rsidP="00E4786E">
            <w:pPr>
              <w:widowControl w:val="0"/>
              <w:spacing w:line="340" w:lineRule="exact"/>
              <w:ind w:firstLineChars="0" w:firstLine="0"/>
              <w:jc w:val="center"/>
              <w:rPr>
                <w:rFonts w:ascii="方正黑体简体" w:eastAsia="方正黑体简体" w:hAnsi="仿宋" w:cs="Times New Roman" w:hint="eastAsia"/>
                <w:szCs w:val="21"/>
              </w:rPr>
            </w:pPr>
            <w:r w:rsidRPr="00EE7C55">
              <w:rPr>
                <w:rFonts w:ascii="方正黑体简体" w:eastAsia="方正黑体简体" w:hAnsi="仿宋" w:cs="方正仿宋简体" w:hint="eastAsia"/>
                <w:szCs w:val="21"/>
              </w:rPr>
              <w:t>大学生“走下网络、走出宿舍、走向操场”主题群众性课</w:t>
            </w:r>
            <w:r w:rsidRPr="00EE7C55">
              <w:rPr>
                <w:rFonts w:ascii="方正黑体简体" w:eastAsia="方正黑体简体" w:hAnsi="仿宋" w:cs="方正仿宋简体" w:hint="eastAsia"/>
                <w:szCs w:val="21"/>
              </w:rPr>
              <w:lastRenderedPageBreak/>
              <w:t>外体育锻炼活动</w:t>
            </w:r>
          </w:p>
        </w:tc>
        <w:tc>
          <w:tcPr>
            <w:tcW w:w="6095" w:type="dxa"/>
            <w:gridSpan w:val="2"/>
            <w:vAlign w:val="center"/>
          </w:tcPr>
          <w:p w:rsidR="004C1CBA" w:rsidRPr="00EE7C55" w:rsidRDefault="004C1CBA" w:rsidP="00E4786E">
            <w:pPr>
              <w:widowControl w:val="0"/>
              <w:spacing w:line="320" w:lineRule="exact"/>
              <w:ind w:firstLineChars="0" w:firstLine="0"/>
              <w:jc w:val="left"/>
              <w:rPr>
                <w:rFonts w:ascii="方正楷体简体" w:eastAsia="方正楷体简体" w:hAnsi="方正仿宋简体" w:cs="方正仿宋简体" w:hint="eastAsia"/>
                <w:szCs w:val="21"/>
              </w:rPr>
            </w:pPr>
            <w:r w:rsidRPr="00EE7C55">
              <w:rPr>
                <w:rFonts w:ascii="方正楷体简体" w:eastAsia="方正楷体简体" w:hAnsi="方正仿宋简体" w:cs="方正仿宋简体" w:hint="eastAsia"/>
                <w:szCs w:val="21"/>
              </w:rPr>
              <w:lastRenderedPageBreak/>
              <w:t>省级团委、高校发文情况，高校有关活动材料上报情况，线上线下宣传情况及媒体报道情况</w:t>
            </w:r>
          </w:p>
        </w:tc>
        <w:tc>
          <w:tcPr>
            <w:tcW w:w="6662" w:type="dxa"/>
          </w:tcPr>
          <w:p w:rsidR="004C1CBA" w:rsidRPr="006A4B02" w:rsidRDefault="004C1CBA" w:rsidP="00942BE4">
            <w:pPr>
              <w:widowControl w:val="0"/>
              <w:spacing w:line="360" w:lineRule="exact"/>
              <w:ind w:firstLineChars="0" w:firstLine="0"/>
              <w:jc w:val="left"/>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学校团委发文举办三走活动，从学校主页、官方微信微博平台号召全体青年</w:t>
            </w:r>
          </w:p>
        </w:tc>
      </w:tr>
      <w:tr w:rsidR="004C1CBA" w:rsidRPr="00EE7C55" w:rsidTr="008E69DA">
        <w:tc>
          <w:tcPr>
            <w:tcW w:w="1526" w:type="dxa"/>
            <w:vMerge/>
            <w:vAlign w:val="center"/>
          </w:tcPr>
          <w:p w:rsidR="004C1CBA" w:rsidRPr="00EE7C55" w:rsidRDefault="004C1CBA" w:rsidP="00E4786E">
            <w:pPr>
              <w:widowControl w:val="0"/>
              <w:spacing w:line="340" w:lineRule="exact"/>
              <w:ind w:firstLineChars="0" w:firstLine="0"/>
              <w:jc w:val="center"/>
              <w:rPr>
                <w:rFonts w:ascii="方正黑体简体" w:eastAsia="方正黑体简体" w:hAnsi="仿宋" w:cs="方正仿宋简体" w:hint="eastAsia"/>
                <w:szCs w:val="21"/>
              </w:rPr>
            </w:pPr>
          </w:p>
        </w:tc>
        <w:tc>
          <w:tcPr>
            <w:tcW w:w="6095" w:type="dxa"/>
            <w:gridSpan w:val="2"/>
            <w:vAlign w:val="center"/>
          </w:tcPr>
          <w:p w:rsidR="004C1CBA" w:rsidRPr="00EE7C55" w:rsidRDefault="004C1CBA" w:rsidP="007458C6">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开展高校数（占比）、覆盖学生数（占比）、开展活动数</w:t>
            </w:r>
          </w:p>
        </w:tc>
        <w:tc>
          <w:tcPr>
            <w:tcW w:w="6662" w:type="dxa"/>
          </w:tcPr>
          <w:p w:rsidR="004C1CBA" w:rsidRPr="006A4B02" w:rsidRDefault="004C1CBA" w:rsidP="00F347FD">
            <w:pPr>
              <w:widowControl w:val="0"/>
              <w:spacing w:line="360" w:lineRule="exact"/>
              <w:ind w:firstLineChars="0" w:firstLine="0"/>
              <w:jc w:val="left"/>
              <w:rPr>
                <w:rFonts w:ascii="方正楷体简体" w:eastAsia="方正楷体简体" w:hAnsi="Times New Roman" w:cs="Times New Roman" w:hint="eastAsia"/>
                <w:szCs w:val="21"/>
              </w:rPr>
            </w:pPr>
            <w:r w:rsidRPr="00BF1CBB">
              <w:rPr>
                <w:rFonts w:ascii="方正楷体简体" w:eastAsia="方正楷体简体" w:hAnsi="Times New Roman" w:cs="Times New Roman" w:hint="eastAsia"/>
                <w:szCs w:val="21"/>
              </w:rPr>
              <w:t>5月6日下午，同济大学“身驰骋，心启航”百日千里青春酷跑系列活动启动仪式在129足球场举行</w:t>
            </w:r>
            <w:r>
              <w:rPr>
                <w:rFonts w:ascii="方正楷体简体" w:eastAsia="方正楷体简体" w:hAnsi="Times New Roman" w:cs="Times New Roman" w:hint="eastAsia"/>
                <w:szCs w:val="21"/>
              </w:rPr>
              <w:t>，</w:t>
            </w:r>
            <w:r w:rsidRPr="00BF1CBB">
              <w:rPr>
                <w:rFonts w:ascii="方正楷体简体" w:eastAsia="方正楷体简体" w:hAnsi="Times New Roman" w:cs="Times New Roman" w:hint="eastAsia"/>
                <w:szCs w:val="21"/>
              </w:rPr>
              <w:t>吸引了31个学院近千名同济学子参</w:t>
            </w:r>
            <w:r>
              <w:rPr>
                <w:rFonts w:ascii="方正楷体简体" w:eastAsia="方正楷体简体" w:hAnsi="Times New Roman" w:cs="Times New Roman" w:hint="eastAsia"/>
                <w:szCs w:val="21"/>
              </w:rPr>
              <w:t>加</w:t>
            </w:r>
          </w:p>
        </w:tc>
      </w:tr>
      <w:tr w:rsidR="004C1CBA" w:rsidRPr="00EE7C55" w:rsidTr="00A91BAD">
        <w:tc>
          <w:tcPr>
            <w:tcW w:w="1526" w:type="dxa"/>
            <w:vMerge/>
            <w:vAlign w:val="center"/>
          </w:tcPr>
          <w:p w:rsidR="004C1CBA" w:rsidRPr="00EE7C55" w:rsidRDefault="004C1CBA" w:rsidP="00E4786E">
            <w:pPr>
              <w:widowControl w:val="0"/>
              <w:spacing w:line="340" w:lineRule="exact"/>
              <w:ind w:firstLineChars="0" w:firstLine="0"/>
              <w:jc w:val="center"/>
              <w:rPr>
                <w:rFonts w:ascii="方正黑体简体" w:eastAsia="方正黑体简体" w:hAnsi="仿宋" w:cs="方正仿宋简体" w:hint="eastAsia"/>
                <w:szCs w:val="21"/>
              </w:rPr>
            </w:pPr>
          </w:p>
        </w:tc>
        <w:tc>
          <w:tcPr>
            <w:tcW w:w="6095" w:type="dxa"/>
            <w:gridSpan w:val="2"/>
            <w:vAlign w:val="center"/>
          </w:tcPr>
          <w:p w:rsidR="004C1CBA" w:rsidRPr="00EE7C55" w:rsidRDefault="004C1CBA" w:rsidP="00E4786E">
            <w:pPr>
              <w:widowControl w:val="0"/>
              <w:spacing w:line="320" w:lineRule="exact"/>
              <w:ind w:firstLineChars="0" w:firstLine="0"/>
              <w:jc w:val="left"/>
              <w:rPr>
                <w:rFonts w:ascii="方正楷体简体" w:eastAsia="方正楷体简体" w:hAnsi="方正仿宋简体" w:cs="方正仿宋简体" w:hint="eastAsia"/>
                <w:szCs w:val="21"/>
              </w:rPr>
            </w:pPr>
            <w:r>
              <w:rPr>
                <w:rFonts w:ascii="方正楷体简体" w:eastAsia="方正楷体简体" w:hAnsi="方正仿宋简体" w:cs="方正仿宋简体" w:hint="eastAsia"/>
                <w:szCs w:val="21"/>
              </w:rPr>
              <w:t>领导参与情况</w:t>
            </w:r>
          </w:p>
        </w:tc>
        <w:tc>
          <w:tcPr>
            <w:tcW w:w="6662" w:type="dxa"/>
          </w:tcPr>
          <w:p w:rsidR="004C1CBA" w:rsidRPr="006A4B02" w:rsidRDefault="004C1CBA" w:rsidP="00942BE4">
            <w:pPr>
              <w:widowControl w:val="0"/>
              <w:spacing w:line="360" w:lineRule="exact"/>
              <w:ind w:firstLineChars="0" w:firstLine="0"/>
              <w:jc w:val="left"/>
              <w:rPr>
                <w:rFonts w:ascii="方正楷体简体" w:eastAsia="方正楷体简体" w:hAnsi="Times New Roman" w:cs="Times New Roman" w:hint="eastAsia"/>
                <w:szCs w:val="21"/>
              </w:rPr>
            </w:pPr>
            <w:r w:rsidRPr="00F347FD">
              <w:rPr>
                <w:rFonts w:ascii="方正楷体简体" w:eastAsia="方正楷体简体" w:hAnsi="Times New Roman" w:cs="Times New Roman" w:hint="eastAsia"/>
                <w:szCs w:val="21"/>
              </w:rPr>
              <w:t>副校长江波、上海团市委副书记杨元飞、《文汇报》党委副书记谢海光以及校团委、体育教学部的老师参加了仪式</w:t>
            </w:r>
          </w:p>
        </w:tc>
      </w:tr>
      <w:tr w:rsidR="004C1CBA" w:rsidRPr="00EE7C55" w:rsidTr="00F136E7">
        <w:tc>
          <w:tcPr>
            <w:tcW w:w="1526" w:type="dxa"/>
            <w:vMerge w:val="restart"/>
            <w:vAlign w:val="center"/>
          </w:tcPr>
          <w:p w:rsidR="004C1CBA" w:rsidRPr="00EE7C55" w:rsidRDefault="004C1CBA" w:rsidP="00E4786E">
            <w:pPr>
              <w:widowControl w:val="0"/>
              <w:spacing w:line="340" w:lineRule="exact"/>
              <w:ind w:firstLineChars="0" w:firstLine="0"/>
              <w:jc w:val="center"/>
              <w:rPr>
                <w:rFonts w:ascii="方正黑体简体" w:eastAsia="方正黑体简体" w:hAnsi="仿宋" w:cs="Times New Roman" w:hint="eastAsia"/>
                <w:szCs w:val="21"/>
              </w:rPr>
            </w:pPr>
            <w:r w:rsidRPr="00EE7C55">
              <w:rPr>
                <w:rFonts w:ascii="方正黑体简体" w:eastAsia="方正黑体简体" w:hAnsi="仿宋" w:cs="方正仿宋简体" w:hint="eastAsia"/>
                <w:szCs w:val="21"/>
              </w:rPr>
              <w:lastRenderedPageBreak/>
              <w:t>全国中职学校共青团工作信息系统暨数据库建设</w:t>
            </w:r>
          </w:p>
        </w:tc>
        <w:tc>
          <w:tcPr>
            <w:tcW w:w="6095" w:type="dxa"/>
            <w:gridSpan w:val="2"/>
          </w:tcPr>
          <w:p w:rsidR="004C1CBA" w:rsidRPr="00EE7C55" w:rsidRDefault="004C1CBA" w:rsidP="00E4786E">
            <w:pPr>
              <w:widowControl w:val="0"/>
              <w:spacing w:line="320" w:lineRule="exact"/>
              <w:ind w:firstLineChars="0" w:firstLine="0"/>
              <w:jc w:val="left"/>
              <w:rPr>
                <w:rFonts w:ascii="方正楷体简体" w:eastAsia="方正楷体简体" w:hAnsi="方正仿宋简体" w:cs="方正仿宋简体" w:hint="eastAsia"/>
                <w:szCs w:val="21"/>
              </w:rPr>
            </w:pPr>
            <w:r w:rsidRPr="00EE7C55">
              <w:rPr>
                <w:rFonts w:ascii="方正楷体简体" w:eastAsia="方正楷体简体" w:hAnsi="方正仿宋简体" w:cs="方正仿宋简体" w:hint="eastAsia"/>
                <w:szCs w:val="21"/>
              </w:rPr>
              <w:t>录入学校数量（与所在省份中职学校数比例）</w:t>
            </w:r>
          </w:p>
        </w:tc>
        <w:tc>
          <w:tcPr>
            <w:tcW w:w="6662" w:type="dxa"/>
          </w:tcPr>
          <w:p w:rsidR="004C1CBA" w:rsidRDefault="004C1CBA" w:rsidP="00942BE4">
            <w:pPr>
              <w:widowControl w:val="0"/>
              <w:spacing w:line="360" w:lineRule="exact"/>
              <w:ind w:firstLineChars="0" w:firstLine="0"/>
              <w:jc w:val="left"/>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同济2014年及时录入了团员信息</w:t>
            </w:r>
          </w:p>
        </w:tc>
      </w:tr>
      <w:tr w:rsidR="004C1CBA" w:rsidRPr="00EE7C55" w:rsidTr="00040E46">
        <w:tc>
          <w:tcPr>
            <w:tcW w:w="1526" w:type="dxa"/>
            <w:vMerge/>
            <w:vAlign w:val="center"/>
          </w:tcPr>
          <w:p w:rsidR="004C1CBA" w:rsidRPr="00EE7C55" w:rsidRDefault="004C1CBA" w:rsidP="00E4786E">
            <w:pPr>
              <w:widowControl w:val="0"/>
              <w:spacing w:line="340" w:lineRule="exact"/>
              <w:ind w:firstLineChars="0" w:firstLine="0"/>
              <w:jc w:val="center"/>
              <w:rPr>
                <w:rFonts w:ascii="方正黑体简体" w:eastAsia="方正黑体简体" w:hAnsi="仿宋" w:cs="方正仿宋简体" w:hint="eastAsia"/>
                <w:szCs w:val="21"/>
              </w:rPr>
            </w:pPr>
          </w:p>
        </w:tc>
        <w:tc>
          <w:tcPr>
            <w:tcW w:w="6095" w:type="dxa"/>
            <w:gridSpan w:val="2"/>
          </w:tcPr>
          <w:p w:rsidR="004C1CBA" w:rsidRPr="00EE7C55" w:rsidRDefault="004C1CBA" w:rsidP="00E4786E">
            <w:pPr>
              <w:widowControl w:val="0"/>
              <w:spacing w:line="320" w:lineRule="exact"/>
              <w:ind w:firstLineChars="0" w:firstLine="0"/>
              <w:jc w:val="left"/>
              <w:rPr>
                <w:rFonts w:ascii="方正楷体简体" w:eastAsia="方正楷体简体" w:hAnsi="方正仿宋简体" w:cs="方正仿宋简体" w:hint="eastAsia"/>
                <w:szCs w:val="21"/>
              </w:rPr>
            </w:pPr>
            <w:r w:rsidRPr="00EE7C55">
              <w:rPr>
                <w:rFonts w:ascii="方正楷体简体" w:eastAsia="方正楷体简体" w:hAnsi="方正仿宋简体" w:cs="方正仿宋简体" w:hint="eastAsia"/>
                <w:szCs w:val="21"/>
              </w:rPr>
              <w:t>学校信息录入是否完整，更新是否及时</w:t>
            </w:r>
          </w:p>
        </w:tc>
        <w:tc>
          <w:tcPr>
            <w:tcW w:w="6662" w:type="dxa"/>
          </w:tcPr>
          <w:p w:rsidR="004C1CBA" w:rsidRDefault="004C1CBA" w:rsidP="00942BE4">
            <w:pPr>
              <w:widowControl w:val="0"/>
              <w:spacing w:line="360" w:lineRule="exact"/>
              <w:ind w:firstLineChars="0" w:firstLine="0"/>
              <w:jc w:val="left"/>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团员信息录入完整</w:t>
            </w:r>
          </w:p>
        </w:tc>
      </w:tr>
      <w:tr w:rsidR="004C1CBA" w:rsidRPr="00EE7C55" w:rsidTr="00232A8C">
        <w:tc>
          <w:tcPr>
            <w:tcW w:w="1526" w:type="dxa"/>
            <w:vMerge/>
            <w:vAlign w:val="center"/>
          </w:tcPr>
          <w:p w:rsidR="004C1CBA" w:rsidRPr="00EE7C55" w:rsidRDefault="004C1CBA" w:rsidP="00E4786E">
            <w:pPr>
              <w:widowControl w:val="0"/>
              <w:spacing w:line="340" w:lineRule="exact"/>
              <w:ind w:firstLineChars="0" w:firstLine="0"/>
              <w:jc w:val="center"/>
              <w:rPr>
                <w:rFonts w:ascii="方正黑体简体" w:eastAsia="方正黑体简体" w:hAnsi="仿宋" w:cs="方正仿宋简体" w:hint="eastAsia"/>
                <w:szCs w:val="21"/>
              </w:rPr>
            </w:pPr>
          </w:p>
        </w:tc>
        <w:tc>
          <w:tcPr>
            <w:tcW w:w="6095" w:type="dxa"/>
            <w:gridSpan w:val="2"/>
          </w:tcPr>
          <w:p w:rsidR="004C1CBA" w:rsidRPr="00EE7C55" w:rsidRDefault="004C1CBA" w:rsidP="00E4786E">
            <w:pPr>
              <w:widowControl w:val="0"/>
              <w:spacing w:line="320" w:lineRule="exact"/>
              <w:ind w:firstLineChars="0" w:firstLine="0"/>
              <w:jc w:val="left"/>
              <w:rPr>
                <w:rFonts w:ascii="方正楷体简体" w:eastAsia="方正楷体简体" w:hAnsi="方正仿宋简体" w:cs="方正仿宋简体" w:hint="eastAsia"/>
                <w:szCs w:val="21"/>
              </w:rPr>
            </w:pPr>
            <w:r w:rsidRPr="00EE7C55">
              <w:rPr>
                <w:rFonts w:ascii="方正楷体简体" w:eastAsia="方正楷体简体" w:hAnsi="方正仿宋简体" w:cs="方正仿宋简体" w:hint="eastAsia"/>
                <w:szCs w:val="21"/>
              </w:rPr>
              <w:t>工作活动信息报送是否积极，更新是否及时</w:t>
            </w:r>
          </w:p>
        </w:tc>
        <w:tc>
          <w:tcPr>
            <w:tcW w:w="6662" w:type="dxa"/>
          </w:tcPr>
          <w:p w:rsidR="004C1CBA" w:rsidRDefault="004C1CBA" w:rsidP="00942BE4">
            <w:pPr>
              <w:widowControl w:val="0"/>
              <w:spacing w:line="360" w:lineRule="exact"/>
              <w:ind w:firstLineChars="0" w:firstLine="0"/>
              <w:jc w:val="left"/>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信息及时报送</w:t>
            </w:r>
          </w:p>
        </w:tc>
      </w:tr>
      <w:tr w:rsidR="004C1CBA" w:rsidRPr="00942BE4" w:rsidTr="0056690D">
        <w:tc>
          <w:tcPr>
            <w:tcW w:w="1526" w:type="dxa"/>
            <w:vAlign w:val="center"/>
          </w:tcPr>
          <w:p w:rsidR="004C1CBA" w:rsidRPr="00EE7C55" w:rsidRDefault="004C1CBA" w:rsidP="00E4786E">
            <w:pPr>
              <w:widowControl w:val="0"/>
              <w:spacing w:line="340" w:lineRule="exact"/>
              <w:ind w:firstLineChars="0" w:firstLine="0"/>
              <w:jc w:val="center"/>
              <w:rPr>
                <w:rFonts w:ascii="方正黑体简体" w:eastAsia="方正黑体简体" w:hAnsi="仿宋" w:cs="Times New Roman" w:hint="eastAsia"/>
                <w:szCs w:val="21"/>
              </w:rPr>
            </w:pPr>
            <w:r w:rsidRPr="00702E66">
              <w:rPr>
                <w:rFonts w:ascii="方正黑体简体" w:eastAsia="方正黑体简体" w:hAnsi="仿宋" w:cs="方正仿宋简体" w:hint="eastAsia"/>
                <w:szCs w:val="21"/>
              </w:rPr>
              <w:t>团干部配备情况</w:t>
            </w:r>
          </w:p>
        </w:tc>
        <w:tc>
          <w:tcPr>
            <w:tcW w:w="6095" w:type="dxa"/>
            <w:gridSpan w:val="2"/>
          </w:tcPr>
          <w:p w:rsidR="004C1CBA" w:rsidRPr="00EE7C55" w:rsidRDefault="004C1CBA" w:rsidP="00E4786E">
            <w:pPr>
              <w:widowControl w:val="0"/>
              <w:spacing w:line="320" w:lineRule="exact"/>
              <w:ind w:firstLineChars="0" w:firstLine="0"/>
              <w:jc w:val="left"/>
              <w:rPr>
                <w:rFonts w:ascii="方正楷体简体" w:eastAsia="方正楷体简体" w:hAnsi="方正仿宋简体" w:cs="方正仿宋简体" w:hint="eastAsia"/>
                <w:szCs w:val="21"/>
              </w:rPr>
            </w:pPr>
            <w:r w:rsidRPr="00FB2DF8">
              <w:rPr>
                <w:rFonts w:ascii="方正楷体简体" w:eastAsia="方正楷体简体" w:hAnsi="方正仿宋简体" w:cs="方正仿宋简体" w:hint="eastAsia"/>
                <w:szCs w:val="21"/>
              </w:rPr>
              <w:t>各学校团委书记是否按要求配备，是否兼课，兼课课时数</w:t>
            </w:r>
          </w:p>
        </w:tc>
        <w:tc>
          <w:tcPr>
            <w:tcW w:w="6662" w:type="dxa"/>
          </w:tcPr>
          <w:p w:rsidR="004C1CBA" w:rsidRDefault="004C1CBA" w:rsidP="00942BE4">
            <w:pPr>
              <w:widowControl w:val="0"/>
              <w:spacing w:line="360" w:lineRule="exact"/>
              <w:ind w:firstLineChars="0" w:firstLine="0"/>
              <w:jc w:val="left"/>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同济大学团委书记按照要求配备，不兼课</w:t>
            </w:r>
          </w:p>
        </w:tc>
      </w:tr>
      <w:tr w:rsidR="004C1CBA" w:rsidRPr="00942BE4" w:rsidTr="0056690D">
        <w:tc>
          <w:tcPr>
            <w:tcW w:w="1526" w:type="dxa"/>
            <w:vAlign w:val="center"/>
          </w:tcPr>
          <w:p w:rsidR="004C1CBA" w:rsidRPr="00702E66" w:rsidRDefault="004C1CBA" w:rsidP="00E4786E">
            <w:pPr>
              <w:widowControl w:val="0"/>
              <w:spacing w:line="340" w:lineRule="exact"/>
              <w:ind w:firstLineChars="0" w:firstLine="0"/>
              <w:jc w:val="center"/>
              <w:rPr>
                <w:rFonts w:ascii="方正黑体简体" w:eastAsia="方正黑体简体" w:hAnsi="仿宋" w:cs="方正仿宋简体" w:hint="eastAsia"/>
                <w:szCs w:val="21"/>
              </w:rPr>
            </w:pPr>
            <w:r>
              <w:rPr>
                <w:rFonts w:ascii="方正黑体简体" w:eastAsia="方正黑体简体" w:hAnsi="仿宋" w:cs="方正仿宋简体" w:hint="eastAsia"/>
                <w:szCs w:val="21"/>
              </w:rPr>
              <w:t>团干部培训情况</w:t>
            </w:r>
          </w:p>
        </w:tc>
        <w:tc>
          <w:tcPr>
            <w:tcW w:w="6095" w:type="dxa"/>
            <w:gridSpan w:val="2"/>
          </w:tcPr>
          <w:p w:rsidR="004C1CBA" w:rsidRPr="00FB2DF8" w:rsidRDefault="004C1CBA" w:rsidP="00E4786E">
            <w:pPr>
              <w:widowControl w:val="0"/>
              <w:spacing w:line="320" w:lineRule="exact"/>
              <w:ind w:firstLineChars="0" w:firstLine="0"/>
              <w:jc w:val="left"/>
              <w:rPr>
                <w:rFonts w:ascii="方正楷体简体" w:eastAsia="方正楷体简体" w:hAnsi="方正仿宋简体" w:cs="方正仿宋简体" w:hint="eastAsia"/>
                <w:szCs w:val="21"/>
              </w:rPr>
            </w:pPr>
            <w:r>
              <w:rPr>
                <w:rFonts w:ascii="方正楷体简体" w:eastAsia="方正楷体简体" w:hAnsi="方正仿宋简体" w:cs="方正仿宋简体" w:hint="eastAsia"/>
                <w:szCs w:val="21"/>
              </w:rPr>
              <w:t>2014年培训情况</w:t>
            </w:r>
          </w:p>
        </w:tc>
        <w:tc>
          <w:tcPr>
            <w:tcW w:w="6662" w:type="dxa"/>
          </w:tcPr>
          <w:p w:rsidR="004C1CBA" w:rsidRDefault="004C1CBA" w:rsidP="00942BE4">
            <w:pPr>
              <w:widowControl w:val="0"/>
              <w:spacing w:line="360" w:lineRule="exact"/>
              <w:ind w:firstLineChars="0" w:firstLine="0"/>
              <w:jc w:val="left"/>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积极参加团市委组织的团干部培训，学校党校还专门组织团干部培训班，组织30名团干部参加培训</w:t>
            </w:r>
          </w:p>
        </w:tc>
      </w:tr>
      <w:tr w:rsidR="004C1CBA" w:rsidRPr="00EE7C55" w:rsidTr="00526216">
        <w:tc>
          <w:tcPr>
            <w:tcW w:w="1526" w:type="dxa"/>
            <w:vAlign w:val="center"/>
          </w:tcPr>
          <w:p w:rsidR="004C1CBA" w:rsidRPr="00EE7C55" w:rsidRDefault="004C1CBA" w:rsidP="00743C63">
            <w:pPr>
              <w:widowControl w:val="0"/>
              <w:spacing w:line="340" w:lineRule="exact"/>
              <w:ind w:firstLineChars="0" w:firstLine="0"/>
              <w:jc w:val="center"/>
              <w:rPr>
                <w:rFonts w:ascii="方正黑体简体" w:eastAsia="方正黑体简体" w:hAnsi="仿宋" w:cs="Times New Roman"/>
                <w:szCs w:val="21"/>
              </w:rPr>
            </w:pPr>
            <w:r w:rsidRPr="00702E66">
              <w:rPr>
                <w:rFonts w:ascii="方正黑体简体" w:eastAsia="方正黑体简体" w:hAnsi="仿宋" w:cs="方正仿宋简体" w:hint="eastAsia"/>
                <w:szCs w:val="21"/>
              </w:rPr>
              <w:t>《中华全国学生联合会关于加强和改进高校学生会研究生会建设的指导意见》的贯彻落实情况</w:t>
            </w:r>
          </w:p>
        </w:tc>
        <w:tc>
          <w:tcPr>
            <w:tcW w:w="6095" w:type="dxa"/>
            <w:gridSpan w:val="2"/>
          </w:tcPr>
          <w:p w:rsidR="004C1CBA" w:rsidRPr="00EE7C55" w:rsidRDefault="004C1CBA" w:rsidP="00E4786E">
            <w:pPr>
              <w:widowControl w:val="0"/>
              <w:spacing w:line="320" w:lineRule="exact"/>
              <w:ind w:firstLineChars="0" w:firstLine="0"/>
              <w:jc w:val="left"/>
              <w:rPr>
                <w:rFonts w:ascii="方正楷体简体" w:eastAsia="方正楷体简体" w:hAnsi="方正仿宋简体" w:cs="方正仿宋简体"/>
                <w:szCs w:val="21"/>
              </w:rPr>
            </w:pPr>
            <w:r>
              <w:rPr>
                <w:rFonts w:ascii="方正楷体简体" w:eastAsia="方正楷体简体" w:hAnsi="方正仿宋简体" w:cs="方正仿宋简体" w:hint="eastAsia"/>
                <w:szCs w:val="21"/>
              </w:rPr>
              <w:t>对本地区高校贯彻落实《意见》有关要求的督导情况</w:t>
            </w:r>
          </w:p>
        </w:tc>
        <w:tc>
          <w:tcPr>
            <w:tcW w:w="6662" w:type="dxa"/>
          </w:tcPr>
          <w:p w:rsidR="004C1CBA" w:rsidRDefault="004C1CBA" w:rsidP="00743C63">
            <w:pPr>
              <w:widowControl w:val="0"/>
              <w:spacing w:line="360" w:lineRule="exact"/>
              <w:ind w:firstLineChars="0" w:firstLine="0"/>
              <w:jc w:val="left"/>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已落实，按照《意见》要求进一步规范了学生会的民主选拔体制，规范了学生会举办活动的流程，进一步发挥学生会服务学生、代表学生的职能，发挥监督学校办学、参与学校发展决策的作用</w:t>
            </w:r>
          </w:p>
          <w:p w:rsidR="004C1CBA" w:rsidRDefault="004C1CBA" w:rsidP="00743C63">
            <w:pPr>
              <w:widowControl w:val="0"/>
              <w:spacing w:line="360" w:lineRule="exact"/>
              <w:ind w:firstLineChars="0" w:firstLine="0"/>
              <w:jc w:val="left"/>
              <w:rPr>
                <w:rFonts w:ascii="方正楷体简体" w:eastAsia="方正楷体简体" w:hAnsi="Times New Roman" w:cs="Times New Roman"/>
                <w:szCs w:val="21"/>
              </w:rPr>
            </w:pPr>
            <w:r w:rsidRPr="00942BE4">
              <w:rPr>
                <w:rFonts w:ascii="方正楷体简体" w:eastAsia="方正楷体简体" w:hAnsi="Times New Roman" w:cs="Times New Roman" w:hint="eastAsia"/>
                <w:szCs w:val="21"/>
              </w:rPr>
              <w:t>2014年11月7日，“紧随时代步伐，聚焦研会工作新发展”同济大学第三届研究生学生工作发展论坛于嘉定F楼414室成功举办，来自四平校区和嘉定校区15个学院的24位主席团成员出席了本届论坛。通过本次论坛，校院研会对《中华全国学生联合会关于加强和改进高校学生会研究生会建设的指导意见》加强了学习，同时也对十八届四中全会与社会主义核心价值观有了更加深入的理解。</w:t>
            </w:r>
          </w:p>
        </w:tc>
      </w:tr>
      <w:tr w:rsidR="004C1CBA" w:rsidRPr="00EE7C55" w:rsidTr="00457D32">
        <w:tc>
          <w:tcPr>
            <w:tcW w:w="1526" w:type="dxa"/>
            <w:vAlign w:val="center"/>
          </w:tcPr>
          <w:p w:rsidR="004C1CBA" w:rsidRPr="00EE7C55" w:rsidRDefault="004C1CBA" w:rsidP="00743C63">
            <w:pPr>
              <w:widowControl w:val="0"/>
              <w:spacing w:line="340" w:lineRule="exact"/>
              <w:ind w:firstLineChars="0" w:firstLine="0"/>
              <w:jc w:val="center"/>
              <w:rPr>
                <w:rFonts w:ascii="方正黑体简体" w:eastAsia="方正黑体简体" w:hAnsi="仿宋" w:cs="Times New Roman"/>
                <w:szCs w:val="21"/>
              </w:rPr>
            </w:pPr>
          </w:p>
        </w:tc>
        <w:tc>
          <w:tcPr>
            <w:tcW w:w="6095" w:type="dxa"/>
            <w:gridSpan w:val="2"/>
          </w:tcPr>
          <w:p w:rsidR="004C1CBA" w:rsidRPr="00EE7C55" w:rsidRDefault="004C1CBA" w:rsidP="00E4786E">
            <w:pPr>
              <w:widowControl w:val="0"/>
              <w:spacing w:line="320" w:lineRule="exact"/>
              <w:ind w:firstLineChars="0" w:firstLine="0"/>
              <w:jc w:val="left"/>
              <w:rPr>
                <w:rFonts w:ascii="方正楷体简体" w:eastAsia="方正楷体简体" w:hAnsi="方正仿宋简体" w:cs="方正仿宋简体"/>
                <w:szCs w:val="21"/>
              </w:rPr>
            </w:pPr>
            <w:r>
              <w:rPr>
                <w:rFonts w:ascii="方正楷体简体" w:eastAsia="方正楷体简体" w:hAnsi="方正仿宋简体" w:cs="方正仿宋简体" w:hint="eastAsia"/>
                <w:szCs w:val="21"/>
              </w:rPr>
              <w:t>本地区高校学生代表大会</w:t>
            </w:r>
            <w:r w:rsidRPr="003C3839">
              <w:rPr>
                <w:rFonts w:ascii="方正楷体简体" w:eastAsia="方正楷体简体" w:hAnsi="方正仿宋简体" w:cs="方正仿宋简体" w:hint="eastAsia"/>
                <w:szCs w:val="21"/>
              </w:rPr>
              <w:t>是否依照规定届次化召开、学生会研究生会主要负责人是否以公开竞争方式经选举产生等方面的落实情况</w:t>
            </w:r>
          </w:p>
        </w:tc>
        <w:tc>
          <w:tcPr>
            <w:tcW w:w="6662" w:type="dxa"/>
          </w:tcPr>
          <w:p w:rsidR="004C1CBA" w:rsidRDefault="004C1CBA" w:rsidP="00743C63">
            <w:pPr>
              <w:widowControl w:val="0"/>
              <w:spacing w:line="360" w:lineRule="exact"/>
              <w:ind w:firstLineChars="0" w:firstLine="0"/>
              <w:jc w:val="left"/>
              <w:rPr>
                <w:rFonts w:ascii="方正楷体简体" w:eastAsia="方正楷体简体" w:hAnsi="Times New Roman" w:cs="Times New Roman" w:hint="eastAsia"/>
                <w:szCs w:val="21"/>
              </w:rPr>
            </w:pPr>
            <w:r>
              <w:rPr>
                <w:rFonts w:ascii="方正楷体简体" w:eastAsia="方正楷体简体" w:hAnsi="Times New Roman" w:cs="Times New Roman" w:hint="eastAsia"/>
                <w:szCs w:val="21"/>
              </w:rPr>
              <w:t>每两年召开一次学生代表大会，各院系推荐学生代表，代表大会差额选举学生委员会，委员会差额选举常委会，常委会等额选举主席成员。大会闭会期间，遇到常委会、主席团成员由于毕业或学业变动造成无法担任主席团职务的，通过学生委员会全委会进行补选。2015年将召开同</w:t>
            </w:r>
            <w:r>
              <w:rPr>
                <w:rFonts w:ascii="方正楷体简体" w:eastAsia="方正楷体简体" w:hAnsi="Times New Roman" w:cs="Times New Roman" w:hint="eastAsia"/>
                <w:szCs w:val="21"/>
              </w:rPr>
              <w:lastRenderedPageBreak/>
              <w:t>济大学第二十九次学生代表大会。</w:t>
            </w:r>
          </w:p>
          <w:p w:rsidR="004C1CBA" w:rsidRPr="00942BE4" w:rsidRDefault="004C1CBA" w:rsidP="00942BE4">
            <w:pPr>
              <w:widowControl w:val="0"/>
              <w:spacing w:line="360" w:lineRule="exact"/>
              <w:ind w:firstLineChars="0" w:firstLine="0"/>
              <w:jc w:val="left"/>
              <w:rPr>
                <w:rFonts w:ascii="方正楷体简体" w:eastAsia="方正楷体简体" w:hAnsi="Times New Roman" w:cs="Times New Roman" w:hint="eastAsia"/>
                <w:szCs w:val="21"/>
              </w:rPr>
            </w:pPr>
            <w:r w:rsidRPr="00942BE4">
              <w:rPr>
                <w:rFonts w:ascii="方正楷体简体" w:eastAsia="方正楷体简体" w:hAnsi="Times New Roman" w:cs="Times New Roman" w:hint="eastAsia"/>
                <w:szCs w:val="21"/>
              </w:rPr>
              <w:t>2014年5月25日上午，同济大学第二十二次研究生代表大会在逸夫楼报告厅隆重召开。校党委书记周祖翼，校党委常委、组织部部长徐建平，上海市学联执行主席朱薛伟，全校各院系的研究生代表和学校相关部门负责人参加会议。</w:t>
            </w:r>
          </w:p>
          <w:p w:rsidR="004C1CBA" w:rsidRDefault="004C1CBA" w:rsidP="00942BE4">
            <w:pPr>
              <w:widowControl w:val="0"/>
              <w:spacing w:line="360" w:lineRule="exact"/>
              <w:ind w:firstLineChars="0" w:firstLine="0"/>
              <w:jc w:val="left"/>
              <w:rPr>
                <w:rFonts w:ascii="方正楷体简体" w:eastAsia="方正楷体简体" w:hAnsi="Times New Roman" w:cs="Times New Roman"/>
                <w:szCs w:val="21"/>
              </w:rPr>
            </w:pPr>
            <w:r w:rsidRPr="00942BE4">
              <w:rPr>
                <w:rFonts w:ascii="方正楷体简体" w:eastAsia="方正楷体简体" w:hAnsi="Times New Roman" w:cs="Times New Roman" w:hint="eastAsia"/>
                <w:szCs w:val="21"/>
              </w:rPr>
              <w:t>大会产生了由54名研究生组成的同济大学第二十二届研究生委员会。在大会闭幕后的第一次全体会议上，选举产生了同济大学第二十二届研究生委员会常务委员会委员、主席团成员和同济大学第二十二届研究生委员会秘书长。徐建平出席第一次全委会会议并讲话，勉励新一届研究生会委员勇于创新，不断进取，加强院系合作，以同学们的需求为出发点，全心全意为同学们的发展创造更好的条件。</w:t>
            </w:r>
          </w:p>
        </w:tc>
      </w:tr>
    </w:tbl>
    <w:p w:rsidR="00A85472" w:rsidRPr="00EE7C55" w:rsidRDefault="00A85472" w:rsidP="00A85472">
      <w:pPr>
        <w:widowControl w:val="0"/>
        <w:ind w:firstLineChars="1600" w:firstLine="7040"/>
        <w:jc w:val="left"/>
        <w:rPr>
          <w:rFonts w:ascii="方正楷体简体" w:eastAsia="方正楷体简体" w:hAnsi="Times New Roman" w:cs="Times New Roman"/>
          <w:sz w:val="44"/>
          <w:szCs w:val="44"/>
        </w:rPr>
      </w:pPr>
    </w:p>
    <w:p w:rsidR="00B52476" w:rsidRDefault="00B52476" w:rsidP="00A85472">
      <w:pPr>
        <w:ind w:firstLineChars="0" w:firstLine="0"/>
      </w:pPr>
    </w:p>
    <w:sectPr w:rsidR="00B52476" w:rsidSect="00C229CD">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560" w:left="1440" w:header="851" w:footer="992" w:gutter="0"/>
      <w:pgNumType w:start="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1D9" w:rsidRDefault="004441D9" w:rsidP="00A85472">
      <w:pPr>
        <w:spacing w:line="240" w:lineRule="auto"/>
        <w:ind w:firstLine="420"/>
      </w:pPr>
      <w:r>
        <w:separator/>
      </w:r>
    </w:p>
  </w:endnote>
  <w:endnote w:type="continuationSeparator" w:id="1">
    <w:p w:rsidR="004441D9" w:rsidRDefault="004441D9" w:rsidP="00A85472">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楷体简体">
    <w:altName w:val="Arial Unicode MS"/>
    <w:charset w:val="86"/>
    <w:family w:val="auto"/>
    <w:pitch w:val="variable"/>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79" w:rsidRDefault="004441D9" w:rsidP="00604D7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886105"/>
      <w:docPartObj>
        <w:docPartGallery w:val="Page Numbers (Bottom of Page)"/>
        <w:docPartUnique/>
      </w:docPartObj>
    </w:sdtPr>
    <w:sdtContent>
      <w:p w:rsidR="0065179C" w:rsidRDefault="00FE7B37" w:rsidP="0065179C">
        <w:pPr>
          <w:pStyle w:val="a4"/>
          <w:ind w:firstLine="360"/>
          <w:jc w:val="center"/>
        </w:pPr>
        <w:r>
          <w:fldChar w:fldCharType="begin"/>
        </w:r>
        <w:r w:rsidR="00AF3305">
          <w:instrText>PAGE   \* MERGEFORMAT</w:instrText>
        </w:r>
        <w:r>
          <w:fldChar w:fldCharType="separate"/>
        </w:r>
        <w:r w:rsidR="006B0BFE" w:rsidRPr="006B0BFE">
          <w:rPr>
            <w:noProof/>
            <w:lang w:val="zh-CN"/>
          </w:rPr>
          <w:t>10</w:t>
        </w:r>
        <w:r>
          <w:fldChar w:fldCharType="end"/>
        </w:r>
      </w:p>
    </w:sdtContent>
  </w:sdt>
  <w:p w:rsidR="00604D79" w:rsidRDefault="004441D9" w:rsidP="00604D7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79" w:rsidRDefault="004441D9" w:rsidP="00604D7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1D9" w:rsidRDefault="004441D9" w:rsidP="00A85472">
      <w:pPr>
        <w:spacing w:line="240" w:lineRule="auto"/>
        <w:ind w:firstLine="420"/>
      </w:pPr>
      <w:r>
        <w:separator/>
      </w:r>
    </w:p>
  </w:footnote>
  <w:footnote w:type="continuationSeparator" w:id="1">
    <w:p w:rsidR="004441D9" w:rsidRDefault="004441D9" w:rsidP="00A85472">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79" w:rsidRDefault="004441D9" w:rsidP="00604D7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79" w:rsidRDefault="004441D9" w:rsidP="0065179C">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79" w:rsidRDefault="004441D9" w:rsidP="00604D79">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78B6"/>
    <w:multiLevelType w:val="hybridMultilevel"/>
    <w:tmpl w:val="A7E8D7E4"/>
    <w:lvl w:ilvl="0" w:tplc="B8D8D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2726A1"/>
    <w:multiLevelType w:val="hybridMultilevel"/>
    <w:tmpl w:val="96AA8FD8"/>
    <w:lvl w:ilvl="0" w:tplc="E3D05D58">
      <w:start w:val="1"/>
      <w:numFmt w:val="decimal"/>
      <w:lvlText w:val="%1、"/>
      <w:lvlJc w:val="left"/>
      <w:pPr>
        <w:ind w:left="360" w:hanging="360"/>
      </w:pPr>
      <w:rPr>
        <w:rFonts w:ascii="方正楷体简体" w:eastAsia="方正楷体简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496"/>
    <w:rsid w:val="0005351D"/>
    <w:rsid w:val="00063F86"/>
    <w:rsid w:val="000B44DD"/>
    <w:rsid w:val="000D0203"/>
    <w:rsid w:val="001D47F3"/>
    <w:rsid w:val="001D6E78"/>
    <w:rsid w:val="00210593"/>
    <w:rsid w:val="0022788B"/>
    <w:rsid w:val="00281E50"/>
    <w:rsid w:val="00291B09"/>
    <w:rsid w:val="002E7A5D"/>
    <w:rsid w:val="004441D9"/>
    <w:rsid w:val="004C1CBA"/>
    <w:rsid w:val="00510298"/>
    <w:rsid w:val="006A4B02"/>
    <w:rsid w:val="006B0BFE"/>
    <w:rsid w:val="006D39C7"/>
    <w:rsid w:val="00761D5E"/>
    <w:rsid w:val="00942BE4"/>
    <w:rsid w:val="00A47723"/>
    <w:rsid w:val="00A6211E"/>
    <w:rsid w:val="00A85472"/>
    <w:rsid w:val="00AF3305"/>
    <w:rsid w:val="00B52476"/>
    <w:rsid w:val="00B772D5"/>
    <w:rsid w:val="00BF1CBB"/>
    <w:rsid w:val="00DD141B"/>
    <w:rsid w:val="00E02247"/>
    <w:rsid w:val="00F347FD"/>
    <w:rsid w:val="00F67496"/>
    <w:rsid w:val="00FD2A51"/>
    <w:rsid w:val="00FE7B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72"/>
    <w:pPr>
      <w:spacing w:line="520" w:lineRule="exact"/>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472"/>
    <w:pPr>
      <w:widowControl w:val="0"/>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Char">
    <w:name w:val="页眉 Char"/>
    <w:basedOn w:val="a0"/>
    <w:link w:val="a3"/>
    <w:uiPriority w:val="99"/>
    <w:rsid w:val="00A85472"/>
    <w:rPr>
      <w:sz w:val="18"/>
      <w:szCs w:val="18"/>
    </w:rPr>
  </w:style>
  <w:style w:type="paragraph" w:styleId="a4">
    <w:name w:val="footer"/>
    <w:basedOn w:val="a"/>
    <w:link w:val="Char0"/>
    <w:uiPriority w:val="99"/>
    <w:unhideWhenUsed/>
    <w:rsid w:val="00A85472"/>
    <w:pPr>
      <w:widowControl w:val="0"/>
      <w:tabs>
        <w:tab w:val="center" w:pos="4153"/>
        <w:tab w:val="right" w:pos="8306"/>
      </w:tabs>
      <w:snapToGrid w:val="0"/>
      <w:spacing w:line="240" w:lineRule="auto"/>
      <w:ind w:firstLineChars="0" w:firstLine="0"/>
      <w:jc w:val="left"/>
    </w:pPr>
    <w:rPr>
      <w:sz w:val="18"/>
      <w:szCs w:val="18"/>
    </w:rPr>
  </w:style>
  <w:style w:type="character" w:customStyle="1" w:styleId="Char0">
    <w:name w:val="页脚 Char"/>
    <w:basedOn w:val="a0"/>
    <w:link w:val="a4"/>
    <w:uiPriority w:val="99"/>
    <w:rsid w:val="00A85472"/>
    <w:rPr>
      <w:sz w:val="18"/>
      <w:szCs w:val="18"/>
    </w:rPr>
  </w:style>
  <w:style w:type="paragraph" w:styleId="a5">
    <w:name w:val="List Paragraph"/>
    <w:basedOn w:val="a"/>
    <w:uiPriority w:val="34"/>
    <w:qFormat/>
    <w:rsid w:val="00DD141B"/>
    <w:pPr>
      <w:ind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659</Words>
  <Characters>3760</Characters>
  <Application>Microsoft Office Word</Application>
  <DocSecurity>0</DocSecurity>
  <Lines>31</Lines>
  <Paragraphs>8</Paragraphs>
  <ScaleCrop>false</ScaleCrop>
  <Company>微软中国</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Lizhuo Hang</dc:creator>
  <cp:lastModifiedBy>微软用户</cp:lastModifiedBy>
  <cp:revision>2</cp:revision>
  <dcterms:created xsi:type="dcterms:W3CDTF">2014-11-30T09:51:00Z</dcterms:created>
  <dcterms:modified xsi:type="dcterms:W3CDTF">2014-11-30T09:51:00Z</dcterms:modified>
</cp:coreProperties>
</file>