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E8" w:rsidRDefault="00BB05E8" w:rsidP="00BB05E8">
      <w:pPr>
        <w:jc w:val="center"/>
        <w:rPr>
          <w:b/>
          <w:sz w:val="32"/>
          <w:szCs w:val="32"/>
        </w:rPr>
      </w:pPr>
      <w:r>
        <w:rPr>
          <w:b/>
          <w:noProof/>
          <w:sz w:val="32"/>
          <w:szCs w:val="32"/>
        </w:rPr>
        <w:drawing>
          <wp:inline distT="0" distB="0" distL="0" distR="0" wp14:anchorId="0A9457BE">
            <wp:extent cx="2266950" cy="2266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pic:spPr>
                </pic:pic>
              </a:graphicData>
            </a:graphic>
          </wp:inline>
        </w:drawing>
      </w:r>
    </w:p>
    <w:p w:rsidR="00BB05E8" w:rsidRDefault="008C4CA0" w:rsidP="00BB05E8">
      <w:pPr>
        <w:jc w:val="center"/>
        <w:rPr>
          <w:b/>
          <w:sz w:val="32"/>
          <w:szCs w:val="32"/>
        </w:rPr>
      </w:pPr>
      <w:r w:rsidRPr="006B2AC3">
        <w:rPr>
          <w:rFonts w:hint="eastAsia"/>
          <w:b/>
          <w:sz w:val="32"/>
          <w:szCs w:val="32"/>
        </w:rPr>
        <w:t>关于首届上海大学生原创音乐大赛</w:t>
      </w:r>
      <w:r w:rsidR="00DE1B19" w:rsidRPr="00524F8E">
        <w:rPr>
          <w:rFonts w:hint="eastAsia"/>
          <w:b/>
          <w:sz w:val="32"/>
          <w:szCs w:val="32"/>
        </w:rPr>
        <w:t>音乐</w:t>
      </w:r>
      <w:r w:rsidRPr="006B2AC3">
        <w:rPr>
          <w:rFonts w:hint="eastAsia"/>
          <w:b/>
          <w:sz w:val="32"/>
          <w:szCs w:val="32"/>
        </w:rPr>
        <w:t>夏令营</w:t>
      </w:r>
    </w:p>
    <w:p w:rsidR="00586817" w:rsidRPr="006B2AC3" w:rsidRDefault="008C4CA0" w:rsidP="00BB05E8">
      <w:pPr>
        <w:jc w:val="center"/>
        <w:rPr>
          <w:b/>
          <w:sz w:val="32"/>
          <w:szCs w:val="32"/>
        </w:rPr>
      </w:pPr>
      <w:r w:rsidRPr="006B2AC3">
        <w:rPr>
          <w:rFonts w:hint="eastAsia"/>
          <w:b/>
          <w:sz w:val="32"/>
          <w:szCs w:val="32"/>
        </w:rPr>
        <w:t>招募通知</w:t>
      </w:r>
    </w:p>
    <w:p w:rsidR="008C4CA0" w:rsidRDefault="008C4CA0" w:rsidP="008C4CA0">
      <w:pPr>
        <w:jc w:val="left"/>
      </w:pPr>
    </w:p>
    <w:p w:rsidR="006B2AC3" w:rsidRPr="00CB1FD1" w:rsidRDefault="006B2AC3" w:rsidP="006B2AC3">
      <w:pPr>
        <w:spacing w:line="460" w:lineRule="exact"/>
        <w:ind w:firstLineChars="200" w:firstLine="64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一</w:t>
      </w:r>
      <w:r w:rsidRPr="00CB1FD1">
        <w:rPr>
          <w:rFonts w:ascii="仿宋_GB2312" w:eastAsia="仿宋_GB2312" w:hAnsi="宋体" w:hint="eastAsia"/>
          <w:color w:val="000000"/>
          <w:kern w:val="0"/>
          <w:sz w:val="32"/>
          <w:szCs w:val="32"/>
        </w:rPr>
        <w:t>、活动主题</w:t>
      </w:r>
    </w:p>
    <w:p w:rsidR="006B2AC3" w:rsidRPr="00CB1FD1" w:rsidRDefault="006B2AC3" w:rsidP="006B2AC3">
      <w:pPr>
        <w:spacing w:line="46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鼓励大学生创作健康向上、充满活力的校园音乐作品，通过夏令营</w:t>
      </w:r>
      <w:r w:rsidRPr="00CB1FD1">
        <w:rPr>
          <w:rFonts w:ascii="仿宋_GB2312" w:eastAsia="仿宋_GB2312" w:hAnsi="宋体" w:hint="eastAsia"/>
          <w:color w:val="000000"/>
          <w:kern w:val="0"/>
          <w:sz w:val="32"/>
          <w:szCs w:val="32"/>
        </w:rPr>
        <w:t>培养大学生的文化创新意识和实践能力，展示大学生奋进的精神风貌和良好的艺术风采，营造健康向上的校园文化环境，共享</w:t>
      </w:r>
      <w:r>
        <w:rPr>
          <w:rFonts w:ascii="仿宋_GB2312" w:eastAsia="仿宋_GB2312" w:hAnsi="宋体" w:hint="eastAsia"/>
          <w:color w:val="000000"/>
          <w:kern w:val="0"/>
          <w:sz w:val="32"/>
          <w:szCs w:val="32"/>
        </w:rPr>
        <w:t>上海大学生原创</w:t>
      </w:r>
      <w:r w:rsidRPr="00CB1FD1">
        <w:rPr>
          <w:rFonts w:ascii="仿宋_GB2312" w:eastAsia="仿宋_GB2312" w:hAnsi="宋体" w:hint="eastAsia"/>
          <w:color w:val="000000"/>
          <w:kern w:val="0"/>
          <w:sz w:val="32"/>
          <w:szCs w:val="32"/>
        </w:rPr>
        <w:t>音乐</w:t>
      </w:r>
      <w:r>
        <w:rPr>
          <w:rFonts w:ascii="仿宋_GB2312" w:eastAsia="仿宋_GB2312" w:hAnsi="宋体" w:hint="eastAsia"/>
          <w:color w:val="000000"/>
          <w:kern w:val="0"/>
          <w:sz w:val="32"/>
          <w:szCs w:val="32"/>
        </w:rPr>
        <w:t>大赛</w:t>
      </w:r>
      <w:r w:rsidRPr="00CB1FD1">
        <w:rPr>
          <w:rFonts w:ascii="仿宋_GB2312" w:eastAsia="仿宋_GB2312" w:hAnsi="宋体" w:hint="eastAsia"/>
          <w:color w:val="000000"/>
          <w:kern w:val="0"/>
          <w:sz w:val="32"/>
          <w:szCs w:val="32"/>
        </w:rPr>
        <w:t>文化成果。</w:t>
      </w:r>
    </w:p>
    <w:p w:rsidR="006B2AC3" w:rsidRDefault="006B2AC3" w:rsidP="006B2AC3">
      <w:pPr>
        <w:numPr>
          <w:ilvl w:val="0"/>
          <w:numId w:val="1"/>
        </w:numPr>
        <w:spacing w:line="460" w:lineRule="exact"/>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入营</w:t>
      </w:r>
      <w:r w:rsidRPr="00CB1FD1">
        <w:rPr>
          <w:rFonts w:ascii="仿宋_GB2312" w:eastAsia="仿宋_GB2312" w:hAnsi="宋体" w:hint="eastAsia"/>
          <w:color w:val="000000"/>
          <w:kern w:val="0"/>
          <w:sz w:val="32"/>
          <w:szCs w:val="32"/>
        </w:rPr>
        <w:t>对象</w:t>
      </w:r>
    </w:p>
    <w:p w:rsidR="006B2AC3" w:rsidRPr="00690C3F" w:rsidRDefault="006B2AC3" w:rsidP="006B2AC3">
      <w:pPr>
        <w:spacing w:line="460" w:lineRule="exact"/>
        <w:ind w:firstLineChars="177" w:firstLine="566"/>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（一）、</w:t>
      </w:r>
      <w:r w:rsidRPr="00CB1FD1">
        <w:rPr>
          <w:rFonts w:ascii="仿宋_GB2312" w:eastAsia="仿宋_GB2312" w:hAnsi="宋体" w:hint="eastAsia"/>
          <w:color w:val="000000"/>
          <w:kern w:val="0"/>
          <w:sz w:val="32"/>
          <w:szCs w:val="32"/>
        </w:rPr>
        <w:t>2012</w:t>
      </w:r>
      <w:r>
        <w:rPr>
          <w:rFonts w:ascii="仿宋_GB2312" w:eastAsia="仿宋_GB2312" w:hAnsi="宋体" w:hint="eastAsia"/>
          <w:color w:val="000000"/>
          <w:kern w:val="0"/>
          <w:sz w:val="32"/>
          <w:szCs w:val="32"/>
        </w:rPr>
        <w:t>年在校在籍的上海市全日制大学生个人。</w:t>
      </w:r>
    </w:p>
    <w:p w:rsidR="006B2AC3" w:rsidRDefault="006B2AC3" w:rsidP="006B2AC3">
      <w:pPr>
        <w:pStyle w:val="a3"/>
        <w:widowControl w:val="0"/>
        <w:ind w:leftChars="68" w:left="143" w:firstLineChars="132" w:firstLine="422"/>
        <w:jc w:val="both"/>
        <w:rPr>
          <w:rFonts w:ascii="仿宋_GB2312" w:eastAsia="仿宋_GB2312" w:cs="Times New Roman"/>
          <w:color w:val="000000"/>
          <w:sz w:val="32"/>
          <w:szCs w:val="32"/>
        </w:rPr>
      </w:pPr>
      <w:r>
        <w:rPr>
          <w:rFonts w:ascii="仿宋_GB2312" w:eastAsia="仿宋_GB2312" w:cs="Times New Roman" w:hint="eastAsia"/>
          <w:color w:val="000000"/>
          <w:sz w:val="32"/>
          <w:szCs w:val="32"/>
        </w:rPr>
        <w:t>（二）、优先考虑有意向参与原创音乐大赛同时具备一定音</w:t>
      </w:r>
      <w:r w:rsidRPr="00690C3F">
        <w:rPr>
          <w:rFonts w:ascii="仿宋_GB2312" w:eastAsia="仿宋_GB2312" w:cs="Times New Roman" w:hint="eastAsia"/>
          <w:color w:val="000000"/>
          <w:sz w:val="32"/>
          <w:szCs w:val="32"/>
        </w:rPr>
        <w:t>乐综合素养的学生</w:t>
      </w:r>
      <w:r>
        <w:rPr>
          <w:rFonts w:ascii="仿宋_GB2312" w:eastAsia="仿宋_GB2312" w:cs="Times New Roman" w:hint="eastAsia"/>
          <w:color w:val="000000"/>
          <w:sz w:val="32"/>
          <w:szCs w:val="32"/>
        </w:rPr>
        <w:t>。</w:t>
      </w:r>
    </w:p>
    <w:p w:rsidR="006B2AC3" w:rsidRPr="00690C3F" w:rsidRDefault="006B2AC3" w:rsidP="006B2AC3">
      <w:pPr>
        <w:pStyle w:val="a3"/>
        <w:widowControl w:val="0"/>
        <w:ind w:firstLineChars="177" w:firstLine="566"/>
        <w:jc w:val="both"/>
        <w:rPr>
          <w:rFonts w:ascii="仿宋_GB2312" w:eastAsia="仿宋_GB2312" w:cs="Times New Roman"/>
          <w:color w:val="000000"/>
          <w:sz w:val="32"/>
          <w:szCs w:val="32"/>
        </w:rPr>
      </w:pPr>
      <w:r>
        <w:rPr>
          <w:rFonts w:ascii="仿宋_GB2312" w:eastAsia="仿宋_GB2312" w:cs="Times New Roman" w:hint="eastAsia"/>
          <w:color w:val="000000"/>
          <w:sz w:val="32"/>
          <w:szCs w:val="32"/>
        </w:rPr>
        <w:t>（三）、其次考虑具有一定演唱功底的校园歌手。</w:t>
      </w:r>
    </w:p>
    <w:p w:rsidR="006B2AC3" w:rsidRPr="006B2AC3" w:rsidRDefault="006B2AC3" w:rsidP="006B2AC3">
      <w:pPr>
        <w:spacing w:line="460" w:lineRule="exact"/>
        <w:ind w:firstLineChars="200" w:firstLine="640"/>
        <w:jc w:val="left"/>
        <w:rPr>
          <w:rFonts w:ascii="仿宋_GB2312" w:eastAsia="仿宋_GB2312" w:hAnsi="宋体" w:cs="Times New Roman"/>
          <w:color w:val="000000"/>
          <w:kern w:val="0"/>
          <w:sz w:val="32"/>
          <w:szCs w:val="32"/>
        </w:rPr>
      </w:pPr>
      <w:r w:rsidRPr="006B2AC3">
        <w:rPr>
          <w:rFonts w:ascii="仿宋_GB2312" w:eastAsia="仿宋_GB2312" w:hAnsi="宋体" w:cs="Times New Roman" w:hint="eastAsia"/>
          <w:color w:val="000000"/>
          <w:kern w:val="0"/>
          <w:sz w:val="32"/>
          <w:szCs w:val="32"/>
        </w:rPr>
        <w:t>三、项目与形式</w:t>
      </w:r>
    </w:p>
    <w:p w:rsidR="006B2AC3" w:rsidRPr="006B2AC3" w:rsidRDefault="006B2AC3" w:rsidP="006B2AC3">
      <w:pPr>
        <w:spacing w:line="460" w:lineRule="exact"/>
        <w:ind w:firstLineChars="200" w:firstLine="640"/>
        <w:jc w:val="left"/>
        <w:rPr>
          <w:rFonts w:ascii="仿宋_GB2312" w:eastAsia="仿宋_GB2312" w:hAnsi="宋体" w:cs="Times New Roman"/>
          <w:color w:val="000000"/>
          <w:kern w:val="0"/>
          <w:sz w:val="32"/>
          <w:szCs w:val="32"/>
        </w:rPr>
      </w:pPr>
      <w:r w:rsidRPr="006B2AC3">
        <w:rPr>
          <w:rFonts w:ascii="仿宋_GB2312" w:eastAsia="仿宋_GB2312" w:hAnsi="宋体" w:cs="Times New Roman" w:hint="eastAsia"/>
          <w:color w:val="000000"/>
          <w:kern w:val="0"/>
          <w:sz w:val="32"/>
          <w:szCs w:val="32"/>
        </w:rPr>
        <w:t>（一）专业知识及音乐文化普及讲堂。组织生动活泼的讲堂、内容丰富的音乐剧鉴赏及实效的</w:t>
      </w:r>
      <w:r w:rsidR="008F7924">
        <w:rPr>
          <w:rFonts w:ascii="仿宋_GB2312" w:eastAsia="仿宋_GB2312" w:hAnsi="宋体" w:cs="Times New Roman" w:hint="eastAsia"/>
          <w:color w:val="000000"/>
          <w:kern w:val="0"/>
          <w:sz w:val="32"/>
          <w:szCs w:val="32"/>
        </w:rPr>
        <w:t>编曲、配器</w:t>
      </w:r>
      <w:r w:rsidRPr="006B2AC3">
        <w:rPr>
          <w:rFonts w:ascii="仿宋_GB2312" w:eastAsia="仿宋_GB2312" w:hAnsi="宋体" w:cs="Times New Roman" w:hint="eastAsia"/>
          <w:color w:val="000000"/>
          <w:kern w:val="0"/>
          <w:sz w:val="32"/>
          <w:szCs w:val="32"/>
        </w:rPr>
        <w:t>实践，提高入营学生的音乐鉴赏能力与创编能力。</w:t>
      </w:r>
    </w:p>
    <w:p w:rsidR="006B2AC3" w:rsidRPr="006B2AC3" w:rsidRDefault="006B2AC3" w:rsidP="006B2AC3">
      <w:pPr>
        <w:spacing w:line="460" w:lineRule="exact"/>
        <w:ind w:firstLineChars="200" w:firstLine="640"/>
        <w:jc w:val="left"/>
        <w:rPr>
          <w:rFonts w:ascii="仿宋_GB2312" w:eastAsia="仿宋_GB2312" w:hAnsi="宋体" w:cs="Times New Roman"/>
          <w:color w:val="000000"/>
          <w:kern w:val="0"/>
          <w:sz w:val="32"/>
          <w:szCs w:val="32"/>
        </w:rPr>
      </w:pPr>
      <w:r w:rsidRPr="006B2AC3">
        <w:rPr>
          <w:rFonts w:ascii="仿宋_GB2312" w:eastAsia="仿宋_GB2312" w:hAnsi="宋体" w:cs="Times New Roman" w:hint="eastAsia"/>
          <w:color w:val="000000"/>
          <w:kern w:val="0"/>
          <w:sz w:val="32"/>
          <w:szCs w:val="32"/>
        </w:rPr>
        <w:t>（二）夏季音乐节汇报演出选拔赛。在提高音乐文化知识、提升创作技巧、加强形体训练的基础上，</w:t>
      </w:r>
      <w:r w:rsidR="00BB05E8">
        <w:rPr>
          <w:rFonts w:ascii="仿宋_GB2312" w:eastAsia="仿宋_GB2312" w:hAnsi="宋体" w:cs="Times New Roman" w:hint="eastAsia"/>
          <w:color w:val="000000"/>
          <w:kern w:val="0"/>
          <w:sz w:val="32"/>
          <w:szCs w:val="32"/>
        </w:rPr>
        <w:t>帮助入选学生做好参赛准备。</w:t>
      </w:r>
    </w:p>
    <w:p w:rsidR="006B2AC3" w:rsidRPr="006B2AC3" w:rsidRDefault="00BB05E8" w:rsidP="006B2AC3">
      <w:pPr>
        <w:spacing w:line="460" w:lineRule="exact"/>
        <w:ind w:firstLineChars="200" w:firstLine="640"/>
        <w:jc w:val="left"/>
        <w:rPr>
          <w:rFonts w:ascii="仿宋_GB2312" w:eastAsia="仿宋_GB2312" w:hAnsi="宋体" w:cs="Times New Roman"/>
          <w:color w:val="000000"/>
          <w:kern w:val="0"/>
          <w:sz w:val="32"/>
          <w:szCs w:val="32"/>
        </w:rPr>
      </w:pPr>
      <w:r>
        <w:rPr>
          <w:rFonts w:ascii="仿宋_GB2312" w:eastAsia="仿宋_GB2312" w:hAnsi="宋体" w:cs="Times New Roman" w:hint="eastAsia"/>
          <w:color w:val="000000"/>
          <w:kern w:val="0"/>
          <w:sz w:val="32"/>
          <w:szCs w:val="32"/>
        </w:rPr>
        <w:lastRenderedPageBreak/>
        <w:t>（三）表现突出的优秀营员</w:t>
      </w:r>
      <w:r w:rsidR="006B2AC3" w:rsidRPr="006B2AC3">
        <w:rPr>
          <w:rFonts w:ascii="仿宋_GB2312" w:eastAsia="仿宋_GB2312" w:hAnsi="宋体" w:cs="Times New Roman" w:hint="eastAsia"/>
          <w:color w:val="000000"/>
          <w:kern w:val="0"/>
          <w:sz w:val="32"/>
          <w:szCs w:val="32"/>
        </w:rPr>
        <w:t>进入夏季音乐节节目的编排训练</w:t>
      </w:r>
      <w:r>
        <w:rPr>
          <w:rFonts w:ascii="仿宋_GB2312" w:eastAsia="仿宋_GB2312" w:hAnsi="宋体" w:cs="Times New Roman" w:hint="eastAsia"/>
          <w:color w:val="000000"/>
          <w:kern w:val="0"/>
          <w:sz w:val="32"/>
          <w:szCs w:val="32"/>
        </w:rPr>
        <w:t>，最后以观摩、</w:t>
      </w:r>
      <w:r w:rsidR="006B2AC3">
        <w:rPr>
          <w:rFonts w:ascii="仿宋_GB2312" w:eastAsia="仿宋_GB2312" w:hAnsi="宋体" w:cs="Times New Roman" w:hint="eastAsia"/>
          <w:color w:val="000000"/>
          <w:kern w:val="0"/>
          <w:sz w:val="32"/>
          <w:szCs w:val="32"/>
        </w:rPr>
        <w:t>汇报演出</w:t>
      </w:r>
      <w:r w:rsidR="006B2AC3" w:rsidRPr="006B2AC3">
        <w:rPr>
          <w:rFonts w:ascii="仿宋_GB2312" w:eastAsia="仿宋_GB2312" w:hAnsi="宋体" w:cs="Times New Roman" w:hint="eastAsia"/>
          <w:color w:val="000000"/>
          <w:kern w:val="0"/>
          <w:sz w:val="32"/>
          <w:szCs w:val="32"/>
        </w:rPr>
        <w:t>的方式参与上海夏季音乐节。</w:t>
      </w:r>
    </w:p>
    <w:p w:rsidR="007505ED" w:rsidRDefault="006B2AC3" w:rsidP="006B2AC3">
      <w:pPr>
        <w:ind w:left="640"/>
        <w:jc w:val="left"/>
        <w:rPr>
          <w:rFonts w:ascii="仿宋_GB2312" w:eastAsia="仿宋_GB2312" w:hAnsi="宋体" w:cs="Times New Roman"/>
          <w:color w:val="000000"/>
          <w:kern w:val="0"/>
          <w:sz w:val="32"/>
          <w:szCs w:val="32"/>
        </w:rPr>
      </w:pPr>
      <w:r>
        <w:rPr>
          <w:rFonts w:ascii="仿宋_GB2312" w:eastAsia="仿宋_GB2312" w:hAnsi="宋体" w:cs="Times New Roman" w:hint="eastAsia"/>
          <w:color w:val="000000"/>
          <w:kern w:val="0"/>
          <w:sz w:val="32"/>
          <w:szCs w:val="32"/>
        </w:rPr>
        <w:t>四、</w:t>
      </w:r>
      <w:r w:rsidR="007505ED">
        <w:rPr>
          <w:rFonts w:ascii="仿宋_GB2312" w:eastAsia="仿宋_GB2312" w:hAnsi="宋体" w:cs="Times New Roman" w:hint="eastAsia"/>
          <w:color w:val="000000"/>
          <w:kern w:val="0"/>
          <w:sz w:val="32"/>
          <w:szCs w:val="32"/>
        </w:rPr>
        <w:t>夏令营活动时间：8月5日至8月7日</w:t>
      </w:r>
    </w:p>
    <w:p w:rsidR="007505ED" w:rsidRPr="007505ED" w:rsidRDefault="007505ED" w:rsidP="006B2AC3">
      <w:pPr>
        <w:ind w:left="640"/>
        <w:jc w:val="left"/>
        <w:rPr>
          <w:rFonts w:ascii="仿宋_GB2312" w:eastAsia="仿宋_GB2312" w:hAnsi="宋体" w:cs="Times New Roman"/>
          <w:color w:val="000000"/>
          <w:kern w:val="0"/>
          <w:sz w:val="32"/>
          <w:szCs w:val="32"/>
        </w:rPr>
      </w:pPr>
      <w:r>
        <w:rPr>
          <w:rFonts w:ascii="仿宋_GB2312" w:eastAsia="仿宋_GB2312" w:hAnsi="宋体" w:cs="Times New Roman" w:hint="eastAsia"/>
          <w:color w:val="000000"/>
          <w:kern w:val="0"/>
          <w:sz w:val="32"/>
          <w:szCs w:val="32"/>
        </w:rPr>
        <w:t xml:space="preserve">    夏令营活动地点：</w:t>
      </w:r>
      <w:r w:rsidR="00DE1B19" w:rsidRPr="00524F8E">
        <w:rPr>
          <w:rFonts w:ascii="仿宋_GB2312" w:eastAsia="仿宋_GB2312" w:hAnsi="宋体" w:cs="Times New Roman" w:hint="eastAsia"/>
          <w:kern w:val="0"/>
          <w:sz w:val="32"/>
          <w:szCs w:val="32"/>
        </w:rPr>
        <w:t>东方绿</w:t>
      </w:r>
      <w:r w:rsidR="00BB05E8">
        <w:rPr>
          <w:rFonts w:ascii="仿宋_GB2312" w:eastAsia="仿宋_GB2312" w:hAnsi="宋体" w:cs="Times New Roman" w:hint="eastAsia"/>
          <w:kern w:val="0"/>
          <w:sz w:val="32"/>
          <w:szCs w:val="32"/>
        </w:rPr>
        <w:t>舟</w:t>
      </w:r>
      <w:r w:rsidR="00DE1B19" w:rsidRPr="00524F8E">
        <w:rPr>
          <w:rFonts w:ascii="仿宋_GB2312" w:eastAsia="仿宋_GB2312" w:hAnsi="宋体" w:cs="Times New Roman" w:hint="eastAsia"/>
          <w:kern w:val="0"/>
          <w:sz w:val="32"/>
          <w:szCs w:val="32"/>
        </w:rPr>
        <w:t>（</w:t>
      </w:r>
      <w:r w:rsidRPr="00524F8E">
        <w:rPr>
          <w:rFonts w:ascii="仿宋_GB2312" w:eastAsia="仿宋_GB2312" w:hAnsi="宋体" w:cs="Times New Roman" w:hint="eastAsia"/>
          <w:kern w:val="0"/>
          <w:sz w:val="32"/>
          <w:szCs w:val="32"/>
        </w:rPr>
        <w:t>待定</w:t>
      </w:r>
      <w:r w:rsidR="00DE1B19" w:rsidRPr="00524F8E">
        <w:rPr>
          <w:rFonts w:ascii="仿宋_GB2312" w:eastAsia="仿宋_GB2312" w:hAnsi="宋体" w:cs="Times New Roman" w:hint="eastAsia"/>
          <w:kern w:val="0"/>
          <w:sz w:val="32"/>
          <w:szCs w:val="32"/>
        </w:rPr>
        <w:t>）</w:t>
      </w:r>
    </w:p>
    <w:p w:rsidR="006B2AC3" w:rsidRPr="006B2AC3" w:rsidRDefault="007505ED" w:rsidP="006B2AC3">
      <w:pPr>
        <w:ind w:left="640"/>
        <w:jc w:val="left"/>
        <w:rPr>
          <w:rFonts w:ascii="仿宋_GB2312" w:eastAsia="仿宋_GB2312" w:hAnsi="Times New Roman" w:cs="Times New Roman"/>
          <w:color w:val="000000"/>
          <w:sz w:val="32"/>
          <w:szCs w:val="32"/>
        </w:rPr>
      </w:pPr>
      <w:r>
        <w:rPr>
          <w:rFonts w:ascii="仿宋_GB2312" w:eastAsia="仿宋_GB2312" w:hAnsi="宋体" w:cs="Times New Roman" w:hint="eastAsia"/>
          <w:color w:val="000000"/>
          <w:kern w:val="0"/>
          <w:sz w:val="32"/>
          <w:szCs w:val="32"/>
        </w:rPr>
        <w:t>五、</w:t>
      </w:r>
      <w:r w:rsidR="006B2AC3">
        <w:rPr>
          <w:rFonts w:ascii="仿宋_GB2312" w:eastAsia="仿宋_GB2312" w:hAnsi="宋体" w:cs="Times New Roman" w:hint="eastAsia"/>
          <w:color w:val="000000"/>
          <w:kern w:val="0"/>
          <w:sz w:val="32"/>
          <w:szCs w:val="32"/>
        </w:rPr>
        <w:t>报名时间：</w:t>
      </w:r>
      <w:r w:rsidR="006B2AC3" w:rsidRPr="006B2AC3">
        <w:rPr>
          <w:rFonts w:ascii="仿宋_GB2312" w:eastAsia="仿宋_GB2312" w:hAnsi="宋体" w:cs="Times New Roman" w:hint="eastAsia"/>
          <w:color w:val="000000"/>
          <w:kern w:val="0"/>
          <w:sz w:val="32"/>
          <w:szCs w:val="32"/>
        </w:rPr>
        <w:t xml:space="preserve"> 6月25日至7月5日</w:t>
      </w:r>
    </w:p>
    <w:p w:rsidR="006B2AC3" w:rsidRDefault="007505ED" w:rsidP="006B2AC3">
      <w:pPr>
        <w:spacing w:line="460" w:lineRule="exact"/>
        <w:ind w:firstLineChars="200" w:firstLine="640"/>
        <w:jc w:val="left"/>
        <w:rPr>
          <w:rFonts w:ascii="仿宋_GB2312" w:eastAsia="仿宋_GB2312" w:hAnsi="宋体" w:cs="Times New Roman"/>
          <w:color w:val="000000"/>
          <w:kern w:val="0"/>
          <w:sz w:val="32"/>
          <w:szCs w:val="32"/>
        </w:rPr>
      </w:pPr>
      <w:r>
        <w:rPr>
          <w:rFonts w:ascii="仿宋_GB2312" w:eastAsia="仿宋_GB2312" w:hAnsi="宋体" w:cs="Times New Roman" w:hint="eastAsia"/>
          <w:color w:val="000000"/>
          <w:kern w:val="0"/>
          <w:sz w:val="32"/>
          <w:szCs w:val="32"/>
        </w:rPr>
        <w:t>六</w:t>
      </w:r>
      <w:r w:rsidR="006B2AC3">
        <w:rPr>
          <w:rFonts w:ascii="仿宋_GB2312" w:eastAsia="仿宋_GB2312" w:hAnsi="宋体" w:cs="Times New Roman" w:hint="eastAsia"/>
          <w:color w:val="000000"/>
          <w:kern w:val="0"/>
          <w:sz w:val="32"/>
          <w:szCs w:val="32"/>
        </w:rPr>
        <w:t>、报名方式：</w:t>
      </w:r>
      <w:r w:rsidR="006B2AC3" w:rsidRPr="006B2AC3">
        <w:rPr>
          <w:rFonts w:ascii="仿宋_GB2312" w:eastAsia="仿宋_GB2312" w:hAnsi="宋体" w:cs="Times New Roman" w:hint="eastAsia"/>
          <w:color w:val="000000"/>
          <w:kern w:val="0"/>
          <w:sz w:val="32"/>
          <w:szCs w:val="32"/>
        </w:rPr>
        <w:t>有意向参加活动的学生可以向本人所属</w:t>
      </w:r>
      <w:r w:rsidR="00DE1B19">
        <w:rPr>
          <w:rFonts w:ascii="仿宋_GB2312" w:eastAsia="仿宋_GB2312" w:hAnsi="宋体" w:cs="Times New Roman" w:hint="eastAsia"/>
          <w:color w:val="000000"/>
          <w:kern w:val="0"/>
          <w:sz w:val="32"/>
          <w:szCs w:val="32"/>
        </w:rPr>
        <w:t>校团委递交报名表，由校团委根据入营对象要求从中推荐</w:t>
      </w:r>
      <w:r w:rsidR="00DE1B19" w:rsidRPr="00524F8E">
        <w:rPr>
          <w:rFonts w:ascii="仿宋_GB2312" w:eastAsia="仿宋_GB2312" w:hAnsi="宋体" w:cs="Times New Roman" w:hint="eastAsia"/>
          <w:kern w:val="0"/>
          <w:sz w:val="32"/>
          <w:szCs w:val="32"/>
        </w:rPr>
        <w:t>1--2</w:t>
      </w:r>
      <w:r w:rsidR="006B2AC3" w:rsidRPr="00524F8E">
        <w:rPr>
          <w:rFonts w:ascii="仿宋_GB2312" w:eastAsia="仿宋_GB2312" w:hAnsi="宋体" w:cs="Times New Roman" w:hint="eastAsia"/>
          <w:kern w:val="0"/>
          <w:sz w:val="32"/>
          <w:szCs w:val="32"/>
        </w:rPr>
        <w:t>名</w:t>
      </w:r>
      <w:r w:rsidR="006B2AC3" w:rsidRPr="006B2AC3">
        <w:rPr>
          <w:rFonts w:ascii="仿宋_GB2312" w:eastAsia="仿宋_GB2312" w:hAnsi="宋体" w:cs="Times New Roman" w:hint="eastAsia"/>
          <w:color w:val="000000"/>
          <w:kern w:val="0"/>
          <w:sz w:val="32"/>
          <w:szCs w:val="32"/>
        </w:rPr>
        <w:t>至大赛组委会，同时推荐学生的报名表必须盖上本校</w:t>
      </w:r>
      <w:proofErr w:type="gramStart"/>
      <w:r w:rsidR="006B2AC3" w:rsidRPr="006B2AC3">
        <w:rPr>
          <w:rFonts w:ascii="仿宋_GB2312" w:eastAsia="仿宋_GB2312" w:hAnsi="宋体" w:cs="Times New Roman" w:hint="eastAsia"/>
          <w:color w:val="000000"/>
          <w:kern w:val="0"/>
          <w:sz w:val="32"/>
          <w:szCs w:val="32"/>
        </w:rPr>
        <w:t>校</w:t>
      </w:r>
      <w:proofErr w:type="gramEnd"/>
      <w:r w:rsidR="006B2AC3" w:rsidRPr="006B2AC3">
        <w:rPr>
          <w:rFonts w:ascii="仿宋_GB2312" w:eastAsia="仿宋_GB2312" w:hAnsi="宋体" w:cs="Times New Roman" w:hint="eastAsia"/>
          <w:color w:val="000000"/>
          <w:kern w:val="0"/>
          <w:sz w:val="32"/>
          <w:szCs w:val="32"/>
        </w:rPr>
        <w:t>团委公章于2012年7月5日前上报至大赛组委会办公室（地址：上海市科技艺术教育中心 华阳路112号；邮编200042；电话62521985，62525192  ），并将表格电子</w:t>
      </w:r>
      <w:proofErr w:type="gramStart"/>
      <w:r w:rsidR="006B2AC3" w:rsidRPr="006B2AC3">
        <w:rPr>
          <w:rFonts w:ascii="仿宋_GB2312" w:eastAsia="仿宋_GB2312" w:hAnsi="宋体" w:cs="Times New Roman" w:hint="eastAsia"/>
          <w:color w:val="000000"/>
          <w:kern w:val="0"/>
          <w:sz w:val="32"/>
          <w:szCs w:val="32"/>
        </w:rPr>
        <w:t>档</w:t>
      </w:r>
      <w:proofErr w:type="gramEnd"/>
      <w:r w:rsidR="006B2AC3" w:rsidRPr="006B2AC3">
        <w:rPr>
          <w:rFonts w:ascii="仿宋_GB2312" w:eastAsia="仿宋_GB2312" w:hAnsi="宋体" w:cs="Times New Roman" w:hint="eastAsia"/>
          <w:color w:val="000000"/>
          <w:kern w:val="0"/>
          <w:sz w:val="32"/>
          <w:szCs w:val="32"/>
        </w:rPr>
        <w:t>发送至：</w:t>
      </w:r>
      <w:r w:rsidR="006B2AC3" w:rsidRPr="006B2AC3">
        <w:rPr>
          <w:rFonts w:ascii="仿宋_GB2312" w:eastAsia="仿宋_GB2312" w:hAnsi="宋体" w:cs="Times New Roman"/>
          <w:color w:val="000000"/>
          <w:kern w:val="0"/>
          <w:sz w:val="32"/>
          <w:szCs w:val="32"/>
        </w:rPr>
        <w:t xml:space="preserve"> </w:t>
      </w:r>
      <w:hyperlink r:id="rId9" w:history="1">
        <w:r w:rsidR="006B2AC3" w:rsidRPr="006B2AC3">
          <w:rPr>
            <w:rFonts w:ascii="仿宋_GB2312" w:eastAsia="仿宋_GB2312" w:hAnsi="宋体" w:cs="Times New Roman" w:hint="eastAsia"/>
            <w:color w:val="000000"/>
            <w:kern w:val="0"/>
            <w:sz w:val="32"/>
            <w:szCs w:val="32"/>
          </w:rPr>
          <w:t>krisluo@fmaker.com</w:t>
        </w:r>
      </w:hyperlink>
      <w:r w:rsidR="006B2AC3" w:rsidRPr="006B2AC3">
        <w:rPr>
          <w:rFonts w:ascii="仿宋_GB2312" w:eastAsia="仿宋_GB2312" w:hAnsi="宋体" w:cs="Times New Roman" w:hint="eastAsia"/>
          <w:color w:val="000000"/>
          <w:kern w:val="0"/>
          <w:sz w:val="32"/>
          <w:szCs w:val="32"/>
        </w:rPr>
        <w:t>，过期视为自动放弃名额。具体入营时间和集合地点由大赛组委会根据各报名表的联系方式另行通知入营同学</w:t>
      </w:r>
      <w:r>
        <w:rPr>
          <w:rFonts w:ascii="仿宋_GB2312" w:eastAsia="仿宋_GB2312" w:hAnsi="宋体" w:cs="Times New Roman" w:hint="eastAsia"/>
          <w:color w:val="000000"/>
          <w:kern w:val="0"/>
          <w:sz w:val="32"/>
          <w:szCs w:val="32"/>
        </w:rPr>
        <w:t>。</w:t>
      </w:r>
    </w:p>
    <w:p w:rsidR="00DE1B19" w:rsidRPr="00524F8E" w:rsidRDefault="00DE1B19" w:rsidP="006B2AC3">
      <w:pPr>
        <w:spacing w:line="460" w:lineRule="exact"/>
        <w:ind w:firstLineChars="200" w:firstLine="640"/>
        <w:jc w:val="left"/>
        <w:rPr>
          <w:rFonts w:ascii="仿宋_GB2312" w:eastAsia="仿宋_GB2312" w:hAnsi="宋体" w:cs="Times New Roman"/>
          <w:kern w:val="0"/>
          <w:sz w:val="32"/>
          <w:szCs w:val="32"/>
        </w:rPr>
      </w:pPr>
      <w:r w:rsidRPr="00524F8E">
        <w:rPr>
          <w:rFonts w:ascii="仿宋_GB2312" w:eastAsia="仿宋_GB2312" w:hAnsi="宋体" w:cs="Times New Roman" w:hint="eastAsia"/>
          <w:kern w:val="0"/>
          <w:sz w:val="32"/>
          <w:szCs w:val="32"/>
        </w:rPr>
        <w:t>音乐夏令营活动具体安排</w:t>
      </w:r>
      <w:r w:rsidR="00FC0AF3">
        <w:rPr>
          <w:rFonts w:ascii="仿宋_GB2312" w:eastAsia="仿宋_GB2312" w:hAnsi="宋体" w:cs="Times New Roman" w:hint="eastAsia"/>
          <w:kern w:val="0"/>
          <w:sz w:val="32"/>
          <w:szCs w:val="32"/>
        </w:rPr>
        <w:t>及报名表格</w:t>
      </w:r>
      <w:r w:rsidRPr="00524F8E">
        <w:rPr>
          <w:rFonts w:ascii="仿宋_GB2312" w:eastAsia="仿宋_GB2312" w:hAnsi="宋体" w:cs="Times New Roman" w:hint="eastAsia"/>
          <w:kern w:val="0"/>
          <w:sz w:val="32"/>
          <w:szCs w:val="32"/>
        </w:rPr>
        <w:t>详见附件。</w:t>
      </w:r>
    </w:p>
    <w:p w:rsidR="006B2AC3" w:rsidRPr="00785608" w:rsidRDefault="006B2AC3" w:rsidP="00785608">
      <w:pPr>
        <w:spacing w:line="460" w:lineRule="exact"/>
        <w:ind w:firstLineChars="200" w:firstLine="640"/>
        <w:jc w:val="left"/>
        <w:rPr>
          <w:rFonts w:ascii="仿宋_GB2312" w:eastAsia="仿宋_GB2312" w:hAnsi="宋体" w:cs="Times New Roman"/>
          <w:kern w:val="0"/>
          <w:sz w:val="32"/>
          <w:szCs w:val="32"/>
        </w:rPr>
      </w:pPr>
    </w:p>
    <w:p w:rsidR="008C4CA0" w:rsidRPr="00785608" w:rsidRDefault="00DE1B19" w:rsidP="006B2AC3">
      <w:pPr>
        <w:jc w:val="left"/>
        <w:rPr>
          <w:rFonts w:ascii="仿宋_GB2312" w:eastAsia="仿宋_GB2312" w:hAnsi="宋体" w:cs="Times New Roman"/>
          <w:kern w:val="0"/>
          <w:sz w:val="32"/>
          <w:szCs w:val="32"/>
        </w:rPr>
      </w:pPr>
      <w:r w:rsidRPr="00785608">
        <w:rPr>
          <w:rFonts w:ascii="仿宋_GB2312" w:eastAsia="仿宋_GB2312" w:hAnsi="宋体" w:cs="Times New Roman" w:hint="eastAsia"/>
          <w:kern w:val="0"/>
          <w:sz w:val="32"/>
          <w:szCs w:val="32"/>
        </w:rPr>
        <w:t xml:space="preserve">             </w:t>
      </w:r>
      <w:r w:rsidR="00785608">
        <w:rPr>
          <w:rFonts w:ascii="仿宋_GB2312" w:eastAsia="仿宋_GB2312" w:hAnsi="宋体" w:cs="Times New Roman" w:hint="eastAsia"/>
          <w:kern w:val="0"/>
          <w:sz w:val="32"/>
          <w:szCs w:val="32"/>
        </w:rPr>
        <w:t xml:space="preserve">      </w:t>
      </w:r>
      <w:r w:rsidRPr="00785608">
        <w:rPr>
          <w:rFonts w:ascii="仿宋_GB2312" w:eastAsia="仿宋_GB2312" w:hAnsi="宋体" w:cs="Times New Roman" w:hint="eastAsia"/>
          <w:kern w:val="0"/>
          <w:sz w:val="32"/>
          <w:szCs w:val="32"/>
        </w:rPr>
        <w:t>上海大学生原创音乐大赛赛事组委会</w:t>
      </w:r>
    </w:p>
    <w:p w:rsidR="00DE1B19" w:rsidRPr="00785608" w:rsidRDefault="00DE1B19" w:rsidP="00785608">
      <w:pPr>
        <w:spacing w:line="460" w:lineRule="exact"/>
        <w:ind w:firstLineChars="200" w:firstLine="640"/>
        <w:jc w:val="left"/>
        <w:rPr>
          <w:rFonts w:ascii="仿宋_GB2312" w:eastAsia="仿宋_GB2312" w:hAnsi="宋体" w:cs="Times New Roman"/>
          <w:kern w:val="0"/>
          <w:sz w:val="32"/>
          <w:szCs w:val="32"/>
        </w:rPr>
      </w:pPr>
      <w:r w:rsidRPr="00785608">
        <w:rPr>
          <w:rFonts w:ascii="仿宋_GB2312" w:eastAsia="仿宋_GB2312" w:hAnsi="宋体" w:cs="Times New Roman" w:hint="eastAsia"/>
          <w:kern w:val="0"/>
          <w:sz w:val="32"/>
          <w:szCs w:val="32"/>
        </w:rPr>
        <w:t xml:space="preserve">    </w:t>
      </w:r>
      <w:r w:rsidR="00785608">
        <w:rPr>
          <w:rFonts w:ascii="仿宋_GB2312" w:eastAsia="仿宋_GB2312" w:hAnsi="宋体" w:cs="Times New Roman" w:hint="eastAsia"/>
          <w:kern w:val="0"/>
          <w:sz w:val="32"/>
          <w:szCs w:val="32"/>
        </w:rPr>
        <w:t xml:space="preserve">                            </w:t>
      </w:r>
      <w:r w:rsidRPr="00785608">
        <w:rPr>
          <w:rFonts w:ascii="仿宋_GB2312" w:eastAsia="仿宋_GB2312" w:hAnsi="宋体" w:cs="Times New Roman" w:hint="eastAsia"/>
          <w:kern w:val="0"/>
          <w:sz w:val="32"/>
          <w:szCs w:val="32"/>
        </w:rPr>
        <w:t>2012年6月25日</w:t>
      </w:r>
    </w:p>
    <w:p w:rsidR="00347ADB" w:rsidRDefault="00347ADB" w:rsidP="006B2AC3">
      <w:pPr>
        <w:jc w:val="left"/>
        <w:rPr>
          <w:sz w:val="24"/>
          <w:szCs w:val="24"/>
        </w:rPr>
      </w:pPr>
    </w:p>
    <w:p w:rsidR="00347ADB" w:rsidRDefault="00347ADB" w:rsidP="006B2AC3">
      <w:pPr>
        <w:jc w:val="left"/>
        <w:rPr>
          <w:sz w:val="24"/>
          <w:szCs w:val="24"/>
        </w:rPr>
      </w:pPr>
    </w:p>
    <w:p w:rsidR="00347ADB" w:rsidRDefault="00347ADB" w:rsidP="006B2AC3">
      <w:pPr>
        <w:jc w:val="left"/>
        <w:rPr>
          <w:sz w:val="24"/>
          <w:szCs w:val="24"/>
        </w:rPr>
      </w:pPr>
    </w:p>
    <w:p w:rsidR="00347ADB" w:rsidRDefault="00347ADB" w:rsidP="006B2AC3">
      <w:pPr>
        <w:jc w:val="left"/>
        <w:rPr>
          <w:sz w:val="24"/>
          <w:szCs w:val="24"/>
        </w:rPr>
      </w:pPr>
    </w:p>
    <w:p w:rsidR="00347ADB" w:rsidRDefault="00347ADB" w:rsidP="006B2AC3">
      <w:pPr>
        <w:jc w:val="left"/>
        <w:rPr>
          <w:sz w:val="24"/>
          <w:szCs w:val="24"/>
        </w:rPr>
      </w:pPr>
    </w:p>
    <w:p w:rsidR="00347ADB" w:rsidRDefault="00347ADB" w:rsidP="006B2AC3">
      <w:pPr>
        <w:jc w:val="left"/>
        <w:rPr>
          <w:sz w:val="24"/>
          <w:szCs w:val="24"/>
        </w:rPr>
      </w:pPr>
    </w:p>
    <w:p w:rsidR="00FC0AF3" w:rsidRDefault="00FC0AF3" w:rsidP="00D476D8">
      <w:pPr>
        <w:spacing w:line="460" w:lineRule="exact"/>
        <w:rPr>
          <w:rFonts w:ascii="仿宋_GB2312" w:eastAsia="仿宋_GB2312"/>
          <w:sz w:val="32"/>
        </w:rPr>
      </w:pPr>
      <w:r>
        <w:rPr>
          <w:rFonts w:ascii="仿宋_GB2312" w:eastAsia="仿宋_GB2312" w:hint="eastAsia"/>
          <w:sz w:val="32"/>
        </w:rPr>
        <w:t>附件：1.活动详细构成</w:t>
      </w:r>
    </w:p>
    <w:p w:rsidR="00FC0AF3" w:rsidRPr="002B47D3" w:rsidRDefault="00D476D8" w:rsidP="00FC0AF3">
      <w:pPr>
        <w:spacing w:line="460" w:lineRule="exact"/>
        <w:rPr>
          <w:rFonts w:ascii="仿宋_GB2312" w:eastAsia="仿宋_GB2312"/>
          <w:sz w:val="32"/>
        </w:rPr>
      </w:pPr>
      <w:r>
        <w:rPr>
          <w:rFonts w:ascii="仿宋_GB2312" w:eastAsia="仿宋_GB2312" w:hint="eastAsia"/>
          <w:sz w:val="32"/>
        </w:rPr>
        <w:t xml:space="preserve">     </w:t>
      </w:r>
      <w:r w:rsidR="00FC0AF3">
        <w:rPr>
          <w:rFonts w:ascii="仿宋_GB2312" w:eastAsia="仿宋_GB2312" w:hint="eastAsia"/>
          <w:sz w:val="32"/>
        </w:rPr>
        <w:t xml:space="preserve"> 2.夏令营报名表</w:t>
      </w:r>
    </w:p>
    <w:p w:rsidR="00D476D8" w:rsidRDefault="00D476D8" w:rsidP="00FC0AF3">
      <w:pPr>
        <w:widowControl/>
        <w:spacing w:line="500" w:lineRule="exact"/>
        <w:jc w:val="left"/>
        <w:rPr>
          <w:rFonts w:ascii="仿宋_GB2312" w:eastAsia="仿宋_GB2312" w:hAnsi="宋体"/>
          <w:color w:val="000000"/>
          <w:kern w:val="0"/>
          <w:sz w:val="28"/>
          <w:szCs w:val="28"/>
        </w:rPr>
      </w:pPr>
    </w:p>
    <w:p w:rsidR="00D476D8" w:rsidRDefault="00D476D8" w:rsidP="00FC0AF3">
      <w:pPr>
        <w:widowControl/>
        <w:spacing w:line="500" w:lineRule="exact"/>
        <w:jc w:val="left"/>
        <w:rPr>
          <w:rFonts w:ascii="仿宋_GB2312" w:eastAsia="仿宋_GB2312" w:hAnsi="宋体"/>
          <w:color w:val="000000"/>
          <w:kern w:val="0"/>
          <w:sz w:val="28"/>
          <w:szCs w:val="28"/>
        </w:rPr>
      </w:pPr>
    </w:p>
    <w:p w:rsidR="00D476D8" w:rsidRDefault="00D476D8" w:rsidP="00FC0AF3">
      <w:pPr>
        <w:widowControl/>
        <w:spacing w:line="500" w:lineRule="exact"/>
        <w:jc w:val="left"/>
        <w:rPr>
          <w:rFonts w:ascii="仿宋_GB2312" w:eastAsia="仿宋_GB2312" w:hAnsi="宋体"/>
          <w:color w:val="000000"/>
          <w:kern w:val="0"/>
          <w:sz w:val="28"/>
          <w:szCs w:val="28"/>
        </w:rPr>
      </w:pPr>
    </w:p>
    <w:p w:rsidR="00D476D8" w:rsidRDefault="00D476D8" w:rsidP="00FC0AF3">
      <w:pPr>
        <w:widowControl/>
        <w:spacing w:line="500" w:lineRule="exact"/>
        <w:jc w:val="left"/>
        <w:rPr>
          <w:rFonts w:ascii="仿宋_GB2312" w:eastAsia="仿宋_GB2312" w:hAnsi="宋体"/>
          <w:color w:val="000000"/>
          <w:kern w:val="0"/>
          <w:sz w:val="28"/>
          <w:szCs w:val="28"/>
        </w:rPr>
      </w:pPr>
    </w:p>
    <w:p w:rsidR="00FC0AF3" w:rsidRPr="001B145F" w:rsidRDefault="00FC0AF3" w:rsidP="00FC0AF3">
      <w:pPr>
        <w:widowControl/>
        <w:spacing w:line="500" w:lineRule="exact"/>
        <w:jc w:val="left"/>
        <w:rPr>
          <w:rFonts w:ascii="仿宋_GB2312" w:eastAsia="仿宋_GB2312" w:hAnsi="宋体"/>
          <w:color w:val="000000"/>
          <w:kern w:val="0"/>
          <w:sz w:val="28"/>
          <w:szCs w:val="28"/>
        </w:rPr>
      </w:pPr>
      <w:r w:rsidRPr="001B145F">
        <w:rPr>
          <w:rFonts w:ascii="仿宋_GB2312" w:eastAsia="仿宋_GB2312" w:hAnsi="宋体" w:hint="eastAsia"/>
          <w:color w:val="000000"/>
          <w:kern w:val="0"/>
          <w:sz w:val="28"/>
          <w:szCs w:val="28"/>
        </w:rPr>
        <w:lastRenderedPageBreak/>
        <w:t>附件</w:t>
      </w:r>
      <w:r>
        <w:rPr>
          <w:rFonts w:ascii="仿宋_GB2312" w:eastAsia="仿宋_GB2312" w:hAnsi="宋体" w:hint="eastAsia"/>
          <w:color w:val="000000"/>
          <w:kern w:val="0"/>
          <w:sz w:val="28"/>
          <w:szCs w:val="28"/>
        </w:rPr>
        <w:t>1</w:t>
      </w:r>
      <w:r w:rsidRPr="001B145F">
        <w:rPr>
          <w:rFonts w:ascii="仿宋_GB2312" w:eastAsia="仿宋_GB2312" w:hAnsi="宋体" w:hint="eastAsia"/>
          <w:color w:val="000000"/>
          <w:kern w:val="0"/>
          <w:sz w:val="28"/>
          <w:szCs w:val="28"/>
        </w:rPr>
        <w:t>：</w:t>
      </w:r>
    </w:p>
    <w:p w:rsidR="00FC0AF3" w:rsidRPr="00C47FD1" w:rsidRDefault="00FC0AF3" w:rsidP="00FC0AF3">
      <w:pPr>
        <w:widowControl/>
        <w:spacing w:line="500" w:lineRule="exact"/>
        <w:ind w:firstLineChars="200" w:firstLine="881"/>
        <w:jc w:val="center"/>
        <w:rPr>
          <w:rFonts w:ascii="华文中宋" w:eastAsia="华文中宋" w:hAnsi="华文中宋"/>
          <w:b/>
          <w:color w:val="000000"/>
          <w:kern w:val="0"/>
          <w:sz w:val="44"/>
          <w:szCs w:val="44"/>
        </w:rPr>
      </w:pPr>
      <w:r w:rsidRPr="00C47FD1">
        <w:rPr>
          <w:rFonts w:ascii="华文中宋" w:eastAsia="华文中宋" w:hAnsi="华文中宋" w:hint="eastAsia"/>
          <w:b/>
          <w:color w:val="000000"/>
          <w:kern w:val="0"/>
          <w:sz w:val="44"/>
          <w:szCs w:val="44"/>
        </w:rPr>
        <w:t>活动详细构成</w:t>
      </w:r>
    </w:p>
    <w:p w:rsidR="00FC0AF3" w:rsidRPr="00CB1FD1" w:rsidRDefault="00FC0AF3" w:rsidP="00FC0AF3">
      <w:pPr>
        <w:spacing w:line="500" w:lineRule="exact"/>
        <w:ind w:firstLineChars="200" w:firstLine="560"/>
        <w:rPr>
          <w:rFonts w:ascii="黑体" w:eastAsia="黑体" w:hAnsi="仿宋"/>
          <w:bCs/>
          <w:sz w:val="28"/>
          <w:szCs w:val="28"/>
        </w:rPr>
      </w:pPr>
      <w:r>
        <w:rPr>
          <w:rFonts w:ascii="黑体" w:eastAsia="黑体" w:hAnsi="仿宋" w:hint="eastAsia"/>
          <w:bCs/>
          <w:sz w:val="28"/>
          <w:szCs w:val="28"/>
        </w:rPr>
        <w:t>一、夏令营开营仪式及动员大会</w:t>
      </w:r>
    </w:p>
    <w:p w:rsidR="00FC0AF3" w:rsidRPr="001B145F" w:rsidRDefault="00FC0AF3" w:rsidP="00FC0AF3">
      <w:pPr>
        <w:spacing w:line="500" w:lineRule="exact"/>
        <w:ind w:firstLineChars="200" w:firstLine="560"/>
        <w:rPr>
          <w:rFonts w:ascii="仿宋_GB2312" w:eastAsia="仿宋_GB2312" w:hAnsi="仿宋"/>
          <w:bCs/>
          <w:sz w:val="28"/>
          <w:szCs w:val="28"/>
        </w:rPr>
      </w:pPr>
      <w:r>
        <w:rPr>
          <w:rFonts w:ascii="仿宋_GB2312" w:eastAsia="仿宋_GB2312" w:hAnsi="仿宋" w:hint="eastAsia"/>
          <w:sz w:val="28"/>
          <w:szCs w:val="28"/>
        </w:rPr>
        <w:t>（一）</w:t>
      </w:r>
      <w:r w:rsidRPr="001B145F">
        <w:rPr>
          <w:rFonts w:ascii="仿宋_GB2312" w:eastAsia="仿宋_GB2312" w:hAnsi="仿宋" w:hint="eastAsia"/>
          <w:sz w:val="28"/>
          <w:szCs w:val="28"/>
        </w:rPr>
        <w:t>时间</w:t>
      </w:r>
      <w:r w:rsidRPr="001B145F">
        <w:rPr>
          <w:rFonts w:ascii="仿宋_GB2312" w:eastAsia="仿宋_GB2312" w:hAnsi="仿宋" w:hint="eastAsia"/>
          <w:bCs/>
          <w:sz w:val="28"/>
          <w:szCs w:val="28"/>
        </w:rPr>
        <w:t>： 2012年</w:t>
      </w:r>
      <w:r>
        <w:rPr>
          <w:rFonts w:ascii="仿宋_GB2312" w:eastAsia="仿宋_GB2312" w:hAnsi="仿宋" w:hint="eastAsia"/>
          <w:bCs/>
          <w:sz w:val="28"/>
          <w:szCs w:val="28"/>
        </w:rPr>
        <w:t>8</w:t>
      </w:r>
      <w:r w:rsidRPr="001B145F">
        <w:rPr>
          <w:rFonts w:ascii="仿宋_GB2312" w:eastAsia="仿宋_GB2312" w:hAnsi="仿宋" w:hint="eastAsia"/>
          <w:bCs/>
          <w:sz w:val="28"/>
          <w:szCs w:val="28"/>
        </w:rPr>
        <w:t>月</w:t>
      </w:r>
      <w:r>
        <w:rPr>
          <w:rFonts w:ascii="仿宋_GB2312" w:eastAsia="仿宋_GB2312" w:hAnsi="仿宋" w:hint="eastAsia"/>
          <w:bCs/>
          <w:sz w:val="28"/>
          <w:szCs w:val="28"/>
        </w:rPr>
        <w:t>5日上午9:00</w:t>
      </w:r>
    </w:p>
    <w:p w:rsidR="00FC0AF3" w:rsidRDefault="00FC0AF3" w:rsidP="00FC0AF3">
      <w:pPr>
        <w:numPr>
          <w:ilvl w:val="0"/>
          <w:numId w:val="4"/>
        </w:numPr>
        <w:spacing w:line="500" w:lineRule="exact"/>
        <w:rPr>
          <w:rFonts w:ascii="仿宋_GB2312" w:eastAsia="仿宋_GB2312" w:hAnsi="仿宋"/>
          <w:bCs/>
          <w:sz w:val="28"/>
          <w:szCs w:val="28"/>
        </w:rPr>
      </w:pPr>
      <w:r>
        <w:rPr>
          <w:rFonts w:ascii="仿宋_GB2312" w:eastAsia="仿宋_GB2312" w:hAnsi="仿宋" w:hint="eastAsia"/>
          <w:bCs/>
          <w:sz w:val="28"/>
          <w:szCs w:val="28"/>
        </w:rPr>
        <w:t>地点：</w:t>
      </w:r>
      <w:r w:rsidR="00D476D8">
        <w:rPr>
          <w:rFonts w:ascii="仿宋_GB2312" w:eastAsia="仿宋_GB2312" w:hAnsi="仿宋" w:hint="eastAsia"/>
          <w:bCs/>
          <w:sz w:val="28"/>
          <w:szCs w:val="28"/>
        </w:rPr>
        <w:t>东方绿舟（</w:t>
      </w:r>
      <w:r>
        <w:rPr>
          <w:rFonts w:ascii="仿宋_GB2312" w:eastAsia="仿宋_GB2312" w:hAnsi="仿宋" w:hint="eastAsia"/>
          <w:bCs/>
          <w:sz w:val="28"/>
          <w:szCs w:val="28"/>
        </w:rPr>
        <w:t>待定</w:t>
      </w:r>
      <w:r w:rsidR="00D476D8">
        <w:rPr>
          <w:rFonts w:ascii="仿宋_GB2312" w:eastAsia="仿宋_GB2312" w:hAnsi="仿宋" w:hint="eastAsia"/>
          <w:bCs/>
          <w:sz w:val="28"/>
          <w:szCs w:val="28"/>
        </w:rPr>
        <w:t>）</w:t>
      </w:r>
    </w:p>
    <w:p w:rsidR="00FC0AF3" w:rsidRDefault="00FC0AF3" w:rsidP="00D476D8">
      <w:pPr>
        <w:spacing w:line="360" w:lineRule="auto"/>
        <w:ind w:firstLineChars="200" w:firstLine="560"/>
        <w:rPr>
          <w:rFonts w:ascii="仿宋_GB2312" w:eastAsia="仿宋_GB2312" w:hAnsi="仿宋"/>
          <w:bCs/>
          <w:sz w:val="28"/>
          <w:szCs w:val="28"/>
        </w:rPr>
      </w:pPr>
      <w:r>
        <w:rPr>
          <w:rFonts w:ascii="仿宋_GB2312" w:eastAsia="仿宋_GB2312" w:hAnsi="仿宋" w:hint="eastAsia"/>
          <w:bCs/>
          <w:sz w:val="28"/>
          <w:szCs w:val="28"/>
        </w:rPr>
        <w:t>（三）内容：</w:t>
      </w:r>
    </w:p>
    <w:p w:rsidR="00FC0AF3" w:rsidRDefault="00FC0AF3" w:rsidP="00FC0AF3">
      <w:pPr>
        <w:numPr>
          <w:ilvl w:val="0"/>
          <w:numId w:val="3"/>
        </w:numPr>
        <w:spacing w:line="360" w:lineRule="auto"/>
        <w:rPr>
          <w:rFonts w:ascii="仿宋_GB2312" w:eastAsia="仿宋_GB2312" w:hAnsi="仿宋"/>
          <w:bCs/>
          <w:sz w:val="28"/>
          <w:szCs w:val="28"/>
        </w:rPr>
      </w:pPr>
      <w:r w:rsidRPr="0006197F">
        <w:rPr>
          <w:rFonts w:ascii="仿宋_GB2312" w:eastAsia="仿宋_GB2312" w:hAnsi="仿宋" w:hint="eastAsia"/>
          <w:bCs/>
          <w:sz w:val="28"/>
          <w:szCs w:val="28"/>
        </w:rPr>
        <w:t>领导致辞、领队代表发言、学生代表讲话、</w:t>
      </w:r>
    </w:p>
    <w:p w:rsidR="00FC0AF3" w:rsidRPr="0006197F" w:rsidRDefault="00FC0AF3" w:rsidP="00FC0AF3">
      <w:pPr>
        <w:numPr>
          <w:ilvl w:val="0"/>
          <w:numId w:val="3"/>
        </w:numPr>
        <w:spacing w:line="360" w:lineRule="auto"/>
        <w:rPr>
          <w:rFonts w:ascii="仿宋_GB2312" w:eastAsia="仿宋_GB2312" w:hAnsi="仿宋"/>
          <w:bCs/>
          <w:sz w:val="28"/>
          <w:szCs w:val="28"/>
        </w:rPr>
      </w:pPr>
      <w:r w:rsidRPr="0006197F">
        <w:rPr>
          <w:rFonts w:ascii="仿宋_GB2312" w:eastAsia="仿宋_GB2312" w:hAnsi="仿宋" w:hint="eastAsia"/>
          <w:bCs/>
          <w:sz w:val="28"/>
          <w:szCs w:val="28"/>
        </w:rPr>
        <w:t>营旗授予仪式</w:t>
      </w:r>
    </w:p>
    <w:p w:rsidR="00FC0AF3" w:rsidRPr="005D3F2A" w:rsidRDefault="00FC0AF3" w:rsidP="00FC0AF3">
      <w:pPr>
        <w:numPr>
          <w:ilvl w:val="0"/>
          <w:numId w:val="3"/>
        </w:numPr>
        <w:spacing w:line="360" w:lineRule="auto"/>
        <w:rPr>
          <w:rFonts w:ascii="仿宋_GB2312" w:eastAsia="仿宋_GB2312" w:hAnsi="仿宋"/>
          <w:bCs/>
          <w:sz w:val="28"/>
          <w:szCs w:val="28"/>
        </w:rPr>
      </w:pPr>
      <w:r>
        <w:rPr>
          <w:rFonts w:ascii="仿宋_GB2312" w:eastAsia="仿宋_GB2312" w:hAnsi="仿宋" w:hint="eastAsia"/>
          <w:bCs/>
          <w:sz w:val="28"/>
          <w:szCs w:val="28"/>
        </w:rPr>
        <w:t>宣布开营、合影留念</w:t>
      </w:r>
    </w:p>
    <w:p w:rsidR="00FC0AF3" w:rsidRPr="00CB1FD1" w:rsidRDefault="00FC0AF3" w:rsidP="00FC0AF3">
      <w:pPr>
        <w:spacing w:line="500" w:lineRule="exact"/>
        <w:ind w:firstLineChars="200" w:firstLine="560"/>
        <w:rPr>
          <w:rFonts w:ascii="黑体" w:eastAsia="黑体" w:hAnsi="仿宋"/>
          <w:bCs/>
          <w:sz w:val="28"/>
          <w:szCs w:val="28"/>
        </w:rPr>
      </w:pPr>
      <w:r>
        <w:rPr>
          <w:rFonts w:ascii="黑体" w:eastAsia="黑体" w:hAnsi="仿宋" w:hint="eastAsia"/>
          <w:bCs/>
          <w:sz w:val="28"/>
          <w:szCs w:val="28"/>
        </w:rPr>
        <w:t>二、培训课时安排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962"/>
        <w:gridCol w:w="3527"/>
        <w:gridCol w:w="1992"/>
      </w:tblGrid>
      <w:tr w:rsidR="00FC0AF3" w:rsidRPr="00904A44" w:rsidTr="00DB6926">
        <w:tc>
          <w:tcPr>
            <w:tcW w:w="3085" w:type="dxa"/>
            <w:gridSpan w:val="2"/>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r w:rsidRPr="00904A44">
              <w:rPr>
                <w:rFonts w:ascii="仿宋_GB2312" w:eastAsia="仿宋_GB2312" w:hAnsi="仿宋" w:hint="eastAsia"/>
                <w:bCs/>
                <w:sz w:val="28"/>
                <w:szCs w:val="28"/>
              </w:rPr>
              <w:t>时间</w:t>
            </w:r>
          </w:p>
        </w:tc>
        <w:tc>
          <w:tcPr>
            <w:tcW w:w="3827" w:type="dxa"/>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r w:rsidRPr="00904A44">
              <w:rPr>
                <w:rFonts w:ascii="仿宋_GB2312" w:eastAsia="仿宋_GB2312" w:hAnsi="仿宋" w:hint="eastAsia"/>
                <w:bCs/>
                <w:sz w:val="28"/>
                <w:szCs w:val="28"/>
              </w:rPr>
              <w:t>课程</w:t>
            </w:r>
          </w:p>
        </w:tc>
        <w:tc>
          <w:tcPr>
            <w:tcW w:w="2125" w:type="dxa"/>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r w:rsidRPr="00904A44">
              <w:rPr>
                <w:rFonts w:ascii="仿宋_GB2312" w:eastAsia="仿宋_GB2312" w:hAnsi="仿宋" w:hint="eastAsia"/>
                <w:bCs/>
                <w:sz w:val="28"/>
                <w:szCs w:val="28"/>
              </w:rPr>
              <w:t>老师</w:t>
            </w:r>
          </w:p>
        </w:tc>
      </w:tr>
      <w:tr w:rsidR="00FC0AF3" w:rsidRPr="00904A44" w:rsidTr="00DB6926">
        <w:tc>
          <w:tcPr>
            <w:tcW w:w="1101" w:type="dxa"/>
            <w:vMerge w:val="restart"/>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r>
              <w:rPr>
                <w:rFonts w:ascii="仿宋_GB2312" w:eastAsia="仿宋_GB2312" w:hAnsi="仿宋" w:hint="eastAsia"/>
                <w:bCs/>
                <w:sz w:val="28"/>
                <w:szCs w:val="28"/>
              </w:rPr>
              <w:t>5</w:t>
            </w:r>
            <w:r w:rsidRPr="00904A44">
              <w:rPr>
                <w:rFonts w:ascii="仿宋_GB2312" w:eastAsia="仿宋_GB2312" w:hAnsi="仿宋" w:hint="eastAsia"/>
                <w:bCs/>
                <w:sz w:val="28"/>
                <w:szCs w:val="28"/>
              </w:rPr>
              <w:t>日</w:t>
            </w:r>
          </w:p>
        </w:tc>
        <w:tc>
          <w:tcPr>
            <w:tcW w:w="1984" w:type="dxa"/>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r>
              <w:rPr>
                <w:rFonts w:ascii="仿宋_GB2312" w:eastAsia="仿宋_GB2312" w:hAnsi="仿宋" w:hint="eastAsia"/>
                <w:bCs/>
                <w:sz w:val="28"/>
                <w:szCs w:val="28"/>
              </w:rPr>
              <w:t>10:00</w:t>
            </w:r>
            <w:r w:rsidRPr="00904A44">
              <w:rPr>
                <w:rFonts w:ascii="仿宋_GB2312" w:eastAsia="仿宋_GB2312" w:hAnsi="仿宋" w:hint="eastAsia"/>
                <w:bCs/>
                <w:sz w:val="28"/>
                <w:szCs w:val="28"/>
              </w:rPr>
              <w:t>-12:00</w:t>
            </w:r>
          </w:p>
        </w:tc>
        <w:tc>
          <w:tcPr>
            <w:tcW w:w="3827" w:type="dxa"/>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r w:rsidRPr="00904A44">
              <w:rPr>
                <w:rFonts w:ascii="仿宋_GB2312" w:eastAsia="仿宋_GB2312" w:hAnsi="仿宋" w:hint="eastAsia"/>
                <w:bCs/>
                <w:sz w:val="28"/>
                <w:szCs w:val="28"/>
              </w:rPr>
              <w:t>16人一组的声乐培训</w:t>
            </w:r>
          </w:p>
        </w:tc>
        <w:tc>
          <w:tcPr>
            <w:tcW w:w="2125" w:type="dxa"/>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r w:rsidRPr="00904A44">
              <w:rPr>
                <w:rFonts w:ascii="仿宋_GB2312" w:eastAsia="仿宋_GB2312" w:hAnsi="仿宋" w:hint="eastAsia"/>
                <w:bCs/>
                <w:sz w:val="28"/>
                <w:szCs w:val="28"/>
              </w:rPr>
              <w:t>周筱燕、艾野、赵倩、王蓝雪</w:t>
            </w:r>
          </w:p>
        </w:tc>
      </w:tr>
      <w:tr w:rsidR="00FC0AF3" w:rsidRPr="00904A44" w:rsidTr="00DB6926">
        <w:tc>
          <w:tcPr>
            <w:tcW w:w="1101" w:type="dxa"/>
            <w:vMerge/>
            <w:shd w:val="clear" w:color="auto" w:fill="auto"/>
          </w:tcPr>
          <w:p w:rsidR="00FC0AF3" w:rsidRPr="00904A44" w:rsidRDefault="00FC0AF3" w:rsidP="00DB6926">
            <w:pPr>
              <w:spacing w:line="360" w:lineRule="auto"/>
              <w:jc w:val="left"/>
              <w:rPr>
                <w:rFonts w:ascii="仿宋_GB2312" w:eastAsia="仿宋_GB2312" w:hAnsi="仿宋"/>
                <w:bCs/>
                <w:sz w:val="28"/>
                <w:szCs w:val="28"/>
              </w:rPr>
            </w:pPr>
          </w:p>
        </w:tc>
        <w:tc>
          <w:tcPr>
            <w:tcW w:w="1984" w:type="dxa"/>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r w:rsidRPr="00904A44">
              <w:rPr>
                <w:rFonts w:ascii="仿宋_GB2312" w:eastAsia="仿宋_GB2312" w:hAnsi="仿宋" w:hint="eastAsia"/>
                <w:bCs/>
                <w:sz w:val="28"/>
                <w:szCs w:val="28"/>
              </w:rPr>
              <w:t>13:00-16:00</w:t>
            </w:r>
          </w:p>
        </w:tc>
        <w:tc>
          <w:tcPr>
            <w:tcW w:w="3827" w:type="dxa"/>
            <w:shd w:val="clear" w:color="auto" w:fill="auto"/>
            <w:vAlign w:val="center"/>
          </w:tcPr>
          <w:p w:rsidR="00FC0AF3" w:rsidRPr="00904A44" w:rsidRDefault="00FC0AF3" w:rsidP="00DB6926">
            <w:pPr>
              <w:spacing w:line="360" w:lineRule="auto"/>
              <w:rPr>
                <w:rFonts w:ascii="仿宋_GB2312" w:eastAsia="仿宋_GB2312" w:hAnsi="仿宋"/>
                <w:bCs/>
                <w:sz w:val="28"/>
                <w:szCs w:val="28"/>
              </w:rPr>
            </w:pPr>
            <w:r w:rsidRPr="00904A44">
              <w:rPr>
                <w:rFonts w:ascii="仿宋_GB2312" w:eastAsia="仿宋_GB2312" w:hAnsi="仿宋" w:hint="eastAsia"/>
                <w:bCs/>
                <w:sz w:val="28"/>
                <w:szCs w:val="28"/>
              </w:rPr>
              <w:t>分成三组进行舞台表演与舞台实践培训</w:t>
            </w:r>
          </w:p>
        </w:tc>
        <w:tc>
          <w:tcPr>
            <w:tcW w:w="2125" w:type="dxa"/>
            <w:shd w:val="clear" w:color="auto" w:fill="auto"/>
            <w:vAlign w:val="center"/>
          </w:tcPr>
          <w:p w:rsidR="00FC0AF3" w:rsidRPr="00904A44" w:rsidRDefault="00FC0AF3" w:rsidP="00DB6926">
            <w:pPr>
              <w:spacing w:line="360" w:lineRule="auto"/>
              <w:rPr>
                <w:rFonts w:ascii="仿宋_GB2312" w:eastAsia="仿宋_GB2312" w:hAnsi="仿宋"/>
                <w:bCs/>
                <w:sz w:val="28"/>
                <w:szCs w:val="28"/>
              </w:rPr>
            </w:pPr>
            <w:r w:rsidRPr="00904A44">
              <w:rPr>
                <w:rFonts w:ascii="仿宋_GB2312" w:eastAsia="仿宋_GB2312" w:hAnsi="仿宋" w:hint="eastAsia"/>
                <w:bCs/>
                <w:sz w:val="28"/>
                <w:szCs w:val="28"/>
              </w:rPr>
              <w:t>艾野、赵倩、那里</w:t>
            </w:r>
          </w:p>
        </w:tc>
      </w:tr>
      <w:tr w:rsidR="00FC0AF3" w:rsidRPr="00904A44" w:rsidTr="00DB6926">
        <w:tc>
          <w:tcPr>
            <w:tcW w:w="1101" w:type="dxa"/>
            <w:vMerge/>
            <w:shd w:val="clear" w:color="auto" w:fill="auto"/>
          </w:tcPr>
          <w:p w:rsidR="00FC0AF3" w:rsidRPr="00904A44" w:rsidRDefault="00FC0AF3" w:rsidP="00DB6926">
            <w:pPr>
              <w:spacing w:line="360" w:lineRule="auto"/>
              <w:jc w:val="left"/>
              <w:rPr>
                <w:rFonts w:ascii="仿宋_GB2312" w:eastAsia="仿宋_GB2312" w:hAnsi="仿宋"/>
                <w:bCs/>
                <w:sz w:val="28"/>
                <w:szCs w:val="28"/>
              </w:rPr>
            </w:pPr>
          </w:p>
        </w:tc>
        <w:tc>
          <w:tcPr>
            <w:tcW w:w="1984" w:type="dxa"/>
            <w:shd w:val="clear" w:color="auto" w:fill="auto"/>
          </w:tcPr>
          <w:p w:rsidR="00FC0AF3" w:rsidRPr="00904A44" w:rsidRDefault="00FC0AF3" w:rsidP="00DB6926">
            <w:pPr>
              <w:spacing w:line="360" w:lineRule="auto"/>
              <w:jc w:val="left"/>
              <w:rPr>
                <w:rFonts w:ascii="仿宋_GB2312" w:eastAsia="仿宋_GB2312" w:hAnsi="仿宋"/>
                <w:bCs/>
                <w:sz w:val="28"/>
                <w:szCs w:val="28"/>
              </w:rPr>
            </w:pPr>
            <w:r w:rsidRPr="00904A44">
              <w:rPr>
                <w:rFonts w:ascii="仿宋_GB2312" w:eastAsia="仿宋_GB2312" w:hAnsi="仿宋" w:hint="eastAsia"/>
                <w:bCs/>
                <w:sz w:val="28"/>
                <w:szCs w:val="28"/>
              </w:rPr>
              <w:t>18:00-20:30</w:t>
            </w:r>
          </w:p>
        </w:tc>
        <w:tc>
          <w:tcPr>
            <w:tcW w:w="3827" w:type="dxa"/>
            <w:shd w:val="clear" w:color="auto" w:fill="auto"/>
          </w:tcPr>
          <w:p w:rsidR="00FC0AF3" w:rsidRPr="00904A44" w:rsidRDefault="00FC0AF3" w:rsidP="00DB6926">
            <w:pPr>
              <w:spacing w:line="360" w:lineRule="auto"/>
              <w:jc w:val="left"/>
              <w:rPr>
                <w:rFonts w:ascii="仿宋_GB2312" w:eastAsia="仿宋_GB2312" w:hAnsi="仿宋"/>
                <w:bCs/>
                <w:sz w:val="28"/>
                <w:szCs w:val="28"/>
              </w:rPr>
            </w:pPr>
            <w:r w:rsidRPr="00904A44">
              <w:rPr>
                <w:rFonts w:ascii="仿宋_GB2312" w:eastAsia="仿宋_GB2312" w:hAnsi="仿宋" w:hint="eastAsia"/>
                <w:bCs/>
                <w:sz w:val="28"/>
                <w:szCs w:val="28"/>
              </w:rPr>
              <w:t>一分钟自我才艺展示</w:t>
            </w:r>
          </w:p>
        </w:tc>
        <w:tc>
          <w:tcPr>
            <w:tcW w:w="2125" w:type="dxa"/>
            <w:shd w:val="clear" w:color="auto" w:fill="auto"/>
          </w:tcPr>
          <w:p w:rsidR="00FC0AF3" w:rsidRPr="00904A44" w:rsidRDefault="00FC0AF3" w:rsidP="00DB6926">
            <w:pPr>
              <w:spacing w:line="360" w:lineRule="auto"/>
              <w:jc w:val="left"/>
              <w:rPr>
                <w:rFonts w:ascii="仿宋_GB2312" w:eastAsia="仿宋_GB2312" w:hAnsi="仿宋"/>
                <w:bCs/>
                <w:sz w:val="28"/>
                <w:szCs w:val="28"/>
              </w:rPr>
            </w:pPr>
          </w:p>
        </w:tc>
      </w:tr>
      <w:tr w:rsidR="00FC0AF3" w:rsidRPr="00904A44" w:rsidTr="00DB6926">
        <w:tc>
          <w:tcPr>
            <w:tcW w:w="1101" w:type="dxa"/>
            <w:vMerge w:val="restart"/>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r>
              <w:rPr>
                <w:rFonts w:ascii="仿宋_GB2312" w:eastAsia="仿宋_GB2312" w:hAnsi="仿宋" w:hint="eastAsia"/>
                <w:bCs/>
                <w:sz w:val="28"/>
                <w:szCs w:val="28"/>
              </w:rPr>
              <w:t>6</w:t>
            </w:r>
            <w:r w:rsidRPr="00904A44">
              <w:rPr>
                <w:rFonts w:ascii="仿宋_GB2312" w:eastAsia="仿宋_GB2312" w:hAnsi="仿宋" w:hint="eastAsia"/>
                <w:bCs/>
                <w:sz w:val="28"/>
                <w:szCs w:val="28"/>
              </w:rPr>
              <w:t>日</w:t>
            </w:r>
          </w:p>
        </w:tc>
        <w:tc>
          <w:tcPr>
            <w:tcW w:w="1984" w:type="dxa"/>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r w:rsidRPr="00904A44">
              <w:rPr>
                <w:rFonts w:ascii="仿宋_GB2312" w:eastAsia="仿宋_GB2312" w:hAnsi="仿宋" w:hint="eastAsia"/>
                <w:bCs/>
                <w:sz w:val="28"/>
                <w:szCs w:val="28"/>
              </w:rPr>
              <w:t>8:30-12:00</w:t>
            </w:r>
          </w:p>
        </w:tc>
        <w:tc>
          <w:tcPr>
            <w:tcW w:w="3827" w:type="dxa"/>
            <w:shd w:val="clear" w:color="auto" w:fill="auto"/>
            <w:vAlign w:val="center"/>
          </w:tcPr>
          <w:p w:rsidR="00FC0AF3" w:rsidRPr="00904A44" w:rsidRDefault="00FC0AF3" w:rsidP="00DB6926">
            <w:pPr>
              <w:spacing w:line="360" w:lineRule="auto"/>
              <w:rPr>
                <w:rFonts w:ascii="仿宋_GB2312" w:eastAsia="仿宋_GB2312" w:hAnsi="仿宋"/>
                <w:bCs/>
                <w:sz w:val="28"/>
                <w:szCs w:val="28"/>
              </w:rPr>
            </w:pPr>
            <w:r w:rsidRPr="00904A44">
              <w:rPr>
                <w:rFonts w:ascii="仿宋_GB2312" w:eastAsia="仿宋_GB2312" w:hAnsi="仿宋" w:hint="eastAsia"/>
                <w:bCs/>
                <w:sz w:val="28"/>
                <w:szCs w:val="28"/>
              </w:rPr>
              <w:t>现场观摩</w:t>
            </w:r>
            <w:r>
              <w:rPr>
                <w:rFonts w:ascii="仿宋_GB2312" w:eastAsia="仿宋_GB2312" w:hAnsi="仿宋" w:hint="eastAsia"/>
                <w:bCs/>
                <w:sz w:val="28"/>
                <w:szCs w:val="28"/>
              </w:rPr>
              <w:t>真人</w:t>
            </w:r>
            <w:r w:rsidRPr="00904A44">
              <w:rPr>
                <w:rFonts w:ascii="仿宋_GB2312" w:eastAsia="仿宋_GB2312" w:hAnsi="仿宋" w:hint="eastAsia"/>
                <w:bCs/>
                <w:sz w:val="28"/>
                <w:szCs w:val="28"/>
              </w:rPr>
              <w:t>音乐剧片段，同时进行音乐剧鉴赏以及创作过程讲解</w:t>
            </w:r>
          </w:p>
        </w:tc>
        <w:tc>
          <w:tcPr>
            <w:tcW w:w="2125" w:type="dxa"/>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r w:rsidRPr="00904A44">
              <w:rPr>
                <w:rFonts w:ascii="仿宋_GB2312" w:eastAsia="仿宋_GB2312" w:hAnsi="仿宋" w:hint="eastAsia"/>
                <w:bCs/>
                <w:sz w:val="28"/>
                <w:szCs w:val="28"/>
              </w:rPr>
              <w:t>赵倩</w:t>
            </w:r>
          </w:p>
        </w:tc>
      </w:tr>
      <w:tr w:rsidR="00FC0AF3" w:rsidRPr="00904A44" w:rsidTr="00DB6926">
        <w:tc>
          <w:tcPr>
            <w:tcW w:w="1101" w:type="dxa"/>
            <w:vMerge/>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p>
        </w:tc>
        <w:tc>
          <w:tcPr>
            <w:tcW w:w="1984" w:type="dxa"/>
            <w:tcBorders>
              <w:top w:val="nil"/>
            </w:tcBorders>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r w:rsidRPr="00904A44">
              <w:rPr>
                <w:rFonts w:ascii="仿宋_GB2312" w:eastAsia="仿宋_GB2312" w:hAnsi="仿宋" w:hint="eastAsia"/>
                <w:bCs/>
                <w:sz w:val="28"/>
                <w:szCs w:val="28"/>
              </w:rPr>
              <w:t>13:00-17:00</w:t>
            </w:r>
          </w:p>
        </w:tc>
        <w:tc>
          <w:tcPr>
            <w:tcW w:w="3827" w:type="dxa"/>
            <w:tcBorders>
              <w:top w:val="nil"/>
            </w:tcBorders>
            <w:shd w:val="clear" w:color="auto" w:fill="auto"/>
            <w:vAlign w:val="center"/>
          </w:tcPr>
          <w:p w:rsidR="00FC0AF3" w:rsidRPr="00904A44" w:rsidRDefault="00FC0AF3" w:rsidP="00BB05E8">
            <w:pPr>
              <w:spacing w:line="360" w:lineRule="auto"/>
              <w:jc w:val="left"/>
              <w:rPr>
                <w:rFonts w:ascii="仿宋_GB2312" w:eastAsia="仿宋_GB2312" w:hAnsi="仿宋"/>
                <w:bCs/>
                <w:sz w:val="28"/>
                <w:szCs w:val="28"/>
              </w:rPr>
            </w:pPr>
            <w:r w:rsidRPr="00BD53D2">
              <w:rPr>
                <w:rFonts w:ascii="仿宋_GB2312" w:eastAsia="仿宋_GB2312" w:hAnsi="仿宋" w:cs="Times New Roman" w:hint="eastAsia"/>
                <w:bCs/>
                <w:sz w:val="28"/>
                <w:szCs w:val="28"/>
              </w:rPr>
              <w:t>编曲、配器实践</w:t>
            </w:r>
          </w:p>
        </w:tc>
        <w:tc>
          <w:tcPr>
            <w:tcW w:w="2125" w:type="dxa"/>
            <w:tcBorders>
              <w:top w:val="nil"/>
            </w:tcBorders>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proofErr w:type="gramStart"/>
            <w:r w:rsidRPr="00BD53D2">
              <w:rPr>
                <w:rFonts w:ascii="仿宋_GB2312" w:eastAsia="仿宋_GB2312" w:hAnsi="仿宋" w:cs="Times New Roman" w:hint="eastAsia"/>
                <w:bCs/>
                <w:sz w:val="28"/>
                <w:szCs w:val="28"/>
              </w:rPr>
              <w:t>乜</w:t>
            </w:r>
            <w:proofErr w:type="gramEnd"/>
            <w:r w:rsidRPr="00BD53D2">
              <w:rPr>
                <w:rFonts w:ascii="仿宋_GB2312" w:eastAsia="仿宋_GB2312" w:hAnsi="仿宋" w:cs="Times New Roman"/>
                <w:bCs/>
                <w:sz w:val="28"/>
                <w:szCs w:val="28"/>
              </w:rPr>
              <w:t xml:space="preserve">  </w:t>
            </w:r>
            <w:r w:rsidRPr="00BD53D2">
              <w:rPr>
                <w:rFonts w:ascii="仿宋_GB2312" w:eastAsia="仿宋_GB2312" w:hAnsi="仿宋" w:cs="Times New Roman" w:hint="eastAsia"/>
                <w:bCs/>
                <w:sz w:val="28"/>
                <w:szCs w:val="28"/>
              </w:rPr>
              <w:t>成</w:t>
            </w:r>
          </w:p>
        </w:tc>
      </w:tr>
      <w:tr w:rsidR="00FC0AF3" w:rsidRPr="00904A44" w:rsidTr="00DB6926">
        <w:tc>
          <w:tcPr>
            <w:tcW w:w="1101" w:type="dxa"/>
            <w:vMerge w:val="restart"/>
            <w:shd w:val="clear" w:color="auto" w:fill="auto"/>
            <w:vAlign w:val="center"/>
          </w:tcPr>
          <w:p w:rsidR="00FC0AF3" w:rsidRPr="00904A44" w:rsidRDefault="00FC0AF3" w:rsidP="00DB6926">
            <w:pPr>
              <w:spacing w:line="360" w:lineRule="auto"/>
              <w:jc w:val="center"/>
              <w:rPr>
                <w:rFonts w:ascii="仿宋_GB2312" w:eastAsia="仿宋_GB2312" w:hAnsi="仿宋"/>
                <w:bCs/>
                <w:sz w:val="28"/>
                <w:szCs w:val="28"/>
              </w:rPr>
            </w:pPr>
            <w:r>
              <w:rPr>
                <w:rFonts w:ascii="仿宋_GB2312" w:eastAsia="仿宋_GB2312" w:hAnsi="仿宋" w:hint="eastAsia"/>
                <w:bCs/>
                <w:sz w:val="28"/>
                <w:szCs w:val="28"/>
              </w:rPr>
              <w:t>7</w:t>
            </w:r>
            <w:r w:rsidRPr="00904A44">
              <w:rPr>
                <w:rFonts w:ascii="仿宋_GB2312" w:eastAsia="仿宋_GB2312" w:hAnsi="仿宋" w:hint="eastAsia"/>
                <w:bCs/>
                <w:sz w:val="28"/>
                <w:szCs w:val="28"/>
              </w:rPr>
              <w:t>日</w:t>
            </w:r>
          </w:p>
          <w:p w:rsidR="00FC0AF3" w:rsidRPr="00904A44" w:rsidRDefault="00FC0AF3" w:rsidP="00DB6926">
            <w:pPr>
              <w:spacing w:line="360" w:lineRule="auto"/>
              <w:jc w:val="center"/>
              <w:rPr>
                <w:rFonts w:ascii="仿宋_GB2312" w:eastAsia="仿宋_GB2312" w:hAnsi="仿宋"/>
                <w:bCs/>
                <w:sz w:val="28"/>
                <w:szCs w:val="28"/>
              </w:rPr>
            </w:pPr>
          </w:p>
        </w:tc>
        <w:tc>
          <w:tcPr>
            <w:tcW w:w="1984" w:type="dxa"/>
            <w:tcBorders>
              <w:bottom w:val="nil"/>
            </w:tcBorders>
            <w:shd w:val="clear" w:color="auto" w:fill="auto"/>
          </w:tcPr>
          <w:p w:rsidR="00FC0AF3" w:rsidRPr="00904A44" w:rsidRDefault="00FC0AF3" w:rsidP="00DB6926">
            <w:pPr>
              <w:spacing w:line="360" w:lineRule="auto"/>
              <w:jc w:val="center"/>
              <w:rPr>
                <w:rFonts w:ascii="仿宋_GB2312" w:eastAsia="仿宋_GB2312" w:hAnsi="仿宋"/>
                <w:bCs/>
                <w:sz w:val="28"/>
                <w:szCs w:val="28"/>
              </w:rPr>
            </w:pPr>
            <w:r w:rsidRPr="00904A44">
              <w:rPr>
                <w:rFonts w:ascii="仿宋_GB2312" w:eastAsia="仿宋_GB2312" w:hAnsi="仿宋" w:hint="eastAsia"/>
                <w:bCs/>
                <w:sz w:val="28"/>
                <w:szCs w:val="28"/>
              </w:rPr>
              <w:t>9:00-1</w:t>
            </w:r>
            <w:r>
              <w:rPr>
                <w:rFonts w:ascii="仿宋_GB2312" w:eastAsia="仿宋_GB2312" w:hAnsi="仿宋" w:hint="eastAsia"/>
                <w:bCs/>
                <w:sz w:val="28"/>
                <w:szCs w:val="28"/>
              </w:rPr>
              <w:t>2</w:t>
            </w:r>
            <w:r w:rsidRPr="00904A44">
              <w:rPr>
                <w:rFonts w:ascii="仿宋_GB2312" w:eastAsia="仿宋_GB2312" w:hAnsi="仿宋" w:hint="eastAsia"/>
                <w:bCs/>
                <w:sz w:val="28"/>
                <w:szCs w:val="28"/>
              </w:rPr>
              <w:t>:</w:t>
            </w:r>
            <w:r>
              <w:rPr>
                <w:rFonts w:ascii="仿宋_GB2312" w:eastAsia="仿宋_GB2312" w:hAnsi="仿宋" w:hint="eastAsia"/>
                <w:bCs/>
                <w:sz w:val="28"/>
                <w:szCs w:val="28"/>
              </w:rPr>
              <w:t>00</w:t>
            </w:r>
          </w:p>
        </w:tc>
        <w:tc>
          <w:tcPr>
            <w:tcW w:w="3827" w:type="dxa"/>
            <w:tcBorders>
              <w:bottom w:val="nil"/>
            </w:tcBorders>
            <w:shd w:val="clear" w:color="auto" w:fill="auto"/>
          </w:tcPr>
          <w:p w:rsidR="00FC0AF3" w:rsidRPr="00904A44" w:rsidRDefault="00FC0AF3" w:rsidP="00DB6926">
            <w:pPr>
              <w:spacing w:line="360" w:lineRule="auto"/>
              <w:jc w:val="center"/>
              <w:rPr>
                <w:rFonts w:ascii="仿宋_GB2312" w:eastAsia="仿宋_GB2312" w:hAnsi="仿宋"/>
                <w:bCs/>
                <w:sz w:val="28"/>
                <w:szCs w:val="28"/>
              </w:rPr>
            </w:pPr>
            <w:r w:rsidRPr="00904A44">
              <w:rPr>
                <w:rFonts w:ascii="仿宋_GB2312" w:eastAsia="仿宋_GB2312" w:hAnsi="仿宋" w:hint="eastAsia"/>
                <w:bCs/>
                <w:sz w:val="28"/>
                <w:szCs w:val="28"/>
              </w:rPr>
              <w:t>形体课、舞台表演指导</w:t>
            </w:r>
          </w:p>
        </w:tc>
        <w:tc>
          <w:tcPr>
            <w:tcW w:w="2125" w:type="dxa"/>
            <w:tcBorders>
              <w:bottom w:val="nil"/>
            </w:tcBorders>
            <w:shd w:val="clear" w:color="auto" w:fill="auto"/>
          </w:tcPr>
          <w:p w:rsidR="00FC0AF3" w:rsidRPr="00904A44" w:rsidRDefault="00FC0AF3" w:rsidP="00DB6926">
            <w:pPr>
              <w:spacing w:line="360" w:lineRule="auto"/>
              <w:jc w:val="center"/>
              <w:rPr>
                <w:rFonts w:ascii="仿宋_GB2312" w:eastAsia="仿宋_GB2312" w:hAnsi="仿宋"/>
                <w:bCs/>
                <w:sz w:val="28"/>
                <w:szCs w:val="28"/>
              </w:rPr>
            </w:pPr>
            <w:r w:rsidRPr="00904A44">
              <w:rPr>
                <w:rFonts w:ascii="仿宋_GB2312" w:eastAsia="仿宋_GB2312" w:hAnsi="仿宋" w:hint="eastAsia"/>
                <w:bCs/>
                <w:sz w:val="28"/>
                <w:szCs w:val="28"/>
              </w:rPr>
              <w:t>刘丹妮</w:t>
            </w:r>
          </w:p>
        </w:tc>
      </w:tr>
      <w:tr w:rsidR="00FC0AF3" w:rsidRPr="00904A44" w:rsidTr="00DB6926">
        <w:trPr>
          <w:trHeight w:val="750"/>
        </w:trPr>
        <w:tc>
          <w:tcPr>
            <w:tcW w:w="1101" w:type="dxa"/>
            <w:vMerge/>
            <w:shd w:val="clear" w:color="auto" w:fill="auto"/>
          </w:tcPr>
          <w:p w:rsidR="00FC0AF3" w:rsidRPr="00904A44" w:rsidRDefault="00FC0AF3" w:rsidP="00DB6926">
            <w:pPr>
              <w:spacing w:line="360" w:lineRule="auto"/>
              <w:jc w:val="left"/>
              <w:rPr>
                <w:rFonts w:ascii="仿宋_GB2312" w:eastAsia="仿宋_GB2312" w:hAnsi="仿宋"/>
                <w:bCs/>
                <w:sz w:val="28"/>
                <w:szCs w:val="28"/>
              </w:rPr>
            </w:pPr>
          </w:p>
        </w:tc>
        <w:tc>
          <w:tcPr>
            <w:tcW w:w="1984" w:type="dxa"/>
            <w:shd w:val="clear" w:color="auto" w:fill="auto"/>
          </w:tcPr>
          <w:p w:rsidR="00FC0AF3" w:rsidRPr="00904A44" w:rsidRDefault="00FC0AF3" w:rsidP="00DB6926">
            <w:pPr>
              <w:spacing w:line="360" w:lineRule="auto"/>
              <w:ind w:firstLineChars="50" w:firstLine="140"/>
              <w:rPr>
                <w:rFonts w:ascii="仿宋_GB2312" w:eastAsia="仿宋_GB2312" w:hAnsi="仿宋"/>
                <w:bCs/>
                <w:sz w:val="28"/>
                <w:szCs w:val="28"/>
              </w:rPr>
            </w:pPr>
            <w:r w:rsidRPr="00904A44">
              <w:rPr>
                <w:rFonts w:ascii="仿宋_GB2312" w:eastAsia="仿宋_GB2312" w:hAnsi="仿宋" w:hint="eastAsia"/>
                <w:bCs/>
                <w:sz w:val="28"/>
                <w:szCs w:val="28"/>
              </w:rPr>
              <w:t>13:00-</w:t>
            </w:r>
            <w:r>
              <w:rPr>
                <w:rFonts w:ascii="仿宋_GB2312" w:eastAsia="仿宋_GB2312" w:hAnsi="仿宋" w:hint="eastAsia"/>
                <w:bCs/>
                <w:sz w:val="28"/>
                <w:szCs w:val="28"/>
              </w:rPr>
              <w:t>17</w:t>
            </w:r>
            <w:r w:rsidRPr="00904A44">
              <w:rPr>
                <w:rFonts w:ascii="仿宋_GB2312" w:eastAsia="仿宋_GB2312" w:hAnsi="仿宋" w:hint="eastAsia"/>
                <w:bCs/>
                <w:sz w:val="28"/>
                <w:szCs w:val="28"/>
              </w:rPr>
              <w:t>:0</w:t>
            </w:r>
            <w:r>
              <w:rPr>
                <w:rFonts w:ascii="仿宋_GB2312" w:eastAsia="仿宋_GB2312" w:hAnsi="仿宋" w:hint="eastAsia"/>
                <w:bCs/>
                <w:sz w:val="28"/>
                <w:szCs w:val="28"/>
              </w:rPr>
              <w:t>0</w:t>
            </w:r>
          </w:p>
        </w:tc>
        <w:tc>
          <w:tcPr>
            <w:tcW w:w="3827" w:type="dxa"/>
            <w:shd w:val="clear" w:color="auto" w:fill="auto"/>
          </w:tcPr>
          <w:p w:rsidR="00FC0AF3" w:rsidRPr="00904A44" w:rsidRDefault="00FC0AF3" w:rsidP="00DB6926">
            <w:pPr>
              <w:spacing w:line="360" w:lineRule="auto"/>
              <w:jc w:val="center"/>
              <w:rPr>
                <w:rFonts w:ascii="仿宋_GB2312" w:eastAsia="仿宋_GB2312" w:hAnsi="仿宋"/>
                <w:bCs/>
                <w:sz w:val="28"/>
                <w:szCs w:val="28"/>
              </w:rPr>
            </w:pPr>
            <w:r>
              <w:rPr>
                <w:rFonts w:ascii="仿宋_GB2312" w:eastAsia="仿宋_GB2312" w:hAnsi="仿宋" w:hint="eastAsia"/>
                <w:bCs/>
                <w:sz w:val="28"/>
                <w:szCs w:val="28"/>
              </w:rPr>
              <w:t>夏季音乐节汇报演出</w:t>
            </w:r>
          </w:p>
        </w:tc>
        <w:tc>
          <w:tcPr>
            <w:tcW w:w="2125" w:type="dxa"/>
            <w:shd w:val="clear" w:color="auto" w:fill="auto"/>
          </w:tcPr>
          <w:p w:rsidR="00FC0AF3" w:rsidRPr="00904A44" w:rsidRDefault="00FC0AF3" w:rsidP="00DB6926">
            <w:pPr>
              <w:spacing w:line="360" w:lineRule="auto"/>
              <w:jc w:val="center"/>
              <w:rPr>
                <w:rFonts w:ascii="仿宋_GB2312" w:eastAsia="仿宋_GB2312" w:hAnsi="仿宋"/>
                <w:bCs/>
                <w:sz w:val="28"/>
                <w:szCs w:val="28"/>
              </w:rPr>
            </w:pPr>
            <w:r w:rsidRPr="00904A44">
              <w:rPr>
                <w:rFonts w:ascii="仿宋_GB2312" w:eastAsia="仿宋_GB2312" w:hAnsi="仿宋" w:hint="eastAsia"/>
                <w:bCs/>
                <w:sz w:val="28"/>
                <w:szCs w:val="28"/>
              </w:rPr>
              <w:t>陶维佳</w:t>
            </w:r>
          </w:p>
        </w:tc>
      </w:tr>
    </w:tbl>
    <w:p w:rsidR="00D476D8" w:rsidRDefault="00D476D8" w:rsidP="00FC0AF3">
      <w:pPr>
        <w:pStyle w:val="a3"/>
        <w:ind w:left="720" w:firstLineChars="0" w:firstLine="0"/>
        <w:rPr>
          <w:rFonts w:ascii="仿宋_GB2312" w:eastAsia="仿宋_GB2312" w:hAnsi="仿宋" w:cs="Times New Roman"/>
          <w:bCs/>
          <w:kern w:val="2"/>
          <w:sz w:val="28"/>
          <w:szCs w:val="28"/>
        </w:rPr>
      </w:pPr>
    </w:p>
    <w:p w:rsidR="00FC0AF3" w:rsidRPr="00C47FD1" w:rsidRDefault="00FC0AF3" w:rsidP="00FC0AF3">
      <w:pPr>
        <w:pStyle w:val="a3"/>
        <w:ind w:left="720" w:firstLineChars="0" w:firstLine="0"/>
        <w:rPr>
          <w:rFonts w:ascii="仿宋_GB2312" w:eastAsia="仿宋_GB2312" w:hAnsi="仿宋" w:cs="Times New Roman"/>
          <w:bCs/>
          <w:kern w:val="2"/>
          <w:sz w:val="28"/>
          <w:szCs w:val="28"/>
        </w:rPr>
      </w:pPr>
      <w:r w:rsidRPr="00C47FD1">
        <w:rPr>
          <w:rFonts w:ascii="仿宋_GB2312" w:eastAsia="仿宋_GB2312" w:hAnsi="仿宋" w:cs="Times New Roman" w:hint="eastAsia"/>
          <w:bCs/>
          <w:kern w:val="2"/>
          <w:sz w:val="28"/>
          <w:szCs w:val="28"/>
        </w:rPr>
        <w:lastRenderedPageBreak/>
        <w:t>老师简介：</w:t>
      </w:r>
    </w:p>
    <w:p w:rsidR="00FC0AF3" w:rsidRPr="00C47FD1" w:rsidRDefault="00FC0AF3" w:rsidP="00FC0AF3">
      <w:pPr>
        <w:pStyle w:val="a3"/>
        <w:ind w:left="720" w:firstLineChars="0" w:firstLine="0"/>
        <w:rPr>
          <w:rFonts w:ascii="仿宋_GB2312" w:eastAsia="仿宋_GB2312" w:hAnsi="仿宋" w:cs="Times New Roman"/>
          <w:bCs/>
          <w:kern w:val="2"/>
          <w:sz w:val="28"/>
          <w:szCs w:val="28"/>
        </w:rPr>
      </w:pPr>
      <w:r w:rsidRPr="00C47FD1">
        <w:rPr>
          <w:rFonts w:ascii="仿宋_GB2312" w:eastAsia="仿宋_GB2312" w:hAnsi="仿宋" w:cs="Times New Roman" w:hint="eastAsia"/>
          <w:bCs/>
          <w:kern w:val="2"/>
          <w:sz w:val="28"/>
          <w:szCs w:val="28"/>
        </w:rPr>
        <w:t>周筱燕：上师大声乐教师，胡彦斌，薛之谦等艺人老师。</w:t>
      </w:r>
    </w:p>
    <w:p w:rsidR="00FC0AF3" w:rsidRPr="00C47FD1" w:rsidRDefault="00FC0AF3" w:rsidP="00FC0AF3">
      <w:pPr>
        <w:pStyle w:val="a3"/>
        <w:ind w:left="720" w:firstLineChars="0" w:firstLine="0"/>
        <w:rPr>
          <w:rFonts w:ascii="仿宋_GB2312" w:eastAsia="仿宋_GB2312" w:hAnsi="仿宋" w:cs="Times New Roman"/>
          <w:bCs/>
          <w:kern w:val="2"/>
          <w:sz w:val="28"/>
          <w:szCs w:val="28"/>
        </w:rPr>
      </w:pPr>
      <w:r w:rsidRPr="00C47FD1">
        <w:rPr>
          <w:rFonts w:ascii="仿宋_GB2312" w:eastAsia="仿宋_GB2312" w:hAnsi="仿宋" w:cs="Times New Roman" w:hint="eastAsia"/>
          <w:bCs/>
          <w:kern w:val="2"/>
          <w:sz w:val="28"/>
          <w:szCs w:val="28"/>
        </w:rPr>
        <w:t>艾  野：声乐教师，加油好男儿，</w:t>
      </w:r>
      <w:proofErr w:type="gramStart"/>
      <w:r w:rsidRPr="00C47FD1">
        <w:rPr>
          <w:rFonts w:ascii="仿宋_GB2312" w:eastAsia="仿宋_GB2312" w:hAnsi="仿宋" w:cs="Times New Roman" w:hint="eastAsia"/>
          <w:bCs/>
          <w:kern w:val="2"/>
          <w:sz w:val="28"/>
          <w:szCs w:val="28"/>
        </w:rPr>
        <w:t>我型我秀</w:t>
      </w:r>
      <w:proofErr w:type="gramEnd"/>
      <w:r w:rsidRPr="00C47FD1">
        <w:rPr>
          <w:rFonts w:ascii="仿宋_GB2312" w:eastAsia="仿宋_GB2312" w:hAnsi="仿宋" w:cs="Times New Roman" w:hint="eastAsia"/>
          <w:bCs/>
          <w:kern w:val="2"/>
          <w:sz w:val="28"/>
          <w:szCs w:val="28"/>
        </w:rPr>
        <w:t>等培训教师</w:t>
      </w:r>
    </w:p>
    <w:p w:rsidR="00FC0AF3" w:rsidRPr="00C47FD1" w:rsidRDefault="00FC0AF3" w:rsidP="00FC0AF3">
      <w:pPr>
        <w:pStyle w:val="a3"/>
        <w:ind w:left="720" w:firstLineChars="0" w:firstLine="0"/>
        <w:rPr>
          <w:rFonts w:ascii="仿宋_GB2312" w:eastAsia="仿宋_GB2312" w:hAnsi="仿宋" w:cs="Times New Roman"/>
          <w:bCs/>
          <w:kern w:val="2"/>
          <w:sz w:val="28"/>
          <w:szCs w:val="28"/>
        </w:rPr>
      </w:pPr>
      <w:r w:rsidRPr="00C47FD1">
        <w:rPr>
          <w:rFonts w:ascii="仿宋_GB2312" w:eastAsia="仿宋_GB2312" w:hAnsi="仿宋" w:cs="Times New Roman" w:hint="eastAsia"/>
          <w:bCs/>
          <w:kern w:val="2"/>
          <w:sz w:val="28"/>
          <w:szCs w:val="28"/>
        </w:rPr>
        <w:t xml:space="preserve">赵  </w:t>
      </w:r>
      <w:proofErr w:type="gramStart"/>
      <w:r w:rsidRPr="00C47FD1">
        <w:rPr>
          <w:rFonts w:ascii="仿宋_GB2312" w:eastAsia="仿宋_GB2312" w:hAnsi="仿宋" w:cs="Times New Roman" w:hint="eastAsia"/>
          <w:bCs/>
          <w:kern w:val="2"/>
          <w:sz w:val="28"/>
          <w:szCs w:val="28"/>
        </w:rPr>
        <w:t>倩</w:t>
      </w:r>
      <w:proofErr w:type="gramEnd"/>
      <w:r w:rsidRPr="00C47FD1">
        <w:rPr>
          <w:rFonts w:ascii="仿宋_GB2312" w:eastAsia="仿宋_GB2312" w:hAnsi="仿宋" w:cs="Times New Roman" w:hint="eastAsia"/>
          <w:bCs/>
          <w:kern w:val="2"/>
          <w:sz w:val="28"/>
          <w:szCs w:val="28"/>
        </w:rPr>
        <w:t>：音乐剧声乐教师，上海原创音乐</w:t>
      </w:r>
      <w:proofErr w:type="gramStart"/>
      <w:r w:rsidRPr="00C47FD1">
        <w:rPr>
          <w:rFonts w:ascii="仿宋_GB2312" w:eastAsia="仿宋_GB2312" w:hAnsi="仿宋" w:cs="Times New Roman" w:hint="eastAsia"/>
          <w:bCs/>
          <w:kern w:val="2"/>
          <w:sz w:val="28"/>
          <w:szCs w:val="28"/>
        </w:rPr>
        <w:t>剧年轻</w:t>
      </w:r>
      <w:proofErr w:type="gramEnd"/>
      <w:r w:rsidRPr="00C47FD1">
        <w:rPr>
          <w:rFonts w:ascii="仿宋_GB2312" w:eastAsia="仿宋_GB2312" w:hAnsi="仿宋" w:cs="Times New Roman" w:hint="eastAsia"/>
          <w:bCs/>
          <w:kern w:val="2"/>
          <w:sz w:val="28"/>
          <w:szCs w:val="28"/>
        </w:rPr>
        <w:t>培训教师</w:t>
      </w:r>
    </w:p>
    <w:p w:rsidR="00FC0AF3" w:rsidRPr="00C47FD1" w:rsidRDefault="00FC0AF3" w:rsidP="00FC0AF3">
      <w:pPr>
        <w:pStyle w:val="a3"/>
        <w:ind w:left="720" w:firstLineChars="0" w:firstLine="0"/>
        <w:rPr>
          <w:rFonts w:ascii="仿宋_GB2312" w:eastAsia="仿宋_GB2312" w:hAnsi="仿宋" w:cs="Times New Roman"/>
          <w:bCs/>
          <w:kern w:val="2"/>
          <w:sz w:val="28"/>
          <w:szCs w:val="28"/>
        </w:rPr>
      </w:pPr>
      <w:proofErr w:type="gramStart"/>
      <w:r w:rsidRPr="00C47FD1">
        <w:rPr>
          <w:rFonts w:ascii="仿宋_GB2312" w:eastAsia="仿宋_GB2312" w:hAnsi="仿宋" w:cs="Times New Roman" w:hint="eastAsia"/>
          <w:bCs/>
          <w:kern w:val="2"/>
          <w:sz w:val="28"/>
          <w:szCs w:val="28"/>
        </w:rPr>
        <w:t>乜</w:t>
      </w:r>
      <w:proofErr w:type="gramEnd"/>
      <w:r w:rsidRPr="00C47FD1">
        <w:rPr>
          <w:rFonts w:ascii="仿宋_GB2312" w:eastAsia="仿宋_GB2312" w:hAnsi="仿宋" w:cs="Times New Roman" w:hint="eastAsia"/>
          <w:bCs/>
          <w:kern w:val="2"/>
          <w:sz w:val="28"/>
          <w:szCs w:val="28"/>
        </w:rPr>
        <w:t xml:space="preserve">  成:  作曲，旋律写作专业教师，艺人创作旋律修改</w:t>
      </w:r>
    </w:p>
    <w:p w:rsidR="00FC0AF3" w:rsidRPr="00C47FD1" w:rsidRDefault="00FC0AF3" w:rsidP="00FC0AF3">
      <w:pPr>
        <w:pStyle w:val="a3"/>
        <w:ind w:left="720" w:firstLineChars="0" w:firstLine="0"/>
        <w:rPr>
          <w:rFonts w:ascii="仿宋_GB2312" w:eastAsia="仿宋_GB2312" w:hAnsi="仿宋" w:cs="Times New Roman"/>
          <w:bCs/>
          <w:kern w:val="2"/>
          <w:sz w:val="28"/>
          <w:szCs w:val="28"/>
        </w:rPr>
      </w:pPr>
      <w:bookmarkStart w:id="0" w:name="_GoBack"/>
      <w:bookmarkEnd w:id="0"/>
      <w:r w:rsidRPr="00C47FD1">
        <w:rPr>
          <w:rFonts w:ascii="仿宋_GB2312" w:eastAsia="仿宋_GB2312" w:hAnsi="仿宋" w:cs="Times New Roman" w:hint="eastAsia"/>
          <w:bCs/>
          <w:kern w:val="2"/>
          <w:sz w:val="28"/>
          <w:szCs w:val="28"/>
        </w:rPr>
        <w:t>那  里：舞台表演专业教师，高校歌唱大赛培训，艺人演唱会舞台指导</w:t>
      </w:r>
    </w:p>
    <w:p w:rsidR="00FC0AF3" w:rsidRPr="00C47FD1" w:rsidRDefault="00FC0AF3" w:rsidP="00FC0AF3">
      <w:pPr>
        <w:pStyle w:val="a3"/>
        <w:ind w:left="720" w:firstLineChars="0" w:firstLine="0"/>
        <w:rPr>
          <w:rFonts w:ascii="仿宋_GB2312" w:eastAsia="仿宋_GB2312" w:hAnsi="仿宋" w:cs="Times New Roman"/>
          <w:bCs/>
          <w:kern w:val="2"/>
          <w:sz w:val="28"/>
          <w:szCs w:val="28"/>
        </w:rPr>
      </w:pPr>
      <w:r w:rsidRPr="00C47FD1">
        <w:rPr>
          <w:rFonts w:ascii="仿宋_GB2312" w:eastAsia="仿宋_GB2312" w:hAnsi="仿宋" w:cs="Times New Roman" w:hint="eastAsia"/>
          <w:bCs/>
          <w:kern w:val="2"/>
          <w:sz w:val="28"/>
          <w:szCs w:val="28"/>
        </w:rPr>
        <w:t>陶维佳：</w:t>
      </w:r>
      <w:proofErr w:type="gramStart"/>
      <w:r w:rsidRPr="00C47FD1">
        <w:rPr>
          <w:rFonts w:ascii="仿宋_GB2312" w:eastAsia="仿宋_GB2312" w:hAnsi="仿宋" w:cs="Times New Roman" w:hint="eastAsia"/>
          <w:bCs/>
          <w:kern w:val="2"/>
          <w:sz w:val="28"/>
          <w:szCs w:val="28"/>
        </w:rPr>
        <w:t>和音专业</w:t>
      </w:r>
      <w:proofErr w:type="gramEnd"/>
      <w:r w:rsidRPr="00C47FD1">
        <w:rPr>
          <w:rFonts w:ascii="仿宋_GB2312" w:eastAsia="仿宋_GB2312" w:hAnsi="仿宋" w:cs="Times New Roman" w:hint="eastAsia"/>
          <w:bCs/>
          <w:kern w:val="2"/>
          <w:sz w:val="28"/>
          <w:szCs w:val="28"/>
        </w:rPr>
        <w:t>教师，获得多项国内指导大奖</w:t>
      </w:r>
    </w:p>
    <w:p w:rsidR="00D476D8" w:rsidRPr="002B0CD1" w:rsidRDefault="00FC0AF3" w:rsidP="002B0CD1">
      <w:pPr>
        <w:pStyle w:val="a3"/>
        <w:ind w:left="720" w:firstLineChars="0" w:firstLine="0"/>
        <w:rPr>
          <w:rFonts w:ascii="仿宋_GB2312" w:eastAsia="仿宋_GB2312" w:hAnsi="仿宋" w:cs="Times New Roman"/>
          <w:bCs/>
          <w:kern w:val="2"/>
          <w:sz w:val="28"/>
          <w:szCs w:val="28"/>
        </w:rPr>
      </w:pPr>
      <w:r>
        <w:rPr>
          <w:rFonts w:ascii="仿宋_GB2312" w:eastAsia="仿宋_GB2312" w:hAnsi="仿宋" w:cs="Times New Roman" w:hint="eastAsia"/>
          <w:bCs/>
          <w:kern w:val="2"/>
          <w:sz w:val="28"/>
          <w:szCs w:val="28"/>
        </w:rPr>
        <w:t>刘丹妮：演唱会艺人编舞，可口可乐广告编舞等</w:t>
      </w:r>
    </w:p>
    <w:p w:rsidR="00FC0AF3" w:rsidRPr="00D23144" w:rsidRDefault="00FC0AF3" w:rsidP="00FC0AF3">
      <w:pPr>
        <w:rPr>
          <w:rFonts w:ascii="仿宋_GB2312" w:eastAsia="仿宋_GB2312" w:hAnsi="仿宋"/>
          <w:bCs/>
          <w:sz w:val="28"/>
          <w:szCs w:val="28"/>
        </w:rPr>
      </w:pPr>
      <w:r w:rsidRPr="00D23144">
        <w:rPr>
          <w:rFonts w:ascii="仿宋_GB2312" w:eastAsia="仿宋_GB2312" w:hAnsi="仿宋" w:hint="eastAsia"/>
          <w:bCs/>
          <w:sz w:val="28"/>
          <w:szCs w:val="28"/>
        </w:rPr>
        <w:t>附件2：</w:t>
      </w:r>
    </w:p>
    <w:p w:rsidR="00FC0AF3" w:rsidRPr="00CB1FD1" w:rsidRDefault="00FC0AF3" w:rsidP="00FC0AF3">
      <w:pPr>
        <w:jc w:val="center"/>
        <w:rPr>
          <w:rFonts w:ascii="华文中宋" w:eastAsia="华文中宋" w:hAnsi="华文中宋"/>
          <w:b/>
          <w:bCs/>
          <w:sz w:val="32"/>
          <w:szCs w:val="32"/>
        </w:rPr>
      </w:pPr>
      <w:r w:rsidRPr="00CB1FD1">
        <w:rPr>
          <w:rFonts w:ascii="华文中宋" w:eastAsia="华文中宋" w:hAnsi="华文中宋" w:cs="华文中宋" w:hint="eastAsia"/>
          <w:b/>
          <w:bCs/>
          <w:sz w:val="32"/>
          <w:szCs w:val="32"/>
        </w:rPr>
        <w:t>首届上海大学生原创音乐大赛</w:t>
      </w:r>
      <w:r>
        <w:rPr>
          <w:rFonts w:ascii="华文中宋" w:eastAsia="华文中宋" w:hAnsi="华文中宋" w:cs="华文中宋" w:hint="eastAsia"/>
          <w:b/>
          <w:bCs/>
          <w:sz w:val="32"/>
          <w:szCs w:val="32"/>
        </w:rPr>
        <w:t>夏令营</w:t>
      </w:r>
      <w:r w:rsidRPr="00CB1FD1">
        <w:rPr>
          <w:rFonts w:ascii="华文中宋" w:eastAsia="华文中宋" w:hAnsi="华文中宋" w:cs="华文中宋" w:hint="eastAsia"/>
          <w:b/>
          <w:bCs/>
          <w:sz w:val="32"/>
          <w:szCs w:val="32"/>
        </w:rPr>
        <w:t>报名表</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1062"/>
        <w:gridCol w:w="1154"/>
        <w:gridCol w:w="2126"/>
        <w:gridCol w:w="1984"/>
        <w:gridCol w:w="2323"/>
      </w:tblGrid>
      <w:tr w:rsidR="00FC0AF3" w:rsidRPr="00543124" w:rsidTr="00DB6926">
        <w:trPr>
          <w:trHeight w:val="790"/>
          <w:jc w:val="center"/>
        </w:trPr>
        <w:tc>
          <w:tcPr>
            <w:tcW w:w="1068"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r w:rsidRPr="00543124">
              <w:rPr>
                <w:rFonts w:ascii="仿宋_GB2312" w:eastAsia="仿宋_GB2312" w:hAnsi="仿宋" w:hint="eastAsia"/>
                <w:bCs/>
                <w:sz w:val="28"/>
                <w:szCs w:val="28"/>
              </w:rPr>
              <w:t>姓  名</w:t>
            </w:r>
          </w:p>
        </w:tc>
        <w:tc>
          <w:tcPr>
            <w:tcW w:w="1062"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p>
        </w:tc>
        <w:tc>
          <w:tcPr>
            <w:tcW w:w="1154"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r w:rsidRPr="00543124">
              <w:rPr>
                <w:rFonts w:ascii="仿宋_GB2312" w:eastAsia="仿宋_GB2312" w:hAnsi="仿宋" w:hint="eastAsia"/>
                <w:bCs/>
                <w:sz w:val="28"/>
                <w:szCs w:val="28"/>
              </w:rPr>
              <w:t>性  别</w:t>
            </w:r>
          </w:p>
        </w:tc>
        <w:tc>
          <w:tcPr>
            <w:tcW w:w="2126"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r w:rsidRPr="00543124">
              <w:rPr>
                <w:rFonts w:ascii="仿宋_GB2312" w:eastAsia="仿宋_GB2312" w:hAnsi="仿宋" w:hint="eastAsia"/>
                <w:bCs/>
                <w:sz w:val="28"/>
                <w:szCs w:val="28"/>
              </w:rPr>
              <w:t>身份证</w:t>
            </w:r>
          </w:p>
        </w:tc>
        <w:tc>
          <w:tcPr>
            <w:tcW w:w="2323"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p>
        </w:tc>
      </w:tr>
      <w:tr w:rsidR="00FC0AF3" w:rsidRPr="00543124" w:rsidTr="00DB6926">
        <w:trPr>
          <w:trHeight w:val="790"/>
          <w:jc w:val="center"/>
        </w:trPr>
        <w:tc>
          <w:tcPr>
            <w:tcW w:w="1068"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r w:rsidRPr="00543124">
              <w:rPr>
                <w:rFonts w:ascii="仿宋_GB2312" w:eastAsia="仿宋_GB2312" w:hAnsi="仿宋" w:hint="eastAsia"/>
                <w:bCs/>
                <w:sz w:val="28"/>
                <w:szCs w:val="28"/>
              </w:rPr>
              <w:t>学  校</w:t>
            </w:r>
          </w:p>
        </w:tc>
        <w:tc>
          <w:tcPr>
            <w:tcW w:w="1062"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p>
        </w:tc>
        <w:tc>
          <w:tcPr>
            <w:tcW w:w="1154"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r w:rsidRPr="00543124">
              <w:rPr>
                <w:rFonts w:ascii="仿宋_GB2312" w:eastAsia="仿宋_GB2312" w:hAnsi="仿宋" w:hint="eastAsia"/>
                <w:bCs/>
                <w:sz w:val="28"/>
                <w:szCs w:val="28"/>
              </w:rPr>
              <w:t>专  业</w:t>
            </w:r>
          </w:p>
        </w:tc>
        <w:tc>
          <w:tcPr>
            <w:tcW w:w="2126"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proofErr w:type="gramStart"/>
            <w:r w:rsidRPr="00543124">
              <w:rPr>
                <w:rFonts w:ascii="仿宋_GB2312" w:eastAsia="仿宋_GB2312" w:hAnsi="仿宋" w:hint="eastAsia"/>
                <w:bCs/>
                <w:sz w:val="28"/>
                <w:szCs w:val="28"/>
              </w:rPr>
              <w:t>腾讯微博</w:t>
            </w:r>
            <w:proofErr w:type="gramEnd"/>
            <w:r w:rsidRPr="00543124">
              <w:rPr>
                <w:rFonts w:ascii="仿宋_GB2312" w:eastAsia="仿宋_GB2312" w:hAnsi="仿宋" w:hint="eastAsia"/>
                <w:bCs/>
                <w:sz w:val="28"/>
                <w:szCs w:val="28"/>
              </w:rPr>
              <w:t>账号</w:t>
            </w:r>
          </w:p>
        </w:tc>
        <w:tc>
          <w:tcPr>
            <w:tcW w:w="2323"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p>
        </w:tc>
      </w:tr>
      <w:tr w:rsidR="00FC0AF3" w:rsidRPr="00543124" w:rsidTr="00DB6926">
        <w:trPr>
          <w:trHeight w:val="790"/>
          <w:jc w:val="center"/>
        </w:trPr>
        <w:tc>
          <w:tcPr>
            <w:tcW w:w="1068"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r w:rsidRPr="00543124">
              <w:rPr>
                <w:rFonts w:ascii="仿宋_GB2312" w:eastAsia="仿宋_GB2312" w:hAnsi="仿宋" w:hint="eastAsia"/>
                <w:bCs/>
                <w:sz w:val="28"/>
                <w:szCs w:val="28"/>
              </w:rPr>
              <w:t>政治面貌</w:t>
            </w:r>
          </w:p>
        </w:tc>
        <w:tc>
          <w:tcPr>
            <w:tcW w:w="1062"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p>
        </w:tc>
        <w:tc>
          <w:tcPr>
            <w:tcW w:w="1154"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r w:rsidRPr="00543124">
              <w:rPr>
                <w:rFonts w:ascii="仿宋_GB2312" w:eastAsia="仿宋_GB2312" w:hAnsi="仿宋" w:hint="eastAsia"/>
                <w:bCs/>
                <w:sz w:val="28"/>
                <w:szCs w:val="28"/>
              </w:rPr>
              <w:t>电  话</w:t>
            </w:r>
          </w:p>
        </w:tc>
        <w:tc>
          <w:tcPr>
            <w:tcW w:w="2126"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r w:rsidRPr="00543124">
              <w:rPr>
                <w:rFonts w:ascii="仿宋_GB2312" w:eastAsia="仿宋_GB2312" w:hAnsi="仿宋" w:hint="eastAsia"/>
                <w:bCs/>
                <w:sz w:val="28"/>
                <w:szCs w:val="28"/>
              </w:rPr>
              <w:t>电子邮件</w:t>
            </w:r>
          </w:p>
        </w:tc>
        <w:tc>
          <w:tcPr>
            <w:tcW w:w="2323" w:type="dxa"/>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rPr>
                <w:rFonts w:ascii="仿宋_GB2312" w:eastAsia="仿宋_GB2312" w:hAnsi="仿宋"/>
                <w:bCs/>
                <w:sz w:val="28"/>
                <w:szCs w:val="28"/>
              </w:rPr>
            </w:pPr>
          </w:p>
        </w:tc>
      </w:tr>
      <w:tr w:rsidR="00FC0AF3" w:rsidRPr="00543124" w:rsidTr="00DB6926">
        <w:trPr>
          <w:trHeight w:val="790"/>
          <w:jc w:val="center"/>
        </w:trPr>
        <w:tc>
          <w:tcPr>
            <w:tcW w:w="2130" w:type="dxa"/>
            <w:gridSpan w:val="2"/>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jc w:val="center"/>
              <w:rPr>
                <w:rFonts w:ascii="仿宋_GB2312" w:eastAsia="仿宋_GB2312" w:hAnsi="仿宋"/>
                <w:bCs/>
                <w:sz w:val="28"/>
                <w:szCs w:val="28"/>
              </w:rPr>
            </w:pPr>
            <w:r w:rsidRPr="00543124">
              <w:rPr>
                <w:rFonts w:ascii="仿宋_GB2312" w:eastAsia="仿宋_GB2312" w:hAnsi="仿宋" w:hint="eastAsia"/>
                <w:bCs/>
                <w:sz w:val="28"/>
                <w:szCs w:val="28"/>
              </w:rPr>
              <w:t>本人音乐特长及获得何种演出奖项</w:t>
            </w:r>
          </w:p>
        </w:tc>
        <w:tc>
          <w:tcPr>
            <w:tcW w:w="7587" w:type="dxa"/>
            <w:gridSpan w:val="4"/>
            <w:tcBorders>
              <w:top w:val="single" w:sz="4" w:space="0" w:color="auto"/>
              <w:left w:val="single" w:sz="4" w:space="0" w:color="auto"/>
              <w:bottom w:val="single" w:sz="4" w:space="0" w:color="auto"/>
              <w:right w:val="single" w:sz="4" w:space="0" w:color="auto"/>
            </w:tcBorders>
          </w:tcPr>
          <w:p w:rsidR="00FC0AF3" w:rsidRPr="00543124" w:rsidRDefault="00FC0AF3" w:rsidP="00DB6926">
            <w:pPr>
              <w:rPr>
                <w:rFonts w:ascii="仿宋_GB2312" w:eastAsia="仿宋_GB2312" w:hAnsi="仿宋"/>
                <w:bCs/>
                <w:sz w:val="28"/>
                <w:szCs w:val="28"/>
              </w:rPr>
            </w:pPr>
          </w:p>
        </w:tc>
      </w:tr>
      <w:tr w:rsidR="00FC0AF3" w:rsidRPr="00543124" w:rsidTr="00DB6926">
        <w:trPr>
          <w:trHeight w:val="1381"/>
          <w:jc w:val="center"/>
        </w:trPr>
        <w:tc>
          <w:tcPr>
            <w:tcW w:w="2130" w:type="dxa"/>
            <w:gridSpan w:val="2"/>
            <w:tcBorders>
              <w:top w:val="single" w:sz="4" w:space="0" w:color="auto"/>
              <w:left w:val="single" w:sz="4" w:space="0" w:color="auto"/>
              <w:bottom w:val="single" w:sz="4" w:space="0" w:color="auto"/>
              <w:right w:val="single" w:sz="4" w:space="0" w:color="auto"/>
            </w:tcBorders>
            <w:vAlign w:val="center"/>
          </w:tcPr>
          <w:p w:rsidR="00FC0AF3" w:rsidRPr="00543124" w:rsidRDefault="00FC0AF3" w:rsidP="00DB6926">
            <w:pPr>
              <w:jc w:val="center"/>
              <w:rPr>
                <w:rFonts w:ascii="仿宋_GB2312" w:eastAsia="仿宋_GB2312" w:hAnsi="仿宋"/>
                <w:bCs/>
                <w:sz w:val="28"/>
                <w:szCs w:val="28"/>
              </w:rPr>
            </w:pPr>
            <w:r w:rsidRPr="00543124">
              <w:rPr>
                <w:rFonts w:ascii="仿宋_GB2312" w:eastAsia="仿宋_GB2312" w:hAnsi="仿宋" w:hint="eastAsia"/>
                <w:bCs/>
                <w:sz w:val="28"/>
                <w:szCs w:val="28"/>
              </w:rPr>
              <w:t>选手所属校团委意见、盖章</w:t>
            </w:r>
          </w:p>
        </w:tc>
        <w:tc>
          <w:tcPr>
            <w:tcW w:w="7587" w:type="dxa"/>
            <w:gridSpan w:val="4"/>
            <w:tcBorders>
              <w:top w:val="single" w:sz="4" w:space="0" w:color="auto"/>
              <w:left w:val="single" w:sz="4" w:space="0" w:color="auto"/>
              <w:bottom w:val="single" w:sz="4" w:space="0" w:color="auto"/>
              <w:right w:val="single" w:sz="4" w:space="0" w:color="auto"/>
            </w:tcBorders>
          </w:tcPr>
          <w:p w:rsidR="00FC0AF3" w:rsidRPr="00543124" w:rsidRDefault="00FC0AF3" w:rsidP="00DB6926">
            <w:pPr>
              <w:rPr>
                <w:rFonts w:ascii="仿宋_GB2312" w:eastAsia="仿宋_GB2312" w:hAnsi="仿宋"/>
                <w:bCs/>
                <w:sz w:val="28"/>
                <w:szCs w:val="28"/>
              </w:rPr>
            </w:pPr>
          </w:p>
        </w:tc>
      </w:tr>
    </w:tbl>
    <w:p w:rsidR="00FC0AF3" w:rsidRDefault="00FC0AF3" w:rsidP="00D476D8">
      <w:pPr>
        <w:rPr>
          <w:rFonts w:ascii="仿宋_GB2312" w:eastAsia="仿宋_GB2312" w:hAnsi="仿宋"/>
          <w:bCs/>
          <w:sz w:val="28"/>
          <w:szCs w:val="28"/>
        </w:rPr>
      </w:pPr>
      <w:r w:rsidRPr="00543124">
        <w:rPr>
          <w:rFonts w:ascii="仿宋_GB2312" w:eastAsia="仿宋_GB2312" w:hAnsi="仿宋" w:hint="eastAsia"/>
          <w:bCs/>
          <w:sz w:val="28"/>
          <w:szCs w:val="28"/>
        </w:rPr>
        <w:t>备注：报名表一式两份报送校团委办公室，于2012年7月5日前由</w:t>
      </w:r>
      <w:r w:rsidRPr="00543124">
        <w:rPr>
          <w:rFonts w:ascii="仿宋_GB2312" w:eastAsia="仿宋_GB2312" w:hAnsi="仿宋" w:hint="eastAsia"/>
          <w:bCs/>
          <w:sz w:val="28"/>
          <w:szCs w:val="28"/>
        </w:rPr>
        <w:lastRenderedPageBreak/>
        <w:t>校团委办公室评选，并根据大赛推荐名额提交至大赛组委会办公室</w:t>
      </w:r>
      <w:r>
        <w:rPr>
          <w:rFonts w:ascii="仿宋_GB2312" w:eastAsia="仿宋_GB2312" w:hAnsi="仿宋" w:hint="eastAsia"/>
          <w:bCs/>
          <w:sz w:val="28"/>
          <w:szCs w:val="28"/>
        </w:rPr>
        <w:t>。</w:t>
      </w:r>
    </w:p>
    <w:p w:rsidR="006849E6" w:rsidRDefault="00FC0AF3" w:rsidP="00FC0AF3">
      <w:pPr>
        <w:rPr>
          <w:rFonts w:ascii="仿宋_GB2312" w:eastAsia="仿宋_GB2312" w:hAnsi="仿宋"/>
          <w:bCs/>
          <w:sz w:val="28"/>
          <w:szCs w:val="28"/>
        </w:rPr>
      </w:pPr>
      <w:r w:rsidRPr="00543124">
        <w:rPr>
          <w:rFonts w:ascii="仿宋_GB2312" w:eastAsia="仿宋_GB2312" w:hAnsi="仿宋" w:hint="eastAsia"/>
          <w:bCs/>
          <w:sz w:val="28"/>
          <w:szCs w:val="28"/>
        </w:rPr>
        <w:t xml:space="preserve">咨询电话：021-60908061   </w:t>
      </w:r>
      <w:r w:rsidR="006849E6">
        <w:rPr>
          <w:rFonts w:ascii="仿宋_GB2312" w:eastAsia="仿宋_GB2312" w:hAnsi="仿宋" w:hint="eastAsia"/>
          <w:bCs/>
          <w:sz w:val="28"/>
          <w:szCs w:val="28"/>
        </w:rPr>
        <w:t>邮箱地址：krisluo@fmaker.com</w:t>
      </w:r>
    </w:p>
    <w:p w:rsidR="00FC0AF3" w:rsidRDefault="00FC0AF3" w:rsidP="00FC0AF3">
      <w:pPr>
        <w:rPr>
          <w:rFonts w:ascii="宋体"/>
        </w:rPr>
      </w:pPr>
      <w:r w:rsidRPr="00543124">
        <w:rPr>
          <w:rFonts w:ascii="仿宋_GB2312" w:eastAsia="仿宋_GB2312" w:hAnsi="仿宋" w:hint="eastAsia"/>
          <w:bCs/>
          <w:sz w:val="28"/>
          <w:szCs w:val="28"/>
        </w:rPr>
        <w:t>联系人：罗媛</w:t>
      </w:r>
    </w:p>
    <w:p w:rsidR="00347ADB" w:rsidRPr="00FC0AF3" w:rsidRDefault="00347ADB" w:rsidP="006B2AC3">
      <w:pPr>
        <w:jc w:val="left"/>
        <w:rPr>
          <w:sz w:val="24"/>
          <w:szCs w:val="24"/>
        </w:rPr>
      </w:pPr>
    </w:p>
    <w:sectPr w:rsidR="00347ADB" w:rsidRPr="00FC0A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83" w:rsidRDefault="00B24683" w:rsidP="00347ADB">
      <w:r>
        <w:separator/>
      </w:r>
    </w:p>
  </w:endnote>
  <w:endnote w:type="continuationSeparator" w:id="0">
    <w:p w:rsidR="00B24683" w:rsidRDefault="00B24683" w:rsidP="0034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83" w:rsidRDefault="00B24683" w:rsidP="00347ADB">
      <w:r>
        <w:separator/>
      </w:r>
    </w:p>
  </w:footnote>
  <w:footnote w:type="continuationSeparator" w:id="0">
    <w:p w:rsidR="00B24683" w:rsidRDefault="00B24683" w:rsidP="0034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2827"/>
    <w:multiLevelType w:val="hybridMultilevel"/>
    <w:tmpl w:val="D6169D44"/>
    <w:lvl w:ilvl="0" w:tplc="3B5465E8">
      <w:start w:val="1"/>
      <w:numFmt w:val="decimal"/>
      <w:lvlText w:val="%1、"/>
      <w:lvlJc w:val="left"/>
      <w:pPr>
        <w:ind w:left="2440" w:hanging="720"/>
      </w:pPr>
      <w:rPr>
        <w:rFonts w:hint="default"/>
      </w:rPr>
    </w:lvl>
    <w:lvl w:ilvl="1" w:tplc="04090019" w:tentative="1">
      <w:start w:val="1"/>
      <w:numFmt w:val="lowerLetter"/>
      <w:lvlText w:val="%2)"/>
      <w:lvlJc w:val="left"/>
      <w:pPr>
        <w:ind w:left="2560" w:hanging="420"/>
      </w:pPr>
    </w:lvl>
    <w:lvl w:ilvl="2" w:tplc="0409001B" w:tentative="1">
      <w:start w:val="1"/>
      <w:numFmt w:val="lowerRoman"/>
      <w:lvlText w:val="%3."/>
      <w:lvlJc w:val="right"/>
      <w:pPr>
        <w:ind w:left="2980" w:hanging="420"/>
      </w:pPr>
    </w:lvl>
    <w:lvl w:ilvl="3" w:tplc="0409000F" w:tentative="1">
      <w:start w:val="1"/>
      <w:numFmt w:val="decimal"/>
      <w:lvlText w:val="%4."/>
      <w:lvlJc w:val="left"/>
      <w:pPr>
        <w:ind w:left="3400" w:hanging="420"/>
      </w:pPr>
    </w:lvl>
    <w:lvl w:ilvl="4" w:tplc="04090019" w:tentative="1">
      <w:start w:val="1"/>
      <w:numFmt w:val="lowerLetter"/>
      <w:lvlText w:val="%5)"/>
      <w:lvlJc w:val="left"/>
      <w:pPr>
        <w:ind w:left="3820" w:hanging="420"/>
      </w:pPr>
    </w:lvl>
    <w:lvl w:ilvl="5" w:tplc="0409001B" w:tentative="1">
      <w:start w:val="1"/>
      <w:numFmt w:val="lowerRoman"/>
      <w:lvlText w:val="%6."/>
      <w:lvlJc w:val="right"/>
      <w:pPr>
        <w:ind w:left="4240" w:hanging="420"/>
      </w:pPr>
    </w:lvl>
    <w:lvl w:ilvl="6" w:tplc="0409000F" w:tentative="1">
      <w:start w:val="1"/>
      <w:numFmt w:val="decimal"/>
      <w:lvlText w:val="%7."/>
      <w:lvlJc w:val="left"/>
      <w:pPr>
        <w:ind w:left="4660" w:hanging="420"/>
      </w:pPr>
    </w:lvl>
    <w:lvl w:ilvl="7" w:tplc="04090019" w:tentative="1">
      <w:start w:val="1"/>
      <w:numFmt w:val="lowerLetter"/>
      <w:lvlText w:val="%8)"/>
      <w:lvlJc w:val="left"/>
      <w:pPr>
        <w:ind w:left="5080" w:hanging="420"/>
      </w:pPr>
    </w:lvl>
    <w:lvl w:ilvl="8" w:tplc="0409001B" w:tentative="1">
      <w:start w:val="1"/>
      <w:numFmt w:val="lowerRoman"/>
      <w:lvlText w:val="%9."/>
      <w:lvlJc w:val="right"/>
      <w:pPr>
        <w:ind w:left="5500" w:hanging="420"/>
      </w:pPr>
    </w:lvl>
  </w:abstractNum>
  <w:abstractNum w:abstractNumId="1">
    <w:nsid w:val="346E2248"/>
    <w:multiLevelType w:val="hybridMultilevel"/>
    <w:tmpl w:val="A86833A6"/>
    <w:lvl w:ilvl="0" w:tplc="F576631E">
      <w:start w:val="1"/>
      <w:numFmt w:val="japaneseCounting"/>
      <w:lvlText w:val="（%1）"/>
      <w:lvlJc w:val="left"/>
      <w:pPr>
        <w:ind w:left="1720" w:hanging="1080"/>
      </w:pPr>
      <w:rPr>
        <w:rFonts w:hAnsi="宋体"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AED4539"/>
    <w:multiLevelType w:val="hybridMultilevel"/>
    <w:tmpl w:val="58D2E726"/>
    <w:lvl w:ilvl="0" w:tplc="58948C3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D210741"/>
    <w:multiLevelType w:val="hybridMultilevel"/>
    <w:tmpl w:val="518CD8A0"/>
    <w:lvl w:ilvl="0" w:tplc="36ACD8BC">
      <w:start w:val="2"/>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9F"/>
    <w:rsid w:val="0007299F"/>
    <w:rsid w:val="002B0CD1"/>
    <w:rsid w:val="00347ADB"/>
    <w:rsid w:val="00524F8E"/>
    <w:rsid w:val="00586817"/>
    <w:rsid w:val="006849E6"/>
    <w:rsid w:val="006B2AC3"/>
    <w:rsid w:val="007505ED"/>
    <w:rsid w:val="00785608"/>
    <w:rsid w:val="008C4CA0"/>
    <w:rsid w:val="008F7924"/>
    <w:rsid w:val="00B24683"/>
    <w:rsid w:val="00BB05E8"/>
    <w:rsid w:val="00CF7D0A"/>
    <w:rsid w:val="00D476D8"/>
    <w:rsid w:val="00DE1B19"/>
    <w:rsid w:val="00F14E9F"/>
    <w:rsid w:val="00FC0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AC3"/>
    <w:pPr>
      <w:widowControl/>
      <w:ind w:firstLineChars="200" w:firstLine="420"/>
      <w:jc w:val="left"/>
    </w:pPr>
    <w:rPr>
      <w:rFonts w:ascii="宋体" w:eastAsia="宋体" w:hAnsi="宋体" w:cs="宋体"/>
      <w:kern w:val="0"/>
      <w:sz w:val="24"/>
      <w:szCs w:val="24"/>
    </w:rPr>
  </w:style>
  <w:style w:type="paragraph" w:styleId="a4">
    <w:name w:val="header"/>
    <w:basedOn w:val="a"/>
    <w:link w:val="Char"/>
    <w:uiPriority w:val="99"/>
    <w:unhideWhenUsed/>
    <w:rsid w:val="00347A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7ADB"/>
    <w:rPr>
      <w:sz w:val="18"/>
      <w:szCs w:val="18"/>
    </w:rPr>
  </w:style>
  <w:style w:type="paragraph" w:styleId="a5">
    <w:name w:val="footer"/>
    <w:basedOn w:val="a"/>
    <w:link w:val="Char0"/>
    <w:uiPriority w:val="99"/>
    <w:unhideWhenUsed/>
    <w:rsid w:val="00347ADB"/>
    <w:pPr>
      <w:tabs>
        <w:tab w:val="center" w:pos="4153"/>
        <w:tab w:val="right" w:pos="8306"/>
      </w:tabs>
      <w:snapToGrid w:val="0"/>
      <w:jc w:val="left"/>
    </w:pPr>
    <w:rPr>
      <w:sz w:val="18"/>
      <w:szCs w:val="18"/>
    </w:rPr>
  </w:style>
  <w:style w:type="character" w:customStyle="1" w:styleId="Char0">
    <w:name w:val="页脚 Char"/>
    <w:basedOn w:val="a0"/>
    <w:link w:val="a5"/>
    <w:uiPriority w:val="99"/>
    <w:rsid w:val="00347ADB"/>
    <w:rPr>
      <w:sz w:val="18"/>
      <w:szCs w:val="18"/>
    </w:rPr>
  </w:style>
  <w:style w:type="paragraph" w:styleId="a6">
    <w:name w:val="Date"/>
    <w:basedOn w:val="a"/>
    <w:next w:val="a"/>
    <w:link w:val="Char1"/>
    <w:uiPriority w:val="99"/>
    <w:semiHidden/>
    <w:unhideWhenUsed/>
    <w:rsid w:val="00347ADB"/>
    <w:pPr>
      <w:ind w:leftChars="2500" w:left="100"/>
    </w:pPr>
  </w:style>
  <w:style w:type="character" w:customStyle="1" w:styleId="Char1">
    <w:name w:val="日期 Char"/>
    <w:basedOn w:val="a0"/>
    <w:link w:val="a6"/>
    <w:uiPriority w:val="99"/>
    <w:semiHidden/>
    <w:rsid w:val="00347ADB"/>
  </w:style>
  <w:style w:type="paragraph" w:styleId="a7">
    <w:name w:val="Balloon Text"/>
    <w:basedOn w:val="a"/>
    <w:link w:val="Char2"/>
    <w:uiPriority w:val="99"/>
    <w:semiHidden/>
    <w:unhideWhenUsed/>
    <w:rsid w:val="00BB05E8"/>
    <w:rPr>
      <w:sz w:val="18"/>
      <w:szCs w:val="18"/>
    </w:rPr>
  </w:style>
  <w:style w:type="character" w:customStyle="1" w:styleId="Char2">
    <w:name w:val="批注框文本 Char"/>
    <w:basedOn w:val="a0"/>
    <w:link w:val="a7"/>
    <w:uiPriority w:val="99"/>
    <w:semiHidden/>
    <w:rsid w:val="00BB05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AC3"/>
    <w:pPr>
      <w:widowControl/>
      <w:ind w:firstLineChars="200" w:firstLine="420"/>
      <w:jc w:val="left"/>
    </w:pPr>
    <w:rPr>
      <w:rFonts w:ascii="宋体" w:eastAsia="宋体" w:hAnsi="宋体" w:cs="宋体"/>
      <w:kern w:val="0"/>
      <w:sz w:val="24"/>
      <w:szCs w:val="24"/>
    </w:rPr>
  </w:style>
  <w:style w:type="paragraph" w:styleId="a4">
    <w:name w:val="header"/>
    <w:basedOn w:val="a"/>
    <w:link w:val="Char"/>
    <w:uiPriority w:val="99"/>
    <w:unhideWhenUsed/>
    <w:rsid w:val="00347A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7ADB"/>
    <w:rPr>
      <w:sz w:val="18"/>
      <w:szCs w:val="18"/>
    </w:rPr>
  </w:style>
  <w:style w:type="paragraph" w:styleId="a5">
    <w:name w:val="footer"/>
    <w:basedOn w:val="a"/>
    <w:link w:val="Char0"/>
    <w:uiPriority w:val="99"/>
    <w:unhideWhenUsed/>
    <w:rsid w:val="00347ADB"/>
    <w:pPr>
      <w:tabs>
        <w:tab w:val="center" w:pos="4153"/>
        <w:tab w:val="right" w:pos="8306"/>
      </w:tabs>
      <w:snapToGrid w:val="0"/>
      <w:jc w:val="left"/>
    </w:pPr>
    <w:rPr>
      <w:sz w:val="18"/>
      <w:szCs w:val="18"/>
    </w:rPr>
  </w:style>
  <w:style w:type="character" w:customStyle="1" w:styleId="Char0">
    <w:name w:val="页脚 Char"/>
    <w:basedOn w:val="a0"/>
    <w:link w:val="a5"/>
    <w:uiPriority w:val="99"/>
    <w:rsid w:val="00347ADB"/>
    <w:rPr>
      <w:sz w:val="18"/>
      <w:szCs w:val="18"/>
    </w:rPr>
  </w:style>
  <w:style w:type="paragraph" w:styleId="a6">
    <w:name w:val="Date"/>
    <w:basedOn w:val="a"/>
    <w:next w:val="a"/>
    <w:link w:val="Char1"/>
    <w:uiPriority w:val="99"/>
    <w:semiHidden/>
    <w:unhideWhenUsed/>
    <w:rsid w:val="00347ADB"/>
    <w:pPr>
      <w:ind w:leftChars="2500" w:left="100"/>
    </w:pPr>
  </w:style>
  <w:style w:type="character" w:customStyle="1" w:styleId="Char1">
    <w:name w:val="日期 Char"/>
    <w:basedOn w:val="a0"/>
    <w:link w:val="a6"/>
    <w:uiPriority w:val="99"/>
    <w:semiHidden/>
    <w:rsid w:val="00347ADB"/>
  </w:style>
  <w:style w:type="paragraph" w:styleId="a7">
    <w:name w:val="Balloon Text"/>
    <w:basedOn w:val="a"/>
    <w:link w:val="Char2"/>
    <w:uiPriority w:val="99"/>
    <w:semiHidden/>
    <w:unhideWhenUsed/>
    <w:rsid w:val="00BB05E8"/>
    <w:rPr>
      <w:sz w:val="18"/>
      <w:szCs w:val="18"/>
    </w:rPr>
  </w:style>
  <w:style w:type="character" w:customStyle="1" w:styleId="Char2">
    <w:name w:val="批注框文本 Char"/>
    <w:basedOn w:val="a0"/>
    <w:link w:val="a7"/>
    <w:uiPriority w:val="99"/>
    <w:semiHidden/>
    <w:rsid w:val="00BB05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luo@fmaker.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251</Words>
  <Characters>1431</Characters>
  <Application>Microsoft Office Word</Application>
  <DocSecurity>0</DocSecurity>
  <Lines>11</Lines>
  <Paragraphs>3</Paragraphs>
  <ScaleCrop>false</ScaleCrop>
  <Company>Microsoft</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dcterms:created xsi:type="dcterms:W3CDTF">2012-06-25T03:47:00Z</dcterms:created>
  <dcterms:modified xsi:type="dcterms:W3CDTF">2012-06-25T06:49:00Z</dcterms:modified>
</cp:coreProperties>
</file>