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EFEFE"/>
        <w:spacing w:before="100" w:beforeAutospacing="1" w:after="60" w:line="420" w:lineRule="atLeast"/>
        <w:jc w:val="left"/>
        <w:rPr>
          <w:rFonts w:ascii="宋体" w:hAnsi="宋体" w:eastAsia="宋体" w:cs="宋体"/>
          <w:color w:val="444444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444444"/>
          <w:kern w:val="0"/>
          <w:sz w:val="28"/>
          <w:szCs w:val="28"/>
        </w:rPr>
        <w:t>附件：</w:t>
      </w:r>
      <w:r>
        <w:rPr>
          <w:rFonts w:ascii="宋体" w:hAnsi="宋体" w:eastAsia="宋体" w:cs="宋体"/>
          <w:color w:val="444444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EFEFE"/>
        <w:spacing w:before="100" w:beforeAutospacing="1" w:after="60" w:line="420" w:lineRule="atLeast"/>
        <w:jc w:val="center"/>
        <w:rPr>
          <w:rFonts w:hint="eastAsia" w:ascii="宋体" w:hAnsi="宋体" w:eastAsia="宋体" w:cs="宋体"/>
          <w:color w:val="444444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444444"/>
          <w:kern w:val="0"/>
          <w:sz w:val="32"/>
          <w:szCs w:val="32"/>
        </w:rPr>
        <w:t>社团文化节开幕式参展社团推荐表</w:t>
      </w:r>
      <w:r>
        <w:rPr>
          <w:rFonts w:ascii="宋体" w:hAnsi="宋体" w:eastAsia="宋体" w:cs="宋体"/>
          <w:color w:val="444444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EFEFE"/>
        <w:spacing w:before="100" w:beforeAutospacing="1" w:after="60" w:line="420" w:lineRule="atLeast"/>
        <w:jc w:val="left"/>
        <w:rPr>
          <w:rFonts w:ascii="宋体" w:hAnsi="宋体" w:eastAsia="宋体" w:cs="宋体"/>
          <w:color w:val="444444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444444"/>
          <w:kern w:val="0"/>
          <w:sz w:val="28"/>
          <w:szCs w:val="28"/>
        </w:rPr>
        <w:t>学校名称：上海医疗器械高等专科学校</w:t>
      </w:r>
    </w:p>
    <w:tbl>
      <w:tblPr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445"/>
      </w:tblGrid>
      <w:tr>
        <w:tc>
          <w:tcPr>
            <w:tcW w:w="4077" w:type="dxa"/>
            <w:vAlign w:val="top"/>
          </w:tcPr>
          <w:p>
            <w:pPr>
              <w:widowControl/>
              <w:spacing w:before="100" w:beforeAutospacing="1" w:after="60" w:line="420" w:lineRule="atLeast"/>
              <w:jc w:val="center"/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4445" w:type="dxa"/>
            <w:vAlign w:val="top"/>
          </w:tcPr>
          <w:p>
            <w:pPr>
              <w:widowControl/>
              <w:spacing w:before="100" w:beforeAutospacing="1" w:after="60" w:line="420" w:lineRule="atLeast"/>
              <w:jc w:val="center"/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  <w:t>上海医疗器械高等专科学校心灵社</w:t>
            </w:r>
          </w:p>
        </w:tc>
      </w:tr>
      <w:tr>
        <w:tc>
          <w:tcPr>
            <w:tcW w:w="4077" w:type="dxa"/>
            <w:vAlign w:val="top"/>
          </w:tcPr>
          <w:p>
            <w:pPr>
              <w:widowControl/>
              <w:spacing w:before="100" w:beforeAutospacing="1" w:after="60" w:line="420" w:lineRule="atLeast"/>
              <w:jc w:val="center"/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  <w:t>联系人手机</w:t>
            </w:r>
          </w:p>
        </w:tc>
        <w:tc>
          <w:tcPr>
            <w:tcW w:w="4445" w:type="dxa"/>
            <w:vAlign w:val="top"/>
          </w:tcPr>
          <w:p>
            <w:pPr>
              <w:widowControl/>
              <w:spacing w:before="100" w:beforeAutospacing="1" w:after="60" w:line="420" w:lineRule="atLeast"/>
              <w:jc w:val="center"/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  <w:t>13524969832</w:t>
            </w:r>
          </w:p>
        </w:tc>
      </w:tr>
      <w:tr>
        <w:tc>
          <w:tcPr>
            <w:tcW w:w="4077" w:type="dxa"/>
            <w:vAlign w:val="top"/>
          </w:tcPr>
          <w:p>
            <w:pPr>
              <w:widowControl/>
              <w:spacing w:before="100" w:beforeAutospacing="1" w:after="60" w:line="420" w:lineRule="atLeast"/>
              <w:jc w:val="center"/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  <w:t>联系人邮箱</w:t>
            </w:r>
          </w:p>
        </w:tc>
        <w:tc>
          <w:tcPr>
            <w:tcW w:w="4445" w:type="dxa"/>
            <w:vAlign w:val="top"/>
          </w:tcPr>
          <w:p>
            <w:pPr>
              <w:widowControl/>
              <w:spacing w:before="100" w:beforeAutospacing="1" w:after="60" w:line="420" w:lineRule="atLeast"/>
              <w:jc w:val="center"/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  <w:t>120049356@qq.com</w:t>
            </w:r>
          </w:p>
        </w:tc>
      </w:tr>
      <w:tr>
        <w:tc>
          <w:tcPr>
            <w:tcW w:w="4077" w:type="dxa"/>
            <w:vAlign w:val="top"/>
          </w:tcPr>
          <w:p>
            <w:pPr>
              <w:widowControl/>
              <w:spacing w:before="100" w:beforeAutospacing="1" w:after="60" w:line="420" w:lineRule="atLeast"/>
              <w:jc w:val="center"/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  <w:t>参展内容（100字简介）</w:t>
            </w:r>
          </w:p>
        </w:tc>
        <w:tc>
          <w:tcPr>
            <w:tcW w:w="4445" w:type="dxa"/>
            <w:vAlign w:val="top"/>
          </w:tcPr>
          <w:p>
            <w:pPr>
              <w:widowControl/>
              <w:spacing w:before="100" w:beforeAutospacing="1" w:after="60" w:line="420" w:lineRule="atLeast"/>
              <w:jc w:val="left"/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color w:val="444444"/>
                <w:kern w:val="0"/>
                <w:sz w:val="28"/>
                <w:szCs w:val="28"/>
              </w:rPr>
              <w:t>开展以“</w:t>
            </w:r>
            <w:r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  <w:lang w:eastAsia="zh-CN"/>
              </w:rPr>
              <w:t>携手</w:t>
            </w:r>
            <w:r>
              <w:rPr>
                <w:rFonts w:hint="default" w:ascii="仿宋_GB2312" w:hAnsi="宋体" w:eastAsia="仿宋_GB2312" w:cs="宋体"/>
                <w:color w:val="444444"/>
                <w:kern w:val="0"/>
                <w:sz w:val="28"/>
                <w:szCs w:val="28"/>
              </w:rPr>
              <w:t>走进心灵，助力中国梦</w:t>
            </w:r>
            <w:r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  <w:lang w:eastAsia="zh-CN"/>
              </w:rPr>
              <w:t>想</w:t>
            </w:r>
            <w:bookmarkStart w:id="0" w:name="_GoBack"/>
            <w:bookmarkEnd w:id="0"/>
            <w:r>
              <w:rPr>
                <w:rFonts w:hint="default" w:ascii="仿宋_GB2312" w:hAnsi="宋体" w:eastAsia="仿宋_GB2312" w:cs="宋体"/>
                <w:color w:val="444444"/>
                <w:kern w:val="0"/>
                <w:sz w:val="28"/>
                <w:szCs w:val="28"/>
              </w:rPr>
              <w:t>”的社团展示活动，结合社团和学校医疗器械的特色，宣传心灵社，心理健康等内容；通过讲解，现场示范等形式让居民了解在使用医疗设备及检查时应注意问题，从而减轻人们检查身体时的恐惧的心理；与社区老人聊天，开展“梦的涂鸦”</w:t>
            </w:r>
            <w:r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default" w:ascii="仿宋_GB2312" w:hAnsi="宋体" w:eastAsia="仿宋_GB2312" w:cs="宋体"/>
                <w:color w:val="444444"/>
                <w:kern w:val="0"/>
                <w:sz w:val="28"/>
                <w:szCs w:val="28"/>
              </w:rPr>
              <w:t xml:space="preserve">心理小游戏。 </w:t>
            </w:r>
          </w:p>
        </w:tc>
      </w:tr>
      <w:tr>
        <w:tc>
          <w:tcPr>
            <w:tcW w:w="4077" w:type="dxa"/>
            <w:vAlign w:val="top"/>
          </w:tcPr>
          <w:p>
            <w:pPr>
              <w:widowControl/>
              <w:spacing w:before="100" w:beforeAutospacing="1" w:after="60" w:line="420" w:lineRule="atLeast"/>
              <w:jc w:val="center"/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  <w:t>保障需求（用电等）</w:t>
            </w:r>
          </w:p>
        </w:tc>
        <w:tc>
          <w:tcPr>
            <w:tcW w:w="4445" w:type="dxa"/>
            <w:vAlign w:val="top"/>
          </w:tcPr>
          <w:p>
            <w:pPr>
              <w:widowControl/>
              <w:spacing w:before="100" w:beforeAutospacing="1" w:after="60" w:line="420" w:lineRule="atLeast"/>
              <w:jc w:val="center"/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8"/>
                <w:szCs w:val="28"/>
              </w:rPr>
              <w:t>用电，桌椅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2013-10-07T05:23:00Z</dcterms:created>
  <dc:creator>HU</dc:creator>
  <cp:lastModifiedBy>阿依古再丽</cp:lastModifiedBy>
  <dcterms:modified xsi:type="dcterms:W3CDTF">2013-10-07T05:41:05Z</dcterms:modified>
  <dc:title>附件：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