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11E" w:rsidRPr="00632B73" w:rsidRDefault="00B360F7" w:rsidP="00EE111E">
      <w:pPr>
        <w:widowControl/>
        <w:shd w:val="clear" w:color="auto" w:fill="FFFFFF"/>
        <w:spacing w:line="360" w:lineRule="auto"/>
        <w:jc w:val="center"/>
        <w:rPr>
          <w:rFonts w:ascii="华文中宋" w:eastAsia="华文中宋" w:hAnsi="宋体" w:cs="宋体"/>
          <w:b/>
          <w:color w:val="000000"/>
          <w:kern w:val="0"/>
          <w:sz w:val="44"/>
          <w:szCs w:val="36"/>
        </w:rPr>
      </w:pPr>
      <w:r>
        <w:rPr>
          <w:rFonts w:ascii="华文中宋" w:eastAsia="华文中宋" w:hAnsi="宋体" w:cs="宋体" w:hint="eastAsia"/>
          <w:b/>
          <w:color w:val="000000"/>
          <w:kern w:val="0"/>
          <w:sz w:val="44"/>
          <w:szCs w:val="36"/>
        </w:rPr>
        <w:t>开启大肠癌靶向治疗的新方向</w:t>
      </w:r>
    </w:p>
    <w:p w:rsidR="00EE111E" w:rsidRPr="00CC0E4A" w:rsidRDefault="00EE111E" w:rsidP="00EE111E">
      <w:pPr>
        <w:widowControl/>
        <w:shd w:val="clear" w:color="auto" w:fill="FFFFFF"/>
        <w:spacing w:line="360" w:lineRule="auto"/>
        <w:ind w:right="600"/>
        <w:jc w:val="right"/>
        <w:rPr>
          <w:rFonts w:asciiTheme="minorEastAsia" w:hAnsiTheme="minorEastAsia" w:cs="宋体"/>
          <w:b/>
          <w:color w:val="000000"/>
          <w:kern w:val="0"/>
          <w:sz w:val="30"/>
          <w:szCs w:val="30"/>
        </w:rPr>
      </w:pPr>
      <w:r w:rsidRPr="00CC0E4A">
        <w:rPr>
          <w:rFonts w:asciiTheme="minorEastAsia" w:hAnsiTheme="minorEastAsia" w:cs="宋体" w:hint="eastAsia"/>
          <w:b/>
          <w:color w:val="000000"/>
          <w:kern w:val="0"/>
          <w:sz w:val="30"/>
          <w:szCs w:val="30"/>
        </w:rPr>
        <w:t>——</w:t>
      </w:r>
      <w:r w:rsidRPr="00CC0E4A">
        <w:rPr>
          <w:rFonts w:asciiTheme="minorEastAsia" w:hAnsiTheme="minorEastAsia" w:cs="宋体" w:hint="eastAsia"/>
          <w:b/>
          <w:kern w:val="0"/>
          <w:sz w:val="30"/>
          <w:szCs w:val="30"/>
        </w:rPr>
        <w:t>张燕捷详实事迹</w:t>
      </w:r>
    </w:p>
    <w:p w:rsidR="00EE111E" w:rsidRDefault="00EE111E" w:rsidP="007C7B9B">
      <w:pPr>
        <w:spacing w:before="240" w:line="360" w:lineRule="auto"/>
        <w:ind w:firstLineChars="200" w:firstLine="480"/>
        <w:rPr>
          <w:rFonts w:ascii="Times New Roman" w:hAnsi="Times New Roman" w:cs="Times New Roman"/>
          <w:sz w:val="24"/>
          <w:szCs w:val="24"/>
        </w:rPr>
      </w:pPr>
    </w:p>
    <w:p w:rsidR="00B360F7" w:rsidRDefault="007C7B9B" w:rsidP="00EE111E">
      <w:pPr>
        <w:spacing w:before="240" w:line="360" w:lineRule="auto"/>
        <w:ind w:firstLineChars="200" w:firstLine="480"/>
        <w:rPr>
          <w:rFonts w:ascii="Times New Roman" w:hAnsiTheme="minorEastAsia" w:cs="Times New Roman" w:hint="eastAsia"/>
          <w:bCs/>
          <w:sz w:val="24"/>
          <w:szCs w:val="24"/>
        </w:rPr>
      </w:pPr>
      <w:r w:rsidRPr="00EE111E">
        <w:rPr>
          <w:rFonts w:ascii="Times New Roman" w:hAnsiTheme="minorEastAsia" w:cs="Times New Roman"/>
          <w:sz w:val="24"/>
          <w:szCs w:val="24"/>
        </w:rPr>
        <w:t>张燕捷，女，中共党员</w:t>
      </w:r>
      <w:r w:rsidR="005E5DAB" w:rsidRPr="00EE111E">
        <w:rPr>
          <w:rFonts w:ascii="Times New Roman" w:hAnsiTheme="minorEastAsia" w:cs="Times New Roman"/>
          <w:sz w:val="24"/>
          <w:szCs w:val="24"/>
        </w:rPr>
        <w:t>。</w:t>
      </w:r>
      <w:r w:rsidR="00FF6B62" w:rsidRPr="00EE111E">
        <w:rPr>
          <w:rFonts w:ascii="Times New Roman" w:hAnsiTheme="minorEastAsia" w:cs="Times New Roman"/>
          <w:sz w:val="24"/>
          <w:szCs w:val="24"/>
        </w:rPr>
        <w:t>上海交通大学医学院内科学</w:t>
      </w:r>
      <w:r w:rsidRPr="00EE111E">
        <w:rPr>
          <w:rFonts w:ascii="Times New Roman" w:hAnsiTheme="minorEastAsia" w:cs="Times New Roman"/>
          <w:sz w:val="24"/>
          <w:szCs w:val="24"/>
        </w:rPr>
        <w:t>博士</w:t>
      </w:r>
      <w:r w:rsidR="00FF6B62" w:rsidRPr="00EE111E">
        <w:rPr>
          <w:rFonts w:ascii="Times New Roman" w:hAnsiTheme="minorEastAsia" w:cs="Times New Roman"/>
          <w:sz w:val="24"/>
          <w:szCs w:val="24"/>
        </w:rPr>
        <w:t>，美国</w:t>
      </w:r>
      <w:r w:rsidR="00FF6B62" w:rsidRPr="00EE111E">
        <w:rPr>
          <w:rFonts w:ascii="Times New Roman" w:hAnsi="Times New Roman" w:cs="Times New Roman"/>
          <w:sz w:val="24"/>
          <w:szCs w:val="24"/>
        </w:rPr>
        <w:t>Rutgers</w:t>
      </w:r>
      <w:r w:rsidR="005E5DAB" w:rsidRPr="00EE111E">
        <w:rPr>
          <w:rFonts w:ascii="Times New Roman" w:hAnsi="Times New Roman" w:cs="Times New Roman"/>
          <w:sz w:val="24"/>
          <w:szCs w:val="24"/>
        </w:rPr>
        <w:t>-Cancer Institute of New Jersey</w:t>
      </w:r>
      <w:r w:rsidR="00FF6B62" w:rsidRPr="00EE111E">
        <w:rPr>
          <w:rFonts w:ascii="Times New Roman" w:hAnsiTheme="minorEastAsia" w:cs="Times New Roman"/>
          <w:sz w:val="24"/>
          <w:szCs w:val="24"/>
        </w:rPr>
        <w:t>博士后</w:t>
      </w:r>
      <w:r w:rsidRPr="00EE111E">
        <w:rPr>
          <w:rFonts w:ascii="Times New Roman" w:hAnsiTheme="minorEastAsia" w:cs="Times New Roman"/>
          <w:sz w:val="24"/>
          <w:szCs w:val="24"/>
        </w:rPr>
        <w:t>。</w:t>
      </w:r>
      <w:r w:rsidR="00FF6B62" w:rsidRPr="00EE111E">
        <w:rPr>
          <w:rFonts w:ascii="Times New Roman" w:hAnsiTheme="minorEastAsia" w:cs="Times New Roman"/>
          <w:sz w:val="24"/>
          <w:szCs w:val="24"/>
        </w:rPr>
        <w:t>目前为</w:t>
      </w:r>
      <w:r w:rsidRPr="00EE111E">
        <w:rPr>
          <w:rFonts w:ascii="Times New Roman" w:hAnsiTheme="minorEastAsia" w:cs="Times New Roman"/>
          <w:sz w:val="24"/>
          <w:szCs w:val="24"/>
        </w:rPr>
        <w:t>上海交通大学医学院附属第</w:t>
      </w:r>
      <w:r w:rsidR="00FF6B62" w:rsidRPr="00EE111E">
        <w:rPr>
          <w:rFonts w:ascii="Times New Roman" w:hAnsiTheme="minorEastAsia" w:cs="Times New Roman"/>
          <w:sz w:val="24"/>
          <w:szCs w:val="24"/>
        </w:rPr>
        <w:t>九</w:t>
      </w:r>
      <w:r w:rsidRPr="00EE111E">
        <w:rPr>
          <w:rFonts w:ascii="Times New Roman" w:hAnsiTheme="minorEastAsia" w:cs="Times New Roman"/>
          <w:sz w:val="24"/>
          <w:szCs w:val="24"/>
        </w:rPr>
        <w:t>人民医院肿瘤科副主任医师</w:t>
      </w:r>
      <w:r w:rsidR="00FF6B62" w:rsidRPr="00EE111E">
        <w:rPr>
          <w:rFonts w:ascii="Times New Roman" w:hAnsiTheme="minorEastAsia" w:cs="Times New Roman"/>
          <w:sz w:val="24"/>
          <w:szCs w:val="24"/>
        </w:rPr>
        <w:t>，</w:t>
      </w:r>
      <w:r w:rsidR="00D770A0" w:rsidRPr="00EE111E">
        <w:rPr>
          <w:rFonts w:ascii="Times New Roman" w:hAnsiTheme="minorEastAsia" w:cs="Times New Roman"/>
          <w:sz w:val="24"/>
          <w:szCs w:val="24"/>
        </w:rPr>
        <w:t>硕士研究生导师。</w:t>
      </w:r>
      <w:r w:rsidR="0055490E">
        <w:rPr>
          <w:rFonts w:ascii="Times New Roman" w:hAnsi="Times New Roman" w:cs="Times New Roman"/>
          <w:sz w:val="24"/>
          <w:szCs w:val="24"/>
        </w:rPr>
        <w:t>迄今</w:t>
      </w:r>
      <w:r w:rsidR="00EE111E" w:rsidRPr="00EE111E">
        <w:rPr>
          <w:rFonts w:ascii="Times New Roman" w:hAnsiTheme="minorEastAsia" w:cs="Times New Roman"/>
          <w:bCs/>
          <w:sz w:val="24"/>
          <w:szCs w:val="24"/>
        </w:rPr>
        <w:t>在</w:t>
      </w:r>
      <w:r w:rsidR="00EE111E" w:rsidRPr="00EE111E">
        <w:rPr>
          <w:rFonts w:ascii="Times New Roman" w:hAnsi="Times New Roman" w:cs="Times New Roman"/>
          <w:sz w:val="24"/>
          <w:szCs w:val="24"/>
        </w:rPr>
        <w:t>Cancer Cell</w:t>
      </w:r>
      <w:r w:rsidR="009B5351">
        <w:rPr>
          <w:rFonts w:ascii="Times New Roman" w:hAnsiTheme="minorEastAsia" w:cs="Times New Roman"/>
          <w:sz w:val="24"/>
          <w:szCs w:val="24"/>
        </w:rPr>
        <w:t>、</w:t>
      </w:r>
      <w:r w:rsidR="00EE111E" w:rsidRPr="00EE111E">
        <w:rPr>
          <w:rFonts w:ascii="Times New Roman" w:hAnsi="Times New Roman" w:cs="Times New Roman"/>
          <w:sz w:val="24"/>
          <w:szCs w:val="24"/>
        </w:rPr>
        <w:t>Nature Communication</w:t>
      </w:r>
      <w:r w:rsidR="009B5351">
        <w:rPr>
          <w:rFonts w:ascii="Times New Roman" w:hAnsiTheme="minorEastAsia" w:cs="Times New Roman"/>
          <w:sz w:val="24"/>
          <w:szCs w:val="24"/>
        </w:rPr>
        <w:t>、</w:t>
      </w:r>
      <w:r w:rsidR="00EE111E" w:rsidRPr="00EE111E">
        <w:rPr>
          <w:rFonts w:ascii="Times New Roman" w:hAnsi="Times New Roman" w:cs="Times New Roman"/>
          <w:sz w:val="24"/>
          <w:szCs w:val="24"/>
        </w:rPr>
        <w:t>Cell Reports</w:t>
      </w:r>
      <w:r w:rsidR="00EE111E" w:rsidRPr="00EE111E">
        <w:rPr>
          <w:rFonts w:ascii="Times New Roman" w:hAnsiTheme="minorEastAsia" w:cs="Times New Roman"/>
          <w:sz w:val="24"/>
          <w:szCs w:val="24"/>
        </w:rPr>
        <w:t>等</w:t>
      </w:r>
      <w:r w:rsidR="006B7DA7">
        <w:rPr>
          <w:rFonts w:ascii="Times New Roman" w:hAnsiTheme="minorEastAsia" w:cs="Times New Roman"/>
          <w:sz w:val="24"/>
          <w:szCs w:val="24"/>
        </w:rPr>
        <w:t>国际权威</w:t>
      </w:r>
      <w:r w:rsidR="00EE111E" w:rsidRPr="00EE111E">
        <w:rPr>
          <w:rFonts w:ascii="Times New Roman" w:hAnsiTheme="minorEastAsia" w:cs="Times New Roman"/>
          <w:sz w:val="24"/>
          <w:szCs w:val="24"/>
        </w:rPr>
        <w:t>期刊</w:t>
      </w:r>
      <w:r w:rsidR="00EE111E" w:rsidRPr="00EE111E">
        <w:rPr>
          <w:rFonts w:ascii="Times New Roman" w:hAnsiTheme="minorEastAsia" w:cs="Times New Roman"/>
          <w:bCs/>
          <w:sz w:val="24"/>
          <w:szCs w:val="24"/>
        </w:rPr>
        <w:t>发表</w:t>
      </w:r>
      <w:r w:rsidR="00EE111E" w:rsidRPr="00EE111E">
        <w:rPr>
          <w:rFonts w:ascii="Times New Roman" w:hAnsi="Times New Roman" w:cs="Times New Roman"/>
          <w:bCs/>
          <w:sz w:val="24"/>
          <w:szCs w:val="24"/>
        </w:rPr>
        <w:t>SCI</w:t>
      </w:r>
      <w:r w:rsidR="00EE111E" w:rsidRPr="00EE111E">
        <w:rPr>
          <w:rFonts w:ascii="Times New Roman" w:hAnsiTheme="minorEastAsia" w:cs="Times New Roman"/>
          <w:bCs/>
          <w:sz w:val="24"/>
          <w:szCs w:val="24"/>
        </w:rPr>
        <w:t>收录论文</w:t>
      </w:r>
      <w:r w:rsidR="00EE111E" w:rsidRPr="00EE111E">
        <w:rPr>
          <w:rFonts w:ascii="Times New Roman" w:hAnsi="Times New Roman" w:cs="Times New Roman"/>
          <w:bCs/>
          <w:sz w:val="24"/>
          <w:szCs w:val="24"/>
        </w:rPr>
        <w:t>26</w:t>
      </w:r>
      <w:r w:rsidR="00EE111E" w:rsidRPr="00EE111E">
        <w:rPr>
          <w:rFonts w:ascii="Times New Roman" w:hAnsiTheme="minorEastAsia" w:cs="Times New Roman"/>
          <w:bCs/>
          <w:sz w:val="24"/>
          <w:szCs w:val="24"/>
        </w:rPr>
        <w:t>篇，累计影响因子</w:t>
      </w:r>
      <w:r w:rsidR="00EE111E" w:rsidRPr="00EE111E">
        <w:rPr>
          <w:rFonts w:ascii="Times New Roman" w:hAnsi="Times New Roman" w:cs="Times New Roman"/>
          <w:bCs/>
          <w:sz w:val="24"/>
          <w:szCs w:val="24"/>
        </w:rPr>
        <w:t>120.487</w:t>
      </w:r>
      <w:r w:rsidR="00EE111E" w:rsidRPr="00EE111E">
        <w:rPr>
          <w:rFonts w:ascii="Times New Roman" w:hAnsiTheme="minorEastAsia" w:cs="Times New Roman"/>
          <w:bCs/>
          <w:sz w:val="24"/>
          <w:szCs w:val="24"/>
        </w:rPr>
        <w:t>，</w:t>
      </w:r>
      <w:r w:rsidR="002F611A" w:rsidRPr="00EE111E">
        <w:rPr>
          <w:rFonts w:ascii="Times New Roman" w:hAnsiTheme="minorEastAsia" w:cs="Times New Roman"/>
          <w:bCs/>
          <w:sz w:val="24"/>
          <w:szCs w:val="24"/>
        </w:rPr>
        <w:t>他引</w:t>
      </w:r>
      <w:r w:rsidR="002F611A" w:rsidRPr="00EE111E">
        <w:rPr>
          <w:rFonts w:ascii="Times New Roman" w:hAnsi="Times New Roman" w:cs="Times New Roman"/>
          <w:bCs/>
          <w:sz w:val="24"/>
          <w:szCs w:val="24"/>
        </w:rPr>
        <w:t>367</w:t>
      </w:r>
      <w:r w:rsidR="002F611A" w:rsidRPr="00EE111E">
        <w:rPr>
          <w:rFonts w:ascii="Times New Roman" w:hAnsiTheme="minorEastAsia" w:cs="Times New Roman"/>
          <w:bCs/>
          <w:sz w:val="24"/>
          <w:szCs w:val="24"/>
        </w:rPr>
        <w:t>次</w:t>
      </w:r>
      <w:r w:rsidR="002F611A">
        <w:rPr>
          <w:rFonts w:ascii="Times New Roman" w:hAnsi="Times New Roman" w:cs="Times New Roman"/>
          <w:bCs/>
          <w:sz w:val="24"/>
          <w:szCs w:val="24"/>
        </w:rPr>
        <w:t>，</w:t>
      </w:r>
      <w:r w:rsidR="00EE111E" w:rsidRPr="00EE111E">
        <w:rPr>
          <w:rFonts w:ascii="Times New Roman" w:hAnsiTheme="minorEastAsia" w:cs="Times New Roman"/>
          <w:bCs/>
          <w:sz w:val="24"/>
          <w:szCs w:val="24"/>
        </w:rPr>
        <w:t>最高单篇影响因子</w:t>
      </w:r>
      <w:r w:rsidR="00EE111E" w:rsidRPr="00EE111E">
        <w:rPr>
          <w:rFonts w:ascii="Times New Roman" w:hAnsi="Times New Roman" w:cs="Times New Roman"/>
          <w:bCs/>
          <w:sz w:val="24"/>
          <w:szCs w:val="24"/>
        </w:rPr>
        <w:t>23.893</w:t>
      </w:r>
      <w:r w:rsidR="00EE111E" w:rsidRPr="00EE111E">
        <w:rPr>
          <w:rFonts w:ascii="Times New Roman" w:hAnsiTheme="minorEastAsia" w:cs="Times New Roman"/>
          <w:bCs/>
          <w:sz w:val="24"/>
          <w:szCs w:val="24"/>
        </w:rPr>
        <w:t>。获得两项国家自然科学基金项目资助，两项发明专利授权，以及多项奖励。入选上海市青年科技启明星等多项人才培养计划。</w:t>
      </w:r>
    </w:p>
    <w:p w:rsidR="007C7B9B" w:rsidRPr="00A31E46" w:rsidRDefault="00B360F7" w:rsidP="00A31E46">
      <w:pPr>
        <w:spacing w:before="240" w:after="360" w:line="360" w:lineRule="auto"/>
        <w:ind w:firstLineChars="200" w:firstLine="480"/>
        <w:rPr>
          <w:rFonts w:ascii="Times New Roman" w:hAnsi="Times New Roman" w:cs="Times New Roman"/>
          <w:sz w:val="24"/>
          <w:szCs w:val="24"/>
        </w:rPr>
      </w:pPr>
      <w:r w:rsidRPr="00EE111E">
        <w:rPr>
          <w:rFonts w:ascii="Times New Roman" w:hAnsiTheme="minorEastAsia" w:cs="Times New Roman"/>
          <w:sz w:val="24"/>
          <w:szCs w:val="24"/>
        </w:rPr>
        <w:t>张燕捷</w:t>
      </w:r>
      <w:r>
        <w:rPr>
          <w:rFonts w:ascii="Times New Roman" w:hAnsiTheme="minorEastAsia" w:cs="Times New Roman"/>
          <w:sz w:val="24"/>
          <w:szCs w:val="24"/>
        </w:rPr>
        <w:t>自</w:t>
      </w:r>
      <w:r>
        <w:rPr>
          <w:rFonts w:ascii="Times New Roman" w:hAnsiTheme="minorEastAsia" w:cs="Times New Roman" w:hint="eastAsia"/>
          <w:sz w:val="24"/>
          <w:szCs w:val="24"/>
        </w:rPr>
        <w:t>参加工作以来，始终努力学习，刻苦钻研，坚持医、教、研全面发展，尤其在科研方面取得了系列</w:t>
      </w:r>
      <w:r w:rsidR="00CC0E4A">
        <w:rPr>
          <w:rFonts w:ascii="Times New Roman" w:hAnsiTheme="minorEastAsia" w:cs="Times New Roman" w:hint="eastAsia"/>
          <w:sz w:val="24"/>
          <w:szCs w:val="24"/>
        </w:rPr>
        <w:t>原创</w:t>
      </w:r>
      <w:r>
        <w:rPr>
          <w:rFonts w:ascii="Times New Roman" w:hAnsiTheme="minorEastAsia" w:cs="Times New Roman" w:hint="eastAsia"/>
          <w:sz w:val="24"/>
          <w:szCs w:val="24"/>
        </w:rPr>
        <w:t>性发现，</w:t>
      </w:r>
      <w:r>
        <w:rPr>
          <w:rFonts w:ascii="Times New Roman" w:hAnsiTheme="minorEastAsia" w:cs="Times New Roman"/>
          <w:bCs/>
          <w:sz w:val="24"/>
          <w:szCs w:val="24"/>
        </w:rPr>
        <w:t>相关研究成果对于大肠癌的发生发</w:t>
      </w:r>
      <w:r w:rsidRPr="00A31E46">
        <w:rPr>
          <w:rFonts w:ascii="Times New Roman" w:hAnsiTheme="minorEastAsia" w:cs="Times New Roman"/>
          <w:bCs/>
          <w:sz w:val="24"/>
          <w:szCs w:val="24"/>
        </w:rPr>
        <w:t>展机理探讨以及临床防治</w:t>
      </w:r>
      <w:r w:rsidR="00CC0E4A" w:rsidRPr="00A31E46">
        <w:rPr>
          <w:rFonts w:ascii="Times New Roman" w:hAnsi="Times New Roman" w:cs="Times New Roman" w:hint="eastAsia"/>
          <w:bCs/>
          <w:sz w:val="24"/>
          <w:szCs w:val="24"/>
        </w:rPr>
        <w:t>均</w:t>
      </w:r>
      <w:r w:rsidRPr="00A31E46">
        <w:rPr>
          <w:rFonts w:ascii="Times New Roman" w:hAnsiTheme="minorEastAsia" w:cs="Times New Roman"/>
          <w:bCs/>
          <w:sz w:val="24"/>
          <w:szCs w:val="24"/>
        </w:rPr>
        <w:t>具有重要意义。</w:t>
      </w:r>
    </w:p>
    <w:p w:rsidR="0055490E" w:rsidRPr="00390949" w:rsidRDefault="0055490E" w:rsidP="00CC0E4A">
      <w:pPr>
        <w:spacing w:before="240" w:after="240" w:line="360" w:lineRule="auto"/>
        <w:ind w:firstLineChars="200" w:firstLine="482"/>
        <w:rPr>
          <w:rFonts w:ascii="Times New Roman" w:hAnsi="Times New Roman" w:cs="Times New Roman"/>
          <w:b/>
          <w:sz w:val="24"/>
          <w:szCs w:val="24"/>
        </w:rPr>
      </w:pPr>
      <w:r w:rsidRPr="00390949">
        <w:rPr>
          <w:rFonts w:ascii="Times New Roman" w:hAnsi="Times New Roman" w:cs="Times New Roman" w:hint="eastAsia"/>
          <w:b/>
          <w:sz w:val="24"/>
          <w:szCs w:val="24"/>
        </w:rPr>
        <w:t>发现大肠癌致病的新机制</w:t>
      </w:r>
    </w:p>
    <w:p w:rsidR="00FB7E59" w:rsidRPr="00A31E46" w:rsidRDefault="00FB7E59" w:rsidP="00A31E46">
      <w:pPr>
        <w:pStyle w:val="a5"/>
        <w:spacing w:before="0" w:beforeAutospacing="0" w:afterLines="100" w:afterAutospacing="0" w:line="360" w:lineRule="auto"/>
        <w:ind w:firstLineChars="200" w:firstLine="480"/>
        <w:jc w:val="both"/>
        <w:rPr>
          <w:rFonts w:ascii="Times New Roman" w:hAnsi="Times New Roman" w:cs="Times New Roman"/>
          <w:bCs/>
        </w:rPr>
      </w:pPr>
      <w:r w:rsidRPr="00A31E46">
        <w:rPr>
          <w:rFonts w:ascii="Times New Roman" w:hAnsi="Times New Roman" w:cs="Times New Roman"/>
        </w:rPr>
        <w:t>随着人们生活水平的提高和饮食结构的改变，大肠癌在我国的发病率呈逐年升高趋势。由于大肠癌发生机制复杂，且缺乏有效防治靶点，因此，探求大肠癌的发生发展分子机理，以及探索有效的大肠癌防治策略是关乎国民健康的重要课题。</w:t>
      </w:r>
      <w:r w:rsidR="00CC0E4A" w:rsidRPr="00A31E46">
        <w:rPr>
          <w:rFonts w:ascii="Times New Roman" w:hAnsi="Times New Roman" w:cs="Times New Roman"/>
        </w:rPr>
        <w:t>为此，张燕捷</w:t>
      </w:r>
      <w:r w:rsidRPr="00A31E46">
        <w:rPr>
          <w:rFonts w:ascii="Times New Roman" w:hAnsi="Times New Roman" w:cs="Times New Roman"/>
          <w:bCs/>
        </w:rPr>
        <w:t>多年来一直</w:t>
      </w:r>
      <w:r w:rsidR="00CC0E4A" w:rsidRPr="00A31E46">
        <w:rPr>
          <w:rFonts w:ascii="Times New Roman" w:hAnsi="Times New Roman" w:cs="Times New Roman"/>
          <w:bCs/>
        </w:rPr>
        <w:t>致力于大肠癌</w:t>
      </w:r>
      <w:r w:rsidRPr="00A31E46">
        <w:rPr>
          <w:rFonts w:ascii="Times New Roman" w:hAnsi="Times New Roman" w:cs="Times New Roman"/>
          <w:bCs/>
        </w:rPr>
        <w:t>的分子生物学研究工作，</w:t>
      </w:r>
      <w:r w:rsidR="00CC0E4A" w:rsidRPr="00A31E46">
        <w:rPr>
          <w:rFonts w:ascii="Times New Roman" w:hAnsi="Times New Roman" w:cs="Times New Roman"/>
          <w:bCs/>
        </w:rPr>
        <w:t>发现了</w:t>
      </w:r>
      <w:r w:rsidR="00CC0E4A" w:rsidRPr="00A31E46">
        <w:rPr>
          <w:rFonts w:ascii="Times New Roman" w:hAnsi="Times New Roman" w:cs="Times New Roman"/>
          <w:bCs/>
        </w:rPr>
        <w:t xml:space="preserve"> </w:t>
      </w:r>
      <w:r w:rsidRPr="00A31E46">
        <w:rPr>
          <w:rFonts w:ascii="Times New Roman" w:hAnsi="Times New Roman" w:cs="Times New Roman"/>
          <w:bCs/>
        </w:rPr>
        <w:t>mTOR</w:t>
      </w:r>
      <w:r w:rsidRPr="00A31E46">
        <w:rPr>
          <w:rFonts w:ascii="Times New Roman" w:hAnsi="Times New Roman" w:cs="Times New Roman"/>
          <w:bCs/>
        </w:rPr>
        <w:t>信号通路在大肠癌的发生发展过程中发挥重要作用，是多个致癌通路促进大肠癌发生的信号传递枢纽，</w:t>
      </w:r>
      <w:r w:rsidR="00CC0E4A" w:rsidRPr="00A31E46">
        <w:rPr>
          <w:rFonts w:ascii="Times New Roman" w:hAnsi="Times New Roman" w:cs="Times New Roman"/>
          <w:bCs/>
        </w:rPr>
        <w:t>癌基因</w:t>
      </w:r>
      <w:r w:rsidRPr="00A31E46">
        <w:rPr>
          <w:rFonts w:ascii="Times New Roman" w:hAnsi="Times New Roman" w:cs="Times New Roman"/>
          <w:bCs/>
        </w:rPr>
        <w:t>Rab1A</w:t>
      </w:r>
      <w:r w:rsidRPr="00A31E46">
        <w:rPr>
          <w:rFonts w:ascii="Times New Roman" w:hAnsi="Times New Roman" w:cs="Times New Roman"/>
          <w:bCs/>
        </w:rPr>
        <w:t>在高尔基体（</w:t>
      </w:r>
      <w:r w:rsidRPr="00A31E46">
        <w:rPr>
          <w:rFonts w:ascii="Times New Roman" w:hAnsi="Times New Roman" w:cs="Times New Roman"/>
          <w:bCs/>
        </w:rPr>
        <w:t>Golgi</w:t>
      </w:r>
      <w:r w:rsidRPr="00A31E46">
        <w:rPr>
          <w:rFonts w:ascii="Times New Roman" w:hAnsi="Times New Roman" w:cs="Times New Roman"/>
          <w:bCs/>
        </w:rPr>
        <w:t>）调节</w:t>
      </w:r>
      <w:r w:rsidRPr="00A31E46">
        <w:rPr>
          <w:rFonts w:ascii="Times New Roman" w:hAnsi="Times New Roman" w:cs="Times New Roman"/>
          <w:bCs/>
        </w:rPr>
        <w:t>mTOR</w:t>
      </w:r>
      <w:r w:rsidRPr="00A31E46">
        <w:rPr>
          <w:rFonts w:ascii="Times New Roman" w:hAnsi="Times New Roman" w:cs="Times New Roman"/>
          <w:bCs/>
        </w:rPr>
        <w:t>信号通路的活性，增强其对氨基酸的敏感性，促进</w:t>
      </w:r>
      <w:r w:rsidR="00CC0E4A" w:rsidRPr="00A31E46">
        <w:rPr>
          <w:rFonts w:ascii="Times New Roman" w:hAnsi="Times New Roman" w:cs="Times New Roman"/>
          <w:bCs/>
        </w:rPr>
        <w:t>大肠癌</w:t>
      </w:r>
      <w:r w:rsidRPr="00A31E46">
        <w:rPr>
          <w:rFonts w:ascii="Times New Roman" w:hAnsi="Times New Roman" w:cs="Times New Roman"/>
          <w:bCs/>
        </w:rPr>
        <w:t>发生。该</w:t>
      </w:r>
      <w:r w:rsidR="00A31E46" w:rsidRPr="00A31E46">
        <w:rPr>
          <w:rFonts w:ascii="Times New Roman" w:hAnsi="Times New Roman" w:cs="Times New Roman"/>
          <w:bCs/>
        </w:rPr>
        <w:t>发现</w:t>
      </w:r>
      <w:r w:rsidRPr="00A31E46">
        <w:rPr>
          <w:rFonts w:ascii="Times New Roman" w:hAnsi="Times New Roman" w:cs="Times New Roman"/>
          <w:bCs/>
        </w:rPr>
        <w:t>不仅赋予了</w:t>
      </w:r>
      <w:r w:rsidRPr="00A31E46">
        <w:rPr>
          <w:rFonts w:ascii="Times New Roman" w:hAnsi="Times New Roman" w:cs="Times New Roman"/>
          <w:bCs/>
        </w:rPr>
        <w:t>Rab1A</w:t>
      </w:r>
      <w:r w:rsidRPr="00A31E46">
        <w:rPr>
          <w:rFonts w:ascii="Times New Roman" w:hAnsi="Times New Roman" w:cs="Times New Roman"/>
          <w:bCs/>
        </w:rPr>
        <w:t>这一经典的蛋白质转运分子以新的功能，完善了有丝分裂原促进肿瘤发生的分子机制，更对</w:t>
      </w:r>
      <w:r w:rsidRPr="00A31E46">
        <w:rPr>
          <w:rFonts w:ascii="Times New Roman" w:hAnsi="Times New Roman" w:cs="Times New Roman"/>
          <w:bCs/>
        </w:rPr>
        <w:t>Rag- mTORC1-</w:t>
      </w:r>
      <w:r w:rsidRPr="00A31E46">
        <w:rPr>
          <w:rFonts w:ascii="Times New Roman" w:hAnsi="Times New Roman" w:cs="Times New Roman"/>
          <w:bCs/>
        </w:rPr>
        <w:t>溶酶体这一传统的</w:t>
      </w:r>
      <w:r w:rsidRPr="00A31E46">
        <w:rPr>
          <w:rFonts w:ascii="Times New Roman" w:hAnsi="Times New Roman" w:cs="Times New Roman"/>
          <w:bCs/>
        </w:rPr>
        <w:t>mTOR</w:t>
      </w:r>
      <w:r w:rsidRPr="00A31E46">
        <w:rPr>
          <w:rFonts w:ascii="Times New Roman" w:hAnsi="Times New Roman" w:cs="Times New Roman"/>
          <w:bCs/>
        </w:rPr>
        <w:t>激活途径提出挑战。该结果发表在国际肿瘤研究领域的权威</w:t>
      </w:r>
      <w:r w:rsidRPr="00A31E46">
        <w:rPr>
          <w:rFonts w:ascii="Times New Roman" w:hAnsi="Times New Roman" w:cs="Times New Roman"/>
        </w:rPr>
        <w:t>期刊</w:t>
      </w:r>
      <w:r w:rsidRPr="00A31E46">
        <w:rPr>
          <w:rFonts w:ascii="Times New Roman" w:hAnsi="Times New Roman" w:cs="Times New Roman"/>
        </w:rPr>
        <w:t>Cancer Cell</w:t>
      </w:r>
      <w:r w:rsidRPr="00A31E46">
        <w:rPr>
          <w:rFonts w:ascii="Times New Roman" w:hAnsi="Times New Roman" w:cs="Times New Roman"/>
          <w:bCs/>
        </w:rPr>
        <w:t>，被同期的</w:t>
      </w:r>
      <w:r w:rsidRPr="00A31E46">
        <w:rPr>
          <w:rFonts w:ascii="Times New Roman" w:hAnsi="Times New Roman" w:cs="Times New Roman"/>
          <w:bCs/>
        </w:rPr>
        <w:t>Cancer Cell</w:t>
      </w:r>
      <w:r w:rsidRPr="00A31E46">
        <w:rPr>
          <w:rFonts w:ascii="Times New Roman" w:hAnsi="Times New Roman" w:cs="Times New Roman"/>
          <w:bCs/>
        </w:rPr>
        <w:t>和</w:t>
      </w:r>
      <w:r w:rsidRPr="00A31E46">
        <w:rPr>
          <w:rFonts w:ascii="Times New Roman" w:hAnsi="Times New Roman" w:cs="Times New Roman"/>
          <w:bCs/>
        </w:rPr>
        <w:t>Cancer Discovery</w:t>
      </w:r>
      <w:r w:rsidRPr="00A31E46">
        <w:rPr>
          <w:rFonts w:ascii="Times New Roman" w:hAnsi="Times New Roman" w:cs="Times New Roman"/>
          <w:bCs/>
        </w:rPr>
        <w:t>期刊专题报道</w:t>
      </w:r>
      <w:r w:rsidRPr="00A31E46">
        <w:rPr>
          <w:rFonts w:ascii="Times New Roman" w:hAnsi="Times New Roman" w:cs="Times New Roman"/>
        </w:rPr>
        <w:t>，</w:t>
      </w:r>
      <w:r w:rsidRPr="00A31E46">
        <w:rPr>
          <w:rFonts w:ascii="Times New Roman" w:hAnsi="Times New Roman" w:cs="Times New Roman"/>
          <w:bCs/>
        </w:rPr>
        <w:t>并被</w:t>
      </w:r>
      <w:r w:rsidRPr="00A31E46">
        <w:rPr>
          <w:rFonts w:ascii="Times New Roman" w:hAnsi="Times New Roman" w:cs="Times New Roman"/>
          <w:bCs/>
        </w:rPr>
        <w:t xml:space="preserve">SCIENCESCAPE </w:t>
      </w:r>
      <w:r w:rsidRPr="00A31E46">
        <w:rPr>
          <w:rFonts w:ascii="Times New Roman" w:hAnsi="Times New Roman" w:cs="Times New Roman"/>
          <w:bCs/>
        </w:rPr>
        <w:t>、</w:t>
      </w:r>
      <w:r w:rsidRPr="00A31E46">
        <w:rPr>
          <w:rFonts w:ascii="Times New Roman" w:hAnsi="Times New Roman" w:cs="Times New Roman"/>
          <w:bCs/>
        </w:rPr>
        <w:t>PUBFACTS</w:t>
      </w:r>
      <w:r w:rsidRPr="00A31E46">
        <w:rPr>
          <w:rFonts w:ascii="Times New Roman" w:hAnsi="Times New Roman" w:cs="Times New Roman"/>
          <w:bCs/>
        </w:rPr>
        <w:t>等多个</w:t>
      </w:r>
      <w:r w:rsidRPr="00A31E46">
        <w:rPr>
          <w:rFonts w:ascii="Times New Roman" w:hAnsi="Times New Roman" w:cs="Times New Roman"/>
          <w:bCs/>
        </w:rPr>
        <w:lastRenderedPageBreak/>
        <w:t>网站转载，</w:t>
      </w:r>
      <w:r w:rsidRPr="00A31E46">
        <w:rPr>
          <w:rFonts w:ascii="Times New Roman" w:hAnsi="Times New Roman" w:cs="Times New Roman"/>
        </w:rPr>
        <w:t>引起热烈反响。美国</w:t>
      </w:r>
      <w:r w:rsidRPr="00A31E46">
        <w:rPr>
          <w:rFonts w:ascii="Times New Roman" w:hAnsi="Times New Roman" w:cs="Times New Roman"/>
        </w:rPr>
        <w:t>University of Massachusetts Medical School</w:t>
      </w:r>
      <w:r w:rsidRPr="00A31E46">
        <w:rPr>
          <w:rFonts w:ascii="Times New Roman" w:hAnsi="Times New Roman" w:cs="Times New Roman"/>
        </w:rPr>
        <w:t>的</w:t>
      </w:r>
      <w:r w:rsidRPr="00A31E46">
        <w:rPr>
          <w:rFonts w:ascii="Times New Roman" w:hAnsi="Times New Roman" w:cs="Times New Roman"/>
        </w:rPr>
        <w:t>David A. Guertin</w:t>
      </w:r>
      <w:r w:rsidRPr="00A31E46">
        <w:rPr>
          <w:rFonts w:ascii="Times New Roman" w:hAnsi="Times New Roman" w:cs="Times New Roman"/>
        </w:rPr>
        <w:t>教授在</w:t>
      </w:r>
      <w:r w:rsidRPr="00A31E46">
        <w:rPr>
          <w:rFonts w:ascii="Times New Roman" w:hAnsi="Times New Roman" w:cs="Times New Roman"/>
        </w:rPr>
        <w:t>2014</w:t>
      </w:r>
      <w:r w:rsidRPr="00A31E46">
        <w:rPr>
          <w:rFonts w:ascii="Times New Roman" w:hAnsi="Times New Roman" w:cs="Times New Roman"/>
        </w:rPr>
        <w:t>年</w:t>
      </w:r>
      <w:r w:rsidRPr="00A31E46">
        <w:rPr>
          <w:rFonts w:ascii="Times New Roman" w:hAnsi="Times New Roman" w:cs="Times New Roman"/>
        </w:rPr>
        <w:t>11</w:t>
      </w:r>
      <w:r w:rsidRPr="00A31E46">
        <w:rPr>
          <w:rFonts w:ascii="Times New Roman" w:hAnsi="Times New Roman" w:cs="Times New Roman"/>
        </w:rPr>
        <w:t>月</w:t>
      </w:r>
      <w:r w:rsidR="00A31E46" w:rsidRPr="00A31E46">
        <w:rPr>
          <w:rFonts w:ascii="Times New Roman" w:hAnsi="Times New Roman" w:cs="Times New Roman"/>
        </w:rPr>
        <w:t>的</w:t>
      </w:r>
      <w:r w:rsidRPr="00A31E46">
        <w:rPr>
          <w:rFonts w:ascii="Times New Roman" w:hAnsi="Times New Roman" w:cs="Times New Roman"/>
        </w:rPr>
        <w:t>Cancer Cell</w:t>
      </w:r>
      <w:r w:rsidRPr="00A31E46">
        <w:rPr>
          <w:rFonts w:ascii="Times New Roman" w:hAnsi="Times New Roman" w:cs="Times New Roman"/>
        </w:rPr>
        <w:t>如是评价该研究：</w:t>
      </w:r>
      <w:r w:rsidRPr="00A31E46">
        <w:rPr>
          <w:rFonts w:ascii="Times New Roman" w:hAnsi="Times New Roman" w:cs="Times New Roman"/>
        </w:rPr>
        <w:t>“1872</w:t>
      </w:r>
      <w:r w:rsidRPr="00A31E46">
        <w:rPr>
          <w:rFonts w:ascii="Times New Roman" w:cs="Times New Roman"/>
        </w:rPr>
        <w:t>年，</w:t>
      </w:r>
      <w:r w:rsidRPr="00A31E46">
        <w:rPr>
          <w:rFonts w:ascii="Times New Roman" w:hAnsi="Times New Roman" w:cs="Times New Roman"/>
        </w:rPr>
        <w:t>Camillo Golgi</w:t>
      </w:r>
      <w:r w:rsidRPr="00A31E46">
        <w:rPr>
          <w:rFonts w:ascii="Times New Roman" w:cs="Times New Roman"/>
        </w:rPr>
        <w:t>发现了内质网，</w:t>
      </w:r>
      <w:r w:rsidR="00A31E46">
        <w:rPr>
          <w:rFonts w:ascii="Times New Roman" w:cs="Times New Roman"/>
        </w:rPr>
        <w:t>因此</w:t>
      </w:r>
      <w:r w:rsidRPr="00A31E46">
        <w:rPr>
          <w:rFonts w:ascii="Times New Roman" w:cs="Times New Roman"/>
        </w:rPr>
        <w:t>被授予诺贝尔奖，</w:t>
      </w:r>
      <w:r w:rsidR="00CE4D44">
        <w:rPr>
          <w:rFonts w:ascii="Times New Roman" w:cs="Times New Roman"/>
        </w:rPr>
        <w:t>该</w:t>
      </w:r>
      <w:r w:rsidRPr="00A31E46">
        <w:rPr>
          <w:rFonts w:ascii="Times New Roman" w:cs="Times New Roman"/>
        </w:rPr>
        <w:t>细胞器被以他的名字命名为</w:t>
      </w:r>
      <w:r w:rsidRPr="00A31E46">
        <w:rPr>
          <w:rFonts w:ascii="Times New Roman" w:hAnsi="Times New Roman" w:cs="Times New Roman"/>
        </w:rPr>
        <w:t>Golgi</w:t>
      </w:r>
      <w:r w:rsidRPr="00A31E46">
        <w:rPr>
          <w:rFonts w:ascii="Times New Roman" w:cs="Times New Roman"/>
        </w:rPr>
        <w:t>（高尔基体）。</w:t>
      </w:r>
      <w:r w:rsidRPr="00A31E46">
        <w:rPr>
          <w:rFonts w:ascii="Times New Roman" w:hAnsi="Times New Roman" w:cs="Times New Roman"/>
        </w:rPr>
        <w:t>Camillo Golgi</w:t>
      </w:r>
      <w:r w:rsidRPr="00A31E46">
        <w:rPr>
          <w:rFonts w:ascii="Times New Roman" w:cs="Times New Roman"/>
        </w:rPr>
        <w:t>认为高尔基体应具有广泛的生物学功能，并猜测其可能参与细胞内营养通路。一个多世纪后的今天，</w:t>
      </w:r>
      <w:r w:rsidRPr="00A31E46">
        <w:rPr>
          <w:rFonts w:ascii="Times New Roman" w:hAnsi="Times New Roman" w:cs="Times New Roman"/>
        </w:rPr>
        <w:t>Zhang</w:t>
      </w:r>
      <w:r w:rsidR="0055490E" w:rsidRPr="00A31E46">
        <w:rPr>
          <w:rFonts w:ascii="Times New Roman" w:hAnsi="Times New Roman" w:cs="Times New Roman"/>
        </w:rPr>
        <w:t xml:space="preserve"> </w:t>
      </w:r>
      <w:r w:rsidRPr="00A31E46">
        <w:rPr>
          <w:rFonts w:ascii="Times New Roman" w:hAnsi="Times New Roman" w:cs="Times New Roman"/>
        </w:rPr>
        <w:t>YJ</w:t>
      </w:r>
      <w:r w:rsidRPr="00A31E46">
        <w:rPr>
          <w:rFonts w:ascii="Times New Roman" w:cs="Times New Roman"/>
        </w:rPr>
        <w:t>等发现了以高尔基体为根据地的细胞营养信号传递证据，为揭示氨基酸激活</w:t>
      </w:r>
      <w:r w:rsidRPr="00A31E46">
        <w:rPr>
          <w:rFonts w:ascii="Times New Roman" w:hAnsi="Times New Roman" w:cs="Times New Roman"/>
          <w:bCs/>
        </w:rPr>
        <w:t>mTOR</w:t>
      </w:r>
      <w:r w:rsidRPr="00A31E46">
        <w:rPr>
          <w:rFonts w:ascii="Times New Roman" w:cs="Times New Roman"/>
          <w:bCs/>
        </w:rPr>
        <w:t>的机制添加了重要的一笔。</w:t>
      </w:r>
      <w:r w:rsidRPr="00A31E46">
        <w:rPr>
          <w:rFonts w:ascii="Times New Roman" w:hAnsi="Times New Roman" w:cs="Times New Roman"/>
          <w:bCs/>
        </w:rPr>
        <w:t>”</w:t>
      </w:r>
    </w:p>
    <w:p w:rsidR="0055490E" w:rsidRDefault="0055490E" w:rsidP="00FC0D2E">
      <w:pPr>
        <w:spacing w:before="240" w:after="240" w:line="360" w:lineRule="auto"/>
        <w:ind w:firstLineChars="200" w:firstLine="482"/>
        <w:rPr>
          <w:rFonts w:ascii="Times New Roman" w:hAnsi="Times New Roman" w:cs="Times New Roman" w:hint="eastAsia"/>
          <w:b/>
          <w:sz w:val="24"/>
          <w:szCs w:val="24"/>
        </w:rPr>
      </w:pPr>
      <w:r w:rsidRPr="00390949">
        <w:rPr>
          <w:rFonts w:ascii="Times New Roman" w:hAnsi="Times New Roman" w:cs="Times New Roman" w:hint="eastAsia"/>
          <w:b/>
          <w:sz w:val="24"/>
          <w:szCs w:val="24"/>
        </w:rPr>
        <w:t>发现大肠癌治疗的新靶点</w:t>
      </w:r>
    </w:p>
    <w:p w:rsidR="00EC6A25" w:rsidRPr="00A31E46" w:rsidRDefault="00FB7E59" w:rsidP="000819B4">
      <w:pPr>
        <w:widowControl/>
        <w:shd w:val="clear" w:color="auto" w:fill="FFFFFF"/>
        <w:spacing w:line="360" w:lineRule="auto"/>
        <w:ind w:firstLineChars="200" w:firstLine="480"/>
        <w:rPr>
          <w:rFonts w:ascii="Times New Roman" w:hAnsi="Times New Roman" w:cs="Times New Roman"/>
          <w:sz w:val="24"/>
        </w:rPr>
      </w:pPr>
      <w:r w:rsidRPr="00A31E46">
        <w:rPr>
          <w:rFonts w:ascii="Times New Roman" w:hAnsiTheme="minorEastAsia" w:cs="Times New Roman"/>
          <w:sz w:val="24"/>
        </w:rPr>
        <w:t>靶向治疗是当今肿瘤研究领域的热点，也是临床肿瘤治疗的重要手段之一，但相比其他类型肿瘤靶向治疗的蓬勃开展，大肠癌的靶向治疗药物乏善可陈。</w:t>
      </w:r>
      <w:r w:rsidR="00A31E46" w:rsidRPr="00A31E46">
        <w:rPr>
          <w:rFonts w:ascii="Times New Roman" w:hAnsiTheme="minorEastAsia" w:cs="Times New Roman"/>
          <w:sz w:val="24"/>
        </w:rPr>
        <w:t>为此</w:t>
      </w:r>
      <w:r w:rsidRPr="00A31E46">
        <w:rPr>
          <w:rFonts w:ascii="Times New Roman" w:hAnsiTheme="minorEastAsia" w:cs="Times New Roman"/>
          <w:sz w:val="24"/>
        </w:rPr>
        <w:t>，</w:t>
      </w:r>
      <w:r w:rsidR="000819B4">
        <w:rPr>
          <w:rFonts w:ascii="Times New Roman" w:hAnsiTheme="minorEastAsia" w:cs="Times New Roman"/>
          <w:sz w:val="24"/>
        </w:rPr>
        <w:t>张燕捷</w:t>
      </w:r>
      <w:r w:rsidRPr="00A31E46">
        <w:rPr>
          <w:rFonts w:ascii="Times New Roman" w:hAnsiTheme="minorEastAsia" w:cs="Times New Roman"/>
          <w:sz w:val="24"/>
        </w:rPr>
        <w:t>通过体外及体内研究，</w:t>
      </w:r>
      <w:r w:rsidR="00CE4D44">
        <w:rPr>
          <w:rFonts w:ascii="Times New Roman" w:hAnsiTheme="minorEastAsia" w:cs="Times New Roman"/>
          <w:sz w:val="24"/>
        </w:rPr>
        <w:t>历时十余年，</w:t>
      </w:r>
      <w:r w:rsidRPr="00A31E46">
        <w:rPr>
          <w:rFonts w:ascii="Times New Roman" w:hAnsiTheme="minorEastAsia" w:cs="Times New Roman"/>
          <w:sz w:val="24"/>
        </w:rPr>
        <w:t>深入探讨了以</w:t>
      </w:r>
      <w:r w:rsidRPr="00A31E46">
        <w:rPr>
          <w:rFonts w:ascii="Times New Roman" w:hAnsi="Times New Roman" w:cs="Times New Roman"/>
          <w:sz w:val="24"/>
        </w:rPr>
        <w:t>mTOR</w:t>
      </w:r>
      <w:r w:rsidRPr="00A31E46">
        <w:rPr>
          <w:rFonts w:ascii="Times New Roman" w:hAnsiTheme="minorEastAsia" w:cs="Times New Roman"/>
          <w:sz w:val="24"/>
        </w:rPr>
        <w:t>为靶点防治大肠癌的可行性，首次提出了以</w:t>
      </w:r>
      <w:r w:rsidRPr="00A31E46">
        <w:rPr>
          <w:rFonts w:ascii="Times New Roman" w:hAnsi="Times New Roman" w:cs="Times New Roman"/>
          <w:sz w:val="24"/>
        </w:rPr>
        <w:t>“mTOR</w:t>
      </w:r>
      <w:r w:rsidRPr="00A31E46">
        <w:rPr>
          <w:rFonts w:ascii="Times New Roman" w:hAnsiTheme="minorEastAsia" w:cs="Times New Roman"/>
          <w:sz w:val="24"/>
        </w:rPr>
        <w:t>为靶点防治大肠癌</w:t>
      </w:r>
      <w:r w:rsidRPr="00A31E46">
        <w:rPr>
          <w:rFonts w:ascii="Times New Roman" w:hAnsi="Times New Roman" w:cs="Times New Roman"/>
          <w:sz w:val="24"/>
        </w:rPr>
        <w:t>”</w:t>
      </w:r>
      <w:r w:rsidRPr="00A31E46">
        <w:rPr>
          <w:rFonts w:ascii="Times New Roman" w:hAnsiTheme="minorEastAsia" w:cs="Times New Roman"/>
          <w:sz w:val="24"/>
        </w:rPr>
        <w:t>的基础理论</w:t>
      </w:r>
      <w:r w:rsidR="007A460E">
        <w:rPr>
          <w:rFonts w:ascii="Times New Roman" w:hAnsiTheme="minorEastAsia" w:cs="Times New Roman"/>
          <w:sz w:val="24"/>
        </w:rPr>
        <w:t>，并证实在敏感大肠癌，阻断</w:t>
      </w:r>
      <w:r w:rsidR="007A460E" w:rsidRPr="00A31E46">
        <w:rPr>
          <w:rFonts w:ascii="Times New Roman" w:hAnsi="Times New Roman" w:cs="Times New Roman"/>
          <w:sz w:val="24"/>
        </w:rPr>
        <w:t>mTOR</w:t>
      </w:r>
      <w:r w:rsidR="007A460E">
        <w:rPr>
          <w:rFonts w:ascii="Times New Roman" w:hAnsi="Times New Roman" w:cs="Times New Roman"/>
          <w:sz w:val="24"/>
        </w:rPr>
        <w:t>信号通路可明显抑制肿瘤生长，改善预后</w:t>
      </w:r>
      <w:r w:rsidRPr="00A31E46">
        <w:rPr>
          <w:rFonts w:ascii="Times New Roman" w:hAnsiTheme="minorEastAsia" w:cs="Times New Roman"/>
          <w:sz w:val="24"/>
        </w:rPr>
        <w:t>。</w:t>
      </w:r>
      <w:r w:rsidR="000819B4">
        <w:rPr>
          <w:rFonts w:ascii="Times New Roman" w:hAnsiTheme="minorEastAsia" w:cs="Times New Roman"/>
          <w:sz w:val="24"/>
        </w:rPr>
        <w:t>该发现</w:t>
      </w:r>
      <w:r w:rsidRPr="00A31E46">
        <w:rPr>
          <w:rFonts w:ascii="Times New Roman" w:hAnsiTheme="minorEastAsia" w:cs="Times New Roman"/>
          <w:sz w:val="24"/>
        </w:rPr>
        <w:t>相继</w:t>
      </w:r>
      <w:r w:rsidRPr="000D457C">
        <w:rPr>
          <w:rFonts w:ascii="Times New Roman" w:hAnsi="Times New Roman" w:cs="Times New Roman"/>
          <w:sz w:val="24"/>
          <w:szCs w:val="24"/>
        </w:rPr>
        <w:t>发表于</w:t>
      </w:r>
      <w:r w:rsidRPr="00A31E46">
        <w:rPr>
          <w:rFonts w:ascii="Times New Roman" w:hAnsi="Times New Roman" w:cs="Times New Roman"/>
          <w:sz w:val="24"/>
          <w:szCs w:val="24"/>
        </w:rPr>
        <w:t>Ann Surg Oncol</w:t>
      </w:r>
      <w:r w:rsidRPr="000D457C">
        <w:rPr>
          <w:rFonts w:ascii="Times New Roman" w:hAnsi="Times New Roman" w:cs="Times New Roman"/>
          <w:sz w:val="24"/>
          <w:szCs w:val="24"/>
        </w:rPr>
        <w:t>，</w:t>
      </w:r>
      <w:r w:rsidRPr="00A31E46">
        <w:rPr>
          <w:rFonts w:ascii="Times New Roman" w:hAnsi="Times New Roman" w:cs="Times New Roman"/>
          <w:sz w:val="24"/>
          <w:szCs w:val="24"/>
        </w:rPr>
        <w:t>Cancer Invest</w:t>
      </w:r>
      <w:r w:rsidR="00A31E46" w:rsidRPr="000D457C">
        <w:rPr>
          <w:rFonts w:ascii="Times New Roman" w:hAnsi="Times New Roman" w:cs="Times New Roman"/>
          <w:sz w:val="24"/>
          <w:szCs w:val="24"/>
        </w:rPr>
        <w:t>，</w:t>
      </w:r>
      <w:r w:rsidR="00A31E46" w:rsidRPr="00A31E46">
        <w:rPr>
          <w:rFonts w:ascii="Times New Roman" w:hAnsi="Times New Roman" w:cs="Times New Roman"/>
          <w:sz w:val="24"/>
          <w:szCs w:val="24"/>
        </w:rPr>
        <w:t>Drug Discov Today</w:t>
      </w:r>
      <w:r w:rsidR="000D457C" w:rsidRPr="000D457C">
        <w:rPr>
          <w:rFonts w:ascii="Times New Roman" w:hAnsi="Times New Roman" w:cs="Times New Roman"/>
          <w:sz w:val="24"/>
          <w:szCs w:val="24"/>
        </w:rPr>
        <w:t>，</w:t>
      </w:r>
      <w:r w:rsidR="00A31E46" w:rsidRPr="00A31E46">
        <w:rPr>
          <w:rFonts w:ascii="Times New Roman" w:hAnsi="Times New Roman" w:cs="Times New Roman"/>
          <w:sz w:val="24"/>
          <w:szCs w:val="24"/>
        </w:rPr>
        <w:t>Cell Cycle</w:t>
      </w:r>
      <w:r w:rsidR="000D457C">
        <w:rPr>
          <w:rFonts w:ascii="Times New Roman" w:hAnsi="Times New Roman" w:cs="Times New Roman"/>
          <w:sz w:val="24"/>
          <w:szCs w:val="24"/>
        </w:rPr>
        <w:t>和</w:t>
      </w:r>
      <w:r w:rsidR="000D457C" w:rsidRPr="000D457C">
        <w:rPr>
          <w:rFonts w:ascii="Times New Roman" w:hAnsi="Times New Roman" w:cs="Times New Roman" w:hint="eastAsia"/>
          <w:sz w:val="24"/>
          <w:szCs w:val="24"/>
        </w:rPr>
        <w:t>Cell Reports</w:t>
      </w:r>
      <w:r w:rsidRPr="000D457C">
        <w:rPr>
          <w:rFonts w:asciiTheme="minorEastAsia" w:hAnsiTheme="minorEastAsia" w:cs="Times New Roman"/>
          <w:sz w:val="24"/>
          <w:szCs w:val="24"/>
        </w:rPr>
        <w:t>等</w:t>
      </w:r>
      <w:r w:rsidR="000819B4">
        <w:rPr>
          <w:rFonts w:asciiTheme="minorEastAsia" w:hAnsiTheme="minorEastAsia" w:cs="Times New Roman"/>
          <w:sz w:val="24"/>
          <w:szCs w:val="24"/>
        </w:rPr>
        <w:t>国际</w:t>
      </w:r>
      <w:r w:rsidR="007A460E">
        <w:rPr>
          <w:rFonts w:asciiTheme="minorEastAsia" w:hAnsiTheme="minorEastAsia" w:cs="Times New Roman"/>
          <w:sz w:val="24"/>
          <w:szCs w:val="24"/>
        </w:rPr>
        <w:t>知名</w:t>
      </w:r>
      <w:r w:rsidR="000819B4">
        <w:rPr>
          <w:rFonts w:asciiTheme="minorEastAsia" w:hAnsiTheme="minorEastAsia" w:cs="Times New Roman"/>
          <w:sz w:val="24"/>
          <w:szCs w:val="24"/>
        </w:rPr>
        <w:t>期刊</w:t>
      </w:r>
      <w:r w:rsidRPr="000D457C">
        <w:rPr>
          <w:rFonts w:asciiTheme="minorEastAsia" w:hAnsiTheme="minorEastAsia" w:cs="Times New Roman"/>
          <w:sz w:val="24"/>
          <w:szCs w:val="24"/>
        </w:rPr>
        <w:t>，获得两项发明专利授权</w:t>
      </w:r>
      <w:r w:rsidR="007A460E">
        <w:rPr>
          <w:rFonts w:asciiTheme="minorEastAsia" w:hAnsiTheme="minorEastAsia" w:cs="Times New Roman"/>
          <w:sz w:val="24"/>
          <w:szCs w:val="24"/>
        </w:rPr>
        <w:t>（</w:t>
      </w:r>
      <w:r w:rsidRPr="000D457C">
        <w:rPr>
          <w:rFonts w:asciiTheme="minorEastAsia" w:hAnsiTheme="minorEastAsia" w:cs="Times New Roman"/>
          <w:sz w:val="24"/>
          <w:szCs w:val="24"/>
        </w:rPr>
        <w:t>另有一项</w:t>
      </w:r>
      <w:r w:rsidR="000D457C" w:rsidRPr="000D457C">
        <w:rPr>
          <w:rFonts w:asciiTheme="minorEastAsia" w:hAnsiTheme="minorEastAsia" w:hint="eastAsia"/>
          <w:sz w:val="24"/>
          <w:szCs w:val="24"/>
        </w:rPr>
        <w:t>美国</w:t>
      </w:r>
      <w:r w:rsidRPr="000D457C">
        <w:rPr>
          <w:rFonts w:asciiTheme="minorEastAsia" w:hAnsiTheme="minorEastAsia" w:cs="Times New Roman"/>
          <w:sz w:val="24"/>
          <w:szCs w:val="24"/>
        </w:rPr>
        <w:t>发明专利正在申请中</w:t>
      </w:r>
      <w:r w:rsidR="007A460E">
        <w:rPr>
          <w:rFonts w:asciiTheme="minorEastAsia" w:hAnsiTheme="minorEastAsia" w:cs="Times New Roman"/>
          <w:sz w:val="24"/>
          <w:szCs w:val="24"/>
        </w:rPr>
        <w:t>），</w:t>
      </w:r>
      <w:r w:rsidR="007A460E" w:rsidRPr="00047D4C">
        <w:rPr>
          <w:rFonts w:ascii="Times New Roman" w:hAnsi="Times New Roman" w:cs="Times New Roman"/>
          <w:sz w:val="24"/>
          <w:szCs w:val="24"/>
        </w:rPr>
        <w:t>获得了</w:t>
      </w:r>
      <w:r w:rsidR="007A460E" w:rsidRPr="00047D4C">
        <w:rPr>
          <w:rFonts w:ascii="Times New Roman" w:hAnsi="Times New Roman" w:cs="Times New Roman" w:hint="eastAsia"/>
          <w:sz w:val="24"/>
          <w:szCs w:val="24"/>
        </w:rPr>
        <w:t>2011</w:t>
      </w:r>
      <w:r w:rsidR="007A460E" w:rsidRPr="00047D4C">
        <w:rPr>
          <w:rFonts w:ascii="Times New Roman" w:hAnsi="Times New Roman" w:cs="Times New Roman" w:hint="eastAsia"/>
          <w:sz w:val="24"/>
          <w:szCs w:val="24"/>
        </w:rPr>
        <w:t>年及</w:t>
      </w:r>
      <w:r w:rsidR="007A460E" w:rsidRPr="00047D4C">
        <w:rPr>
          <w:rFonts w:ascii="Times New Roman" w:hAnsi="Times New Roman" w:cs="Times New Roman" w:hint="eastAsia"/>
          <w:sz w:val="24"/>
          <w:szCs w:val="24"/>
        </w:rPr>
        <w:t>2012</w:t>
      </w:r>
      <w:r w:rsidR="007A460E" w:rsidRPr="00047D4C">
        <w:rPr>
          <w:rFonts w:ascii="Times New Roman" w:hAnsi="Times New Roman" w:cs="Times New Roman" w:hint="eastAsia"/>
          <w:sz w:val="24"/>
          <w:szCs w:val="24"/>
        </w:rPr>
        <w:t>年</w:t>
      </w:r>
      <w:r w:rsidR="007A460E" w:rsidRPr="00047D4C">
        <w:rPr>
          <w:rFonts w:ascii="Times New Roman" w:hAnsi="Times New Roman" w:cs="Times New Roman"/>
          <w:sz w:val="24"/>
          <w:szCs w:val="24"/>
        </w:rPr>
        <w:t>Gallo</w:t>
      </w:r>
      <w:r w:rsidR="007A460E" w:rsidRPr="003A2E8B">
        <w:rPr>
          <w:rFonts w:ascii="Times New Roman" w:hAnsi="Times New Roman" w:cs="Times New Roman"/>
          <w:sz w:val="24"/>
          <w:szCs w:val="24"/>
        </w:rPr>
        <w:t xml:space="preserve"> Award </w:t>
      </w:r>
      <w:r w:rsidR="007A460E" w:rsidRPr="003A2E8B">
        <w:rPr>
          <w:rFonts w:ascii="Times New Roman" w:hAnsi="Times New Roman" w:cs="Times New Roman"/>
          <w:sz w:val="24"/>
          <w:szCs w:val="24"/>
        </w:rPr>
        <w:t>杰出肿瘤研究奖（</w:t>
      </w:r>
      <w:r w:rsidR="007A460E" w:rsidRPr="003A2E8B">
        <w:rPr>
          <w:rFonts w:ascii="Times New Roman" w:hAnsi="Times New Roman" w:cs="Times New Roman"/>
          <w:sz w:val="24"/>
          <w:szCs w:val="24"/>
        </w:rPr>
        <w:t>Gallo Award</w:t>
      </w:r>
      <w:r w:rsidR="007A460E" w:rsidRPr="003A2E8B">
        <w:rPr>
          <w:rFonts w:ascii="Times New Roman" w:hAnsi="Times New Roman" w:cs="Times New Roman" w:hint="eastAsia"/>
          <w:sz w:val="24"/>
          <w:szCs w:val="24"/>
        </w:rPr>
        <w:t xml:space="preserve"> </w:t>
      </w:r>
      <w:r w:rsidR="007A460E" w:rsidRPr="003A2E8B">
        <w:rPr>
          <w:rFonts w:ascii="Times New Roman" w:hAnsi="Times New Roman" w:cs="Times New Roman"/>
          <w:sz w:val="24"/>
          <w:szCs w:val="24"/>
        </w:rPr>
        <w:t>for Scientific Excellence, Presented by The Cancer Institute of New Jersey for Outstanding Cancer Research</w:t>
      </w:r>
      <w:r w:rsidR="007A460E" w:rsidRPr="003A2E8B">
        <w:rPr>
          <w:rFonts w:ascii="Times New Roman" w:hAnsi="Times New Roman" w:cs="Times New Roman"/>
          <w:sz w:val="24"/>
          <w:szCs w:val="24"/>
        </w:rPr>
        <w:t>）</w:t>
      </w:r>
      <w:r w:rsidR="007A460E">
        <w:rPr>
          <w:rFonts w:ascii="Times New Roman" w:hAnsi="Times New Roman" w:cs="Times New Roman"/>
          <w:sz w:val="24"/>
          <w:szCs w:val="24"/>
        </w:rPr>
        <w:t>，和</w:t>
      </w:r>
      <w:r w:rsidR="007A460E" w:rsidRPr="004447F6">
        <w:rPr>
          <w:rFonts w:ascii="Times New Roman" w:cs="Times New Roman"/>
          <w:sz w:val="24"/>
          <w:szCs w:val="24"/>
        </w:rPr>
        <w:t>2008</w:t>
      </w:r>
      <w:r w:rsidR="007A460E" w:rsidRPr="003A2E8B">
        <w:rPr>
          <w:rFonts w:ascii="Times New Roman" w:cs="Times New Roman"/>
          <w:sz w:val="24"/>
          <w:szCs w:val="24"/>
        </w:rPr>
        <w:t>年国家科学技术进步二等奖</w:t>
      </w:r>
      <w:r w:rsidR="007A460E">
        <w:rPr>
          <w:rFonts w:ascii="Times New Roman" w:hAnsi="Times New Roman" w:cs="Times New Roman"/>
          <w:sz w:val="24"/>
          <w:szCs w:val="24"/>
        </w:rPr>
        <w:t>。相关工作连续获得</w:t>
      </w:r>
      <w:r w:rsidR="007A460E" w:rsidRPr="003A2E8B">
        <w:rPr>
          <w:rFonts w:ascii="Times New Roman" w:hAnsi="Times New Roman" w:cs="Times New Roman"/>
          <w:sz w:val="24"/>
          <w:szCs w:val="24"/>
        </w:rPr>
        <w:t>2008</w:t>
      </w:r>
      <w:r w:rsidR="007A460E" w:rsidRPr="003A2E8B">
        <w:rPr>
          <w:rFonts w:ascii="Times New Roman" w:hAnsi="Times New Roman" w:cs="Times New Roman"/>
          <w:sz w:val="24"/>
          <w:szCs w:val="24"/>
        </w:rPr>
        <w:t>年上海市科委科学基金</w:t>
      </w:r>
      <w:r w:rsidR="007A460E">
        <w:rPr>
          <w:rFonts w:ascii="Times New Roman" w:hAnsi="Times New Roman" w:cs="Times New Roman"/>
          <w:sz w:val="24"/>
          <w:szCs w:val="24"/>
        </w:rPr>
        <w:t>、</w:t>
      </w:r>
      <w:r w:rsidR="007A460E" w:rsidRPr="003A2E8B">
        <w:rPr>
          <w:rFonts w:ascii="Times New Roman" w:hAnsi="Times New Roman" w:cs="Times New Roman"/>
          <w:sz w:val="24"/>
          <w:szCs w:val="24"/>
        </w:rPr>
        <w:t>2009</w:t>
      </w:r>
      <w:r w:rsidR="007A460E" w:rsidRPr="003A2E8B">
        <w:rPr>
          <w:rFonts w:ascii="Times New Roman" w:hAnsi="Times New Roman" w:cs="Times New Roman"/>
          <w:sz w:val="24"/>
          <w:szCs w:val="24"/>
        </w:rPr>
        <w:t>年国家自然科学基金青年基金</w:t>
      </w:r>
      <w:r w:rsidR="007A460E">
        <w:rPr>
          <w:rFonts w:ascii="Times New Roman" w:hAnsi="Times New Roman" w:cs="Times New Roman"/>
          <w:sz w:val="24"/>
          <w:szCs w:val="24"/>
        </w:rPr>
        <w:t>、</w:t>
      </w:r>
      <w:r w:rsidR="007A460E" w:rsidRPr="003A2E8B">
        <w:rPr>
          <w:rFonts w:ascii="Times New Roman" w:hAnsi="Times New Roman" w:cs="Times New Roman"/>
          <w:sz w:val="24"/>
          <w:szCs w:val="24"/>
        </w:rPr>
        <w:t>2011</w:t>
      </w:r>
      <w:r w:rsidR="007A460E" w:rsidRPr="003A2E8B">
        <w:rPr>
          <w:rFonts w:ascii="Times New Roman" w:hAnsi="Times New Roman" w:cs="Times New Roman"/>
          <w:sz w:val="24"/>
          <w:szCs w:val="24"/>
        </w:rPr>
        <w:t>年上海市科委国际</w:t>
      </w:r>
      <w:r w:rsidR="007A460E">
        <w:rPr>
          <w:rFonts w:ascii="Times New Roman" w:hAnsi="Times New Roman" w:cs="Times New Roman"/>
          <w:sz w:val="24"/>
          <w:szCs w:val="24"/>
        </w:rPr>
        <w:t>科技</w:t>
      </w:r>
      <w:r w:rsidR="007A460E" w:rsidRPr="003A2E8B">
        <w:rPr>
          <w:rFonts w:ascii="Times New Roman" w:hAnsi="Times New Roman" w:cs="Times New Roman"/>
          <w:sz w:val="24"/>
          <w:szCs w:val="24"/>
        </w:rPr>
        <w:t>合作项目</w:t>
      </w:r>
      <w:r w:rsidR="007A460E">
        <w:rPr>
          <w:rFonts w:ascii="Times New Roman" w:hAnsi="Times New Roman" w:cs="Times New Roman"/>
          <w:sz w:val="24"/>
          <w:szCs w:val="24"/>
        </w:rPr>
        <w:t>、</w:t>
      </w:r>
      <w:r w:rsidR="007A460E" w:rsidRPr="003A2E8B">
        <w:rPr>
          <w:rFonts w:ascii="Times New Roman" w:hAnsi="Times New Roman" w:cs="Times New Roman"/>
          <w:sz w:val="24"/>
          <w:szCs w:val="24"/>
        </w:rPr>
        <w:t>2012</w:t>
      </w:r>
      <w:r w:rsidR="007A460E" w:rsidRPr="003A2E8B">
        <w:rPr>
          <w:rFonts w:ascii="Times New Roman" w:hAnsi="Times New Roman" w:cs="Times New Roman"/>
          <w:sz w:val="24"/>
          <w:szCs w:val="24"/>
        </w:rPr>
        <w:t>年国家自然科学基金</w:t>
      </w:r>
      <w:r w:rsidR="007A460E">
        <w:rPr>
          <w:rFonts w:ascii="Times New Roman" w:hAnsi="Times New Roman" w:cs="Times New Roman"/>
          <w:sz w:val="24"/>
          <w:szCs w:val="24"/>
        </w:rPr>
        <w:t>面上项目</w:t>
      </w:r>
      <w:r w:rsidR="00EC6A25">
        <w:rPr>
          <w:rFonts w:ascii="Times New Roman" w:hAnsi="Times New Roman" w:cs="Times New Roman"/>
          <w:sz w:val="24"/>
          <w:szCs w:val="24"/>
        </w:rPr>
        <w:t>、以及</w:t>
      </w:r>
      <w:r w:rsidR="00EC6A25" w:rsidRPr="003A2E8B">
        <w:rPr>
          <w:rFonts w:ascii="Times New Roman" w:hAnsi="Times New Roman" w:cs="Times New Roman"/>
          <w:sz w:val="24"/>
          <w:szCs w:val="24"/>
        </w:rPr>
        <w:t>201</w:t>
      </w:r>
      <w:r w:rsidR="00EC6A25">
        <w:rPr>
          <w:rFonts w:ascii="Times New Roman" w:hAnsi="Times New Roman" w:cs="Times New Roman" w:hint="eastAsia"/>
          <w:sz w:val="24"/>
          <w:szCs w:val="24"/>
        </w:rPr>
        <w:t>3</w:t>
      </w:r>
      <w:r w:rsidR="00EC6A25" w:rsidRPr="003A2E8B">
        <w:rPr>
          <w:rFonts w:ascii="Times New Roman" w:hAnsi="Times New Roman" w:cs="Times New Roman"/>
          <w:sz w:val="24"/>
          <w:szCs w:val="24"/>
        </w:rPr>
        <w:t>年</w:t>
      </w:r>
      <w:r w:rsidR="00EC6A25">
        <w:rPr>
          <w:rFonts w:ascii="Times New Roman" w:hAnsi="Times New Roman" w:cs="Times New Roman"/>
          <w:sz w:val="24"/>
          <w:szCs w:val="24"/>
        </w:rPr>
        <w:t>美国</w:t>
      </w:r>
      <w:r w:rsidR="00EC6A25">
        <w:rPr>
          <w:rFonts w:ascii="Times New Roman" w:hAnsi="Times New Roman" w:cs="Times New Roman" w:hint="eastAsia"/>
          <w:sz w:val="24"/>
          <w:szCs w:val="24"/>
        </w:rPr>
        <w:t>NIH R01</w:t>
      </w:r>
      <w:r w:rsidR="00EC6A25" w:rsidRPr="007475AE">
        <w:rPr>
          <w:rFonts w:ascii="Times New Roman" w:hAnsi="Times New Roman" w:cs="Times New Roman"/>
          <w:sz w:val="24"/>
          <w:szCs w:val="24"/>
        </w:rPr>
        <w:t>自然科学基金项目</w:t>
      </w:r>
      <w:r w:rsidR="007A460E">
        <w:rPr>
          <w:rFonts w:ascii="Times New Roman" w:hAnsi="Times New Roman" w:cs="Times New Roman"/>
          <w:sz w:val="24"/>
          <w:szCs w:val="24"/>
        </w:rPr>
        <w:t>的资助。</w:t>
      </w:r>
      <w:r w:rsidR="000819B4">
        <w:rPr>
          <w:rFonts w:asciiTheme="minorEastAsia" w:hAnsiTheme="minorEastAsia" w:cs="Times New Roman"/>
          <w:sz w:val="24"/>
          <w:szCs w:val="24"/>
        </w:rPr>
        <w:t>相关研究结果不仅为大肠癌的防治提示了新思路，更</w:t>
      </w:r>
      <w:r w:rsidR="000D457C" w:rsidRPr="000D457C">
        <w:rPr>
          <w:rFonts w:asciiTheme="minorEastAsia" w:hAnsiTheme="minorEastAsia" w:cs="宋体" w:hint="eastAsia"/>
          <w:color w:val="000000"/>
          <w:kern w:val="0"/>
          <w:sz w:val="24"/>
          <w:szCs w:val="24"/>
        </w:rPr>
        <w:t>开启</w:t>
      </w:r>
      <w:r w:rsidR="000819B4">
        <w:rPr>
          <w:rFonts w:asciiTheme="minorEastAsia" w:hAnsiTheme="minorEastAsia" w:cs="宋体" w:hint="eastAsia"/>
          <w:color w:val="000000"/>
          <w:kern w:val="0"/>
          <w:sz w:val="24"/>
          <w:szCs w:val="24"/>
        </w:rPr>
        <w:t>了</w:t>
      </w:r>
      <w:r w:rsidR="000D457C" w:rsidRPr="000D457C">
        <w:rPr>
          <w:rFonts w:asciiTheme="minorEastAsia" w:hAnsiTheme="minorEastAsia" w:cs="宋体" w:hint="eastAsia"/>
          <w:color w:val="000000"/>
          <w:kern w:val="0"/>
          <w:sz w:val="24"/>
          <w:szCs w:val="24"/>
        </w:rPr>
        <w:t>大肠癌靶向治疗的新方向</w:t>
      </w:r>
      <w:r w:rsidR="007A460E">
        <w:rPr>
          <w:rFonts w:asciiTheme="minorEastAsia" w:hAnsiTheme="minorEastAsia" w:cs="宋体" w:hint="eastAsia"/>
          <w:color w:val="000000"/>
          <w:kern w:val="0"/>
          <w:sz w:val="24"/>
          <w:szCs w:val="24"/>
        </w:rPr>
        <w:t>。</w:t>
      </w:r>
    </w:p>
    <w:p w:rsidR="003A2E8B" w:rsidRPr="002B398F" w:rsidRDefault="003A2E8B" w:rsidP="009F55BD">
      <w:pPr>
        <w:spacing w:before="240" w:afterLines="25" w:line="360" w:lineRule="auto"/>
        <w:ind w:firstLineChars="200" w:firstLine="480"/>
        <w:rPr>
          <w:rFonts w:ascii="Times New Roman" w:hAnsi="Times New Roman" w:cs="Times New Roman"/>
          <w:sz w:val="24"/>
          <w:szCs w:val="24"/>
        </w:rPr>
      </w:pPr>
      <w:r w:rsidRPr="002B398F">
        <w:rPr>
          <w:rFonts w:ascii="Times New Roman" w:hAnsi="Times New Roman" w:cs="Times New Roman"/>
          <w:sz w:val="24"/>
          <w:szCs w:val="24"/>
        </w:rPr>
        <w:t>鉴于在该领域的突出成就，</w:t>
      </w:r>
      <w:r w:rsidR="000819B4">
        <w:rPr>
          <w:rFonts w:ascii="Times New Roman" w:hAnsiTheme="minorEastAsia" w:cs="Times New Roman"/>
          <w:sz w:val="24"/>
        </w:rPr>
        <w:t>张燕捷</w:t>
      </w:r>
      <w:r w:rsidRPr="002B398F">
        <w:rPr>
          <w:rFonts w:ascii="Times New Roman" w:hAnsi="Times New Roman" w:cs="Times New Roman"/>
          <w:sz w:val="24"/>
          <w:szCs w:val="24"/>
        </w:rPr>
        <w:t>受邀在美国</w:t>
      </w:r>
      <w:r w:rsidRPr="002B398F">
        <w:rPr>
          <w:rFonts w:ascii="Times New Roman" w:hAnsi="Times New Roman" w:cs="Times New Roman"/>
          <w:sz w:val="24"/>
          <w:szCs w:val="24"/>
        </w:rPr>
        <w:t>BOSTON</w:t>
      </w:r>
      <w:r w:rsidRPr="002B398F">
        <w:rPr>
          <w:rFonts w:ascii="Times New Roman" w:hAnsi="Times New Roman" w:cs="Times New Roman"/>
          <w:sz w:val="24"/>
          <w:szCs w:val="24"/>
        </w:rPr>
        <w:t>举行的</w:t>
      </w:r>
      <w:r w:rsidRPr="002B398F">
        <w:rPr>
          <w:rFonts w:ascii="Times New Roman" w:hAnsi="Times New Roman" w:cs="Times New Roman"/>
          <w:sz w:val="24"/>
          <w:szCs w:val="24"/>
        </w:rPr>
        <w:t>2014</w:t>
      </w:r>
      <w:r w:rsidRPr="002B398F">
        <w:rPr>
          <w:rFonts w:ascii="Times New Roman" w:hAnsi="Times New Roman" w:cs="Times New Roman"/>
          <w:sz w:val="24"/>
          <w:szCs w:val="24"/>
        </w:rPr>
        <w:t>年世界药物开发与治疗大会（</w:t>
      </w:r>
      <w:r w:rsidR="00CD4895" w:rsidRPr="008C1A42">
        <w:rPr>
          <w:rFonts w:ascii="Times New Roman" w:hAnsi="Times New Roman" w:cs="Times New Roman"/>
          <w:bCs/>
          <w:iCs/>
          <w:color w:val="000000"/>
          <w:sz w:val="24"/>
          <w:szCs w:val="24"/>
        </w:rPr>
        <w:t>Drug Discovery and Therapy World Congress 2014</w:t>
      </w:r>
      <w:r w:rsidR="00CD4895">
        <w:rPr>
          <w:rFonts w:ascii="Times New Roman" w:hAnsi="Times New Roman" w:cs="Times New Roman"/>
          <w:bCs/>
          <w:iCs/>
          <w:color w:val="000000"/>
          <w:sz w:val="24"/>
          <w:szCs w:val="24"/>
        </w:rPr>
        <w:t>，</w:t>
      </w:r>
      <w:r w:rsidRPr="002B398F">
        <w:rPr>
          <w:rFonts w:ascii="Times New Roman" w:hAnsi="Times New Roman" w:cs="Times New Roman"/>
          <w:sz w:val="24"/>
          <w:szCs w:val="24"/>
        </w:rPr>
        <w:t>DDTWC 2014</w:t>
      </w:r>
      <w:r w:rsidRPr="002B398F">
        <w:rPr>
          <w:rFonts w:ascii="Times New Roman" w:hAnsi="Times New Roman" w:cs="Times New Roman"/>
          <w:sz w:val="24"/>
          <w:szCs w:val="24"/>
        </w:rPr>
        <w:t>）作为分会场主席主持会议，并作学术报告</w:t>
      </w:r>
      <w:r w:rsidR="00D12752">
        <w:rPr>
          <w:rFonts w:ascii="Times New Roman" w:hAnsi="Times New Roman" w:cs="Times New Roman"/>
          <w:sz w:val="24"/>
          <w:szCs w:val="24"/>
        </w:rPr>
        <w:t>，受到广泛关注</w:t>
      </w:r>
      <w:r w:rsidRPr="002B398F">
        <w:rPr>
          <w:rFonts w:ascii="Times New Roman" w:hAnsi="Times New Roman" w:cs="Times New Roman"/>
          <w:sz w:val="24"/>
          <w:szCs w:val="24"/>
        </w:rPr>
        <w:t>；</w:t>
      </w:r>
      <w:r w:rsidR="00F02ACD" w:rsidRPr="002B398F">
        <w:rPr>
          <w:rFonts w:ascii="Times New Roman" w:hAnsi="Times New Roman" w:cs="Times New Roman"/>
          <w:sz w:val="24"/>
          <w:szCs w:val="24"/>
        </w:rPr>
        <w:t>受邀</w:t>
      </w:r>
      <w:r w:rsidRPr="002B398F">
        <w:rPr>
          <w:rFonts w:ascii="Times New Roman" w:hAnsi="Times New Roman" w:cs="Times New Roman"/>
          <w:sz w:val="24"/>
          <w:szCs w:val="24"/>
        </w:rPr>
        <w:t>作为外籍评委，评审捷克国家科学基金（</w:t>
      </w:r>
      <w:r w:rsidRPr="002B398F">
        <w:rPr>
          <w:rFonts w:ascii="Times New Roman" w:hAnsi="Times New Roman" w:cs="Times New Roman"/>
          <w:sz w:val="24"/>
          <w:szCs w:val="24"/>
        </w:rPr>
        <w:t>Czech Science Foundation</w:t>
      </w:r>
      <w:r w:rsidR="00F02ACD" w:rsidRPr="002B398F">
        <w:rPr>
          <w:rFonts w:ascii="Times New Roman" w:hAnsi="Times New Roman" w:cs="Times New Roman"/>
          <w:sz w:val="24"/>
          <w:szCs w:val="24"/>
        </w:rPr>
        <w:t>，</w:t>
      </w:r>
      <w:r w:rsidRPr="002B398F">
        <w:rPr>
          <w:rFonts w:ascii="Times New Roman" w:hAnsi="Times New Roman" w:cs="Times New Roman"/>
          <w:sz w:val="24"/>
          <w:szCs w:val="24"/>
        </w:rPr>
        <w:t>GACR</w:t>
      </w:r>
      <w:r w:rsidRPr="002B398F">
        <w:rPr>
          <w:rFonts w:ascii="Times New Roman" w:hAnsi="Times New Roman" w:cs="Times New Roman"/>
          <w:sz w:val="24"/>
          <w:szCs w:val="24"/>
        </w:rPr>
        <w:t>）和瑞士国家科学基金（</w:t>
      </w:r>
      <w:r w:rsidRPr="002B398F">
        <w:rPr>
          <w:rFonts w:ascii="Times New Roman" w:hAnsi="Times New Roman" w:cs="Times New Roman"/>
          <w:sz w:val="24"/>
          <w:szCs w:val="24"/>
        </w:rPr>
        <w:t>Swiss National Science Foundation</w:t>
      </w:r>
      <w:r w:rsidR="00F02ACD" w:rsidRPr="002B398F">
        <w:rPr>
          <w:rFonts w:ascii="Times New Roman" w:hAnsi="Times New Roman" w:cs="Times New Roman"/>
          <w:sz w:val="24"/>
          <w:szCs w:val="24"/>
        </w:rPr>
        <w:t>，</w:t>
      </w:r>
      <w:r w:rsidRPr="002B398F">
        <w:rPr>
          <w:rFonts w:ascii="Times New Roman" w:hAnsi="Times New Roman" w:cs="Times New Roman"/>
          <w:sz w:val="24"/>
          <w:szCs w:val="24"/>
        </w:rPr>
        <w:t>SNSF</w:t>
      </w:r>
      <w:r w:rsidRPr="002B398F">
        <w:rPr>
          <w:rFonts w:ascii="Times New Roman" w:hAnsi="Times New Roman" w:cs="Times New Roman"/>
          <w:sz w:val="24"/>
          <w:szCs w:val="24"/>
        </w:rPr>
        <w:t>）。</w:t>
      </w:r>
      <w:r w:rsidR="00AD68FF">
        <w:rPr>
          <w:rFonts w:ascii="Times New Roman" w:hAnsi="Times New Roman" w:cs="Times New Roman"/>
          <w:sz w:val="24"/>
          <w:szCs w:val="24"/>
        </w:rPr>
        <w:t>担任</w:t>
      </w:r>
      <w:r w:rsidR="002B398F" w:rsidRPr="002B398F">
        <w:rPr>
          <w:rFonts w:ascii="Times New Roman" w:hAnsi="Times New Roman" w:cs="Times New Roman"/>
          <w:sz w:val="24"/>
          <w:szCs w:val="24"/>
        </w:rPr>
        <w:t>Ann Surg Oncol</w:t>
      </w:r>
      <w:r w:rsidR="002B398F" w:rsidRPr="002B398F">
        <w:rPr>
          <w:rFonts w:ascii="Times New Roman" w:cs="Times New Roman"/>
          <w:sz w:val="24"/>
          <w:szCs w:val="24"/>
        </w:rPr>
        <w:t>、</w:t>
      </w:r>
      <w:r w:rsidR="002B398F" w:rsidRPr="002B398F">
        <w:rPr>
          <w:rFonts w:ascii="Times New Roman" w:hAnsi="Times New Roman" w:cs="Times New Roman"/>
          <w:sz w:val="24"/>
          <w:szCs w:val="24"/>
        </w:rPr>
        <w:t>Plos One</w:t>
      </w:r>
      <w:r w:rsidR="002B398F" w:rsidRPr="002B398F">
        <w:rPr>
          <w:rFonts w:ascii="Times New Roman" w:cs="Times New Roman"/>
          <w:sz w:val="24"/>
          <w:szCs w:val="24"/>
        </w:rPr>
        <w:t>、</w:t>
      </w:r>
      <w:r w:rsidR="002B398F" w:rsidRPr="002B398F">
        <w:rPr>
          <w:rFonts w:ascii="Times New Roman" w:hAnsi="Times New Roman" w:cs="Times New Roman"/>
          <w:sz w:val="24"/>
          <w:szCs w:val="24"/>
        </w:rPr>
        <w:t>World Journal of Gastroenterol</w:t>
      </w:r>
      <w:r w:rsidR="002B398F" w:rsidRPr="002B398F">
        <w:rPr>
          <w:rFonts w:ascii="Times New Roman" w:hAnsi="Times New Roman" w:cs="Times New Roman"/>
          <w:sz w:val="24"/>
          <w:szCs w:val="24"/>
        </w:rPr>
        <w:t>等多个国际期刊的审稿人。</w:t>
      </w:r>
      <w:r w:rsidR="005F53E1" w:rsidRPr="00047D4C">
        <w:rPr>
          <w:rFonts w:ascii="Times New Roman" w:hAnsi="Times New Roman" w:cs="Times New Roman"/>
          <w:sz w:val="24"/>
          <w:szCs w:val="24"/>
        </w:rPr>
        <w:t>获得了</w:t>
      </w:r>
      <w:r w:rsidR="005F53E1" w:rsidRPr="003A2E8B">
        <w:rPr>
          <w:rFonts w:ascii="Times New Roman" w:hAnsi="Times New Roman" w:cs="Times New Roman"/>
          <w:sz w:val="24"/>
          <w:szCs w:val="24"/>
        </w:rPr>
        <w:t>2011</w:t>
      </w:r>
      <w:r w:rsidR="005F53E1" w:rsidRPr="003A2E8B">
        <w:rPr>
          <w:rFonts w:ascii="Times New Roman" w:cs="Times New Roman"/>
          <w:sz w:val="24"/>
          <w:szCs w:val="24"/>
        </w:rPr>
        <w:t>年上</w:t>
      </w:r>
      <w:r w:rsidR="005F53E1" w:rsidRPr="003A2E8B">
        <w:rPr>
          <w:rFonts w:ascii="Times New Roman" w:cs="Times New Roman"/>
          <w:sz w:val="24"/>
          <w:szCs w:val="24"/>
        </w:rPr>
        <w:lastRenderedPageBreak/>
        <w:t>海交通大学医学院青年十杰提名奖，</w:t>
      </w:r>
      <w:r w:rsidR="005F53E1" w:rsidRPr="003A2E8B">
        <w:rPr>
          <w:rFonts w:ascii="Times New Roman" w:hAnsi="Times New Roman" w:cs="Times New Roman"/>
          <w:sz w:val="24"/>
          <w:szCs w:val="24"/>
        </w:rPr>
        <w:t>2009</w:t>
      </w:r>
      <w:r w:rsidR="005F53E1" w:rsidRPr="003A2E8B">
        <w:rPr>
          <w:rFonts w:ascii="Times New Roman" w:cs="Times New Roman"/>
          <w:sz w:val="24"/>
          <w:szCs w:val="24"/>
        </w:rPr>
        <w:t>年上海交通大学晨星青年学者奖励计划优秀青年教师后备人才二等奖，</w:t>
      </w:r>
      <w:r w:rsidR="005F53E1" w:rsidRPr="003A2E8B">
        <w:rPr>
          <w:rFonts w:ascii="Times New Roman" w:hAnsi="Times New Roman" w:cs="Times New Roman"/>
          <w:sz w:val="24"/>
          <w:szCs w:val="24"/>
        </w:rPr>
        <w:t>2009</w:t>
      </w:r>
      <w:r w:rsidR="005F53E1" w:rsidRPr="003A2E8B">
        <w:rPr>
          <w:rFonts w:ascii="Times New Roman" w:cs="Times New Roman"/>
          <w:sz w:val="24"/>
          <w:szCs w:val="24"/>
        </w:rPr>
        <w:t>年上海交通大学医学院优秀青年教师，</w:t>
      </w:r>
      <w:r w:rsidR="005F53E1" w:rsidRPr="00E850FD">
        <w:rPr>
          <w:rFonts w:ascii="Times New Roman" w:hAnsi="Times New Roman" w:cs="Times New Roman"/>
          <w:sz w:val="24"/>
          <w:szCs w:val="24"/>
        </w:rPr>
        <w:t>2008-2009</w:t>
      </w:r>
      <w:r w:rsidR="005F53E1" w:rsidRPr="00E850FD">
        <w:rPr>
          <w:rFonts w:ascii="Times New Roman" w:cs="Times New Roman"/>
          <w:sz w:val="24"/>
          <w:szCs w:val="24"/>
        </w:rPr>
        <w:t>年度上海交通大学青年岗位能手</w:t>
      </w:r>
      <w:r w:rsidR="005F53E1" w:rsidRPr="004447F6">
        <w:rPr>
          <w:rFonts w:ascii="Times New Roman" w:cs="Times New Roman"/>
          <w:sz w:val="24"/>
          <w:szCs w:val="24"/>
        </w:rPr>
        <w:t>等多项科研</w:t>
      </w:r>
      <w:r w:rsidR="005F53E1">
        <w:rPr>
          <w:rFonts w:ascii="Times New Roman" w:hAnsi="Times New Roman" w:cs="Times New Roman"/>
          <w:sz w:val="24"/>
          <w:szCs w:val="24"/>
        </w:rPr>
        <w:t>奖励。</w:t>
      </w:r>
      <w:r w:rsidR="005F53E1" w:rsidRPr="003A2E8B">
        <w:rPr>
          <w:rFonts w:ascii="Times New Roman" w:hAnsi="Times New Roman" w:cs="Times New Roman"/>
          <w:sz w:val="24"/>
          <w:szCs w:val="24"/>
        </w:rPr>
        <w:t>入选</w:t>
      </w:r>
      <w:r w:rsidR="005F53E1" w:rsidRPr="003A2E8B">
        <w:rPr>
          <w:rFonts w:ascii="Times New Roman" w:hAnsi="Times New Roman" w:cs="Times New Roman"/>
          <w:sz w:val="24"/>
          <w:szCs w:val="24"/>
        </w:rPr>
        <w:t>2010</w:t>
      </w:r>
      <w:r w:rsidR="005F53E1" w:rsidRPr="003A2E8B">
        <w:rPr>
          <w:rFonts w:ascii="Times New Roman" w:hAnsi="Times New Roman" w:cs="Times New Roman"/>
          <w:sz w:val="24"/>
          <w:szCs w:val="24"/>
        </w:rPr>
        <w:t>年上海市青年科技启明星</w:t>
      </w:r>
      <w:r w:rsidR="00E9399E">
        <w:rPr>
          <w:rFonts w:ascii="Times New Roman" w:hAnsi="Times New Roman" w:cs="Times New Roman"/>
          <w:sz w:val="24"/>
          <w:szCs w:val="24"/>
        </w:rPr>
        <w:t>，</w:t>
      </w:r>
      <w:r w:rsidR="005F53E1" w:rsidRPr="003A2E8B">
        <w:rPr>
          <w:rFonts w:ascii="Times New Roman" w:hAnsi="Times New Roman" w:cs="Times New Roman"/>
          <w:sz w:val="24"/>
          <w:szCs w:val="24"/>
        </w:rPr>
        <w:t>2011</w:t>
      </w:r>
      <w:r w:rsidR="005F53E1" w:rsidRPr="003A2E8B">
        <w:rPr>
          <w:rFonts w:ascii="Times New Roman" w:hAnsi="Times New Roman" w:cs="Times New Roman"/>
          <w:sz w:val="24"/>
          <w:szCs w:val="24"/>
        </w:rPr>
        <w:t>年上海交通大学医学院新百人计划等人才培养计划。</w:t>
      </w:r>
    </w:p>
    <w:sectPr w:rsidR="003A2E8B" w:rsidRPr="002B398F" w:rsidSect="00E5021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4D1C" w:rsidRDefault="00E04D1C" w:rsidP="007C7B9B">
      <w:r>
        <w:separator/>
      </w:r>
    </w:p>
  </w:endnote>
  <w:endnote w:type="continuationSeparator" w:id="1">
    <w:p w:rsidR="00E04D1C" w:rsidRDefault="00E04D1C" w:rsidP="007C7B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4D1C" w:rsidRDefault="00E04D1C" w:rsidP="007C7B9B">
      <w:r>
        <w:separator/>
      </w:r>
    </w:p>
  </w:footnote>
  <w:footnote w:type="continuationSeparator" w:id="1">
    <w:p w:rsidR="00E04D1C" w:rsidRDefault="00E04D1C" w:rsidP="007C7B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53CD8"/>
    <w:multiLevelType w:val="hybridMultilevel"/>
    <w:tmpl w:val="F5C05F7C"/>
    <w:lvl w:ilvl="0" w:tplc="352EA95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F92015C"/>
    <w:multiLevelType w:val="hybridMultilevel"/>
    <w:tmpl w:val="9D461F88"/>
    <w:lvl w:ilvl="0" w:tplc="0409000F">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FA73CF7"/>
    <w:multiLevelType w:val="hybridMultilevel"/>
    <w:tmpl w:val="96AEFDA8"/>
    <w:lvl w:ilvl="0" w:tplc="C638EC6E">
      <w:start w:val="1"/>
      <w:numFmt w:val="decimal"/>
      <w:lvlText w:val="%1)"/>
      <w:lvlJc w:val="left"/>
      <w:pPr>
        <w:ind w:left="990" w:hanging="420"/>
      </w:p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3">
    <w:nsid w:val="17EA1A4A"/>
    <w:multiLevelType w:val="hybridMultilevel"/>
    <w:tmpl w:val="BA3C1E46"/>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FD0703A"/>
    <w:multiLevelType w:val="hybridMultilevel"/>
    <w:tmpl w:val="4BB61724"/>
    <w:lvl w:ilvl="0" w:tplc="5B66D768">
      <w:start w:val="6"/>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B1726EA"/>
    <w:multiLevelType w:val="hybridMultilevel"/>
    <w:tmpl w:val="40BA9786"/>
    <w:lvl w:ilvl="0" w:tplc="8A22CB3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6A31F7B"/>
    <w:multiLevelType w:val="hybridMultilevel"/>
    <w:tmpl w:val="D066676C"/>
    <w:lvl w:ilvl="0" w:tplc="8A22CB3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98005EE"/>
    <w:multiLevelType w:val="hybridMultilevel"/>
    <w:tmpl w:val="6754706E"/>
    <w:lvl w:ilvl="0" w:tplc="0409000F">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FE70F11"/>
    <w:multiLevelType w:val="hybridMultilevel"/>
    <w:tmpl w:val="259E96D6"/>
    <w:lvl w:ilvl="0" w:tplc="DC38F12A">
      <w:start w:val="1"/>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7F06A8D"/>
    <w:multiLevelType w:val="hybridMultilevel"/>
    <w:tmpl w:val="E6528B62"/>
    <w:lvl w:ilvl="0" w:tplc="352EA95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A332022"/>
    <w:multiLevelType w:val="hybridMultilevel"/>
    <w:tmpl w:val="E7820F06"/>
    <w:lvl w:ilvl="0" w:tplc="4BE0417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E5C2C6C"/>
    <w:multiLevelType w:val="hybridMultilevel"/>
    <w:tmpl w:val="C7F6B6C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092078B"/>
    <w:multiLevelType w:val="hybridMultilevel"/>
    <w:tmpl w:val="1FBE300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53E41BB"/>
    <w:multiLevelType w:val="hybridMultilevel"/>
    <w:tmpl w:val="6AE0B040"/>
    <w:lvl w:ilvl="0" w:tplc="30581A7C">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6D0A57DA"/>
    <w:multiLevelType w:val="hybridMultilevel"/>
    <w:tmpl w:val="04B63D84"/>
    <w:lvl w:ilvl="0" w:tplc="8A22CB3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7F233C58"/>
    <w:multiLevelType w:val="hybridMultilevel"/>
    <w:tmpl w:val="68C4A96C"/>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3"/>
  </w:num>
  <w:num w:numId="2">
    <w:abstractNumId w:val="3"/>
  </w:num>
  <w:num w:numId="3">
    <w:abstractNumId w:val="12"/>
  </w:num>
  <w:num w:numId="4">
    <w:abstractNumId w:val="11"/>
  </w:num>
  <w:num w:numId="5">
    <w:abstractNumId w:val="7"/>
  </w:num>
  <w:num w:numId="6">
    <w:abstractNumId w:val="8"/>
  </w:num>
  <w:num w:numId="7">
    <w:abstractNumId w:val="1"/>
  </w:num>
  <w:num w:numId="8">
    <w:abstractNumId w:val="10"/>
  </w:num>
  <w:num w:numId="9">
    <w:abstractNumId w:val="6"/>
  </w:num>
  <w:num w:numId="10">
    <w:abstractNumId w:val="0"/>
  </w:num>
  <w:num w:numId="11">
    <w:abstractNumId w:val="9"/>
  </w:num>
  <w:num w:numId="12">
    <w:abstractNumId w:val="14"/>
  </w:num>
  <w:num w:numId="13">
    <w:abstractNumId w:val="5"/>
  </w:num>
  <w:num w:numId="14">
    <w:abstractNumId w:val="15"/>
  </w:num>
  <w:num w:numId="15">
    <w:abstractNumId w:val="4"/>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76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C7B9B"/>
    <w:rsid w:val="00047D4C"/>
    <w:rsid w:val="000819B4"/>
    <w:rsid w:val="000C7BC8"/>
    <w:rsid w:val="000D457C"/>
    <w:rsid w:val="000E4ED9"/>
    <w:rsid w:val="00144604"/>
    <w:rsid w:val="001C0E8F"/>
    <w:rsid w:val="00252266"/>
    <w:rsid w:val="00292B2F"/>
    <w:rsid w:val="002B398F"/>
    <w:rsid w:val="002F611A"/>
    <w:rsid w:val="00320349"/>
    <w:rsid w:val="00345845"/>
    <w:rsid w:val="00347212"/>
    <w:rsid w:val="00390949"/>
    <w:rsid w:val="003A2E8B"/>
    <w:rsid w:val="003F078C"/>
    <w:rsid w:val="004447F6"/>
    <w:rsid w:val="00462D4E"/>
    <w:rsid w:val="005138B2"/>
    <w:rsid w:val="0055490E"/>
    <w:rsid w:val="0057005E"/>
    <w:rsid w:val="005E5DAB"/>
    <w:rsid w:val="005F53E1"/>
    <w:rsid w:val="00673EFD"/>
    <w:rsid w:val="00677509"/>
    <w:rsid w:val="00685D1F"/>
    <w:rsid w:val="006B7DA7"/>
    <w:rsid w:val="00711B05"/>
    <w:rsid w:val="007475AE"/>
    <w:rsid w:val="007A460E"/>
    <w:rsid w:val="007C7B9B"/>
    <w:rsid w:val="007E32B7"/>
    <w:rsid w:val="007E7538"/>
    <w:rsid w:val="00867D94"/>
    <w:rsid w:val="008A7CE5"/>
    <w:rsid w:val="008D5549"/>
    <w:rsid w:val="009020B0"/>
    <w:rsid w:val="00941D9E"/>
    <w:rsid w:val="009B5351"/>
    <w:rsid w:val="009C53E4"/>
    <w:rsid w:val="009E3EEB"/>
    <w:rsid w:val="009F55BD"/>
    <w:rsid w:val="00A23839"/>
    <w:rsid w:val="00A31E46"/>
    <w:rsid w:val="00A45E9B"/>
    <w:rsid w:val="00A507F9"/>
    <w:rsid w:val="00A77FE2"/>
    <w:rsid w:val="00AA708A"/>
    <w:rsid w:val="00AC3AE5"/>
    <w:rsid w:val="00AD1ACA"/>
    <w:rsid w:val="00AD68FF"/>
    <w:rsid w:val="00AE5D34"/>
    <w:rsid w:val="00B1408A"/>
    <w:rsid w:val="00B360F7"/>
    <w:rsid w:val="00B5134A"/>
    <w:rsid w:val="00B61355"/>
    <w:rsid w:val="00B6562C"/>
    <w:rsid w:val="00B739CB"/>
    <w:rsid w:val="00B87F54"/>
    <w:rsid w:val="00BA26FB"/>
    <w:rsid w:val="00C25193"/>
    <w:rsid w:val="00C34BDF"/>
    <w:rsid w:val="00CC0E4A"/>
    <w:rsid w:val="00CD4895"/>
    <w:rsid w:val="00CE4D44"/>
    <w:rsid w:val="00D12752"/>
    <w:rsid w:val="00D16CAA"/>
    <w:rsid w:val="00D31CD3"/>
    <w:rsid w:val="00D70BA0"/>
    <w:rsid w:val="00D770A0"/>
    <w:rsid w:val="00D86F68"/>
    <w:rsid w:val="00DE15C4"/>
    <w:rsid w:val="00E04D1C"/>
    <w:rsid w:val="00E079FD"/>
    <w:rsid w:val="00E50219"/>
    <w:rsid w:val="00E5436D"/>
    <w:rsid w:val="00E9399E"/>
    <w:rsid w:val="00EA6B67"/>
    <w:rsid w:val="00EC4C82"/>
    <w:rsid w:val="00EC6A25"/>
    <w:rsid w:val="00EE111E"/>
    <w:rsid w:val="00F02ACD"/>
    <w:rsid w:val="00F066BD"/>
    <w:rsid w:val="00F924C7"/>
    <w:rsid w:val="00FA352A"/>
    <w:rsid w:val="00FB7E59"/>
    <w:rsid w:val="00FC0D2E"/>
    <w:rsid w:val="00FD143C"/>
    <w:rsid w:val="00FF6B6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B9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C7B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C7B9B"/>
    <w:rPr>
      <w:sz w:val="18"/>
      <w:szCs w:val="18"/>
    </w:rPr>
  </w:style>
  <w:style w:type="paragraph" w:styleId="a4">
    <w:name w:val="footer"/>
    <w:basedOn w:val="a"/>
    <w:link w:val="Char0"/>
    <w:uiPriority w:val="99"/>
    <w:semiHidden/>
    <w:unhideWhenUsed/>
    <w:rsid w:val="007C7B9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C7B9B"/>
    <w:rPr>
      <w:sz w:val="18"/>
      <w:szCs w:val="18"/>
    </w:rPr>
  </w:style>
  <w:style w:type="paragraph" w:styleId="a5">
    <w:name w:val="Normal (Web)"/>
    <w:basedOn w:val="a"/>
    <w:uiPriority w:val="99"/>
    <w:rsid w:val="007C7B9B"/>
    <w:pPr>
      <w:widowControl/>
      <w:spacing w:before="100" w:beforeAutospacing="1" w:after="100" w:afterAutospacing="1"/>
      <w:jc w:val="left"/>
    </w:pPr>
    <w:rPr>
      <w:rFonts w:ascii="宋体" w:eastAsia="宋体" w:hAnsi="宋体" w:cs="宋体"/>
      <w:kern w:val="0"/>
      <w:sz w:val="24"/>
      <w:szCs w:val="24"/>
    </w:rPr>
  </w:style>
  <w:style w:type="character" w:customStyle="1" w:styleId="journalname">
    <w:name w:val="journalname"/>
    <w:basedOn w:val="a0"/>
    <w:rsid w:val="007C7B9B"/>
  </w:style>
  <w:style w:type="character" w:customStyle="1" w:styleId="ti2">
    <w:name w:val="ti2"/>
    <w:rsid w:val="007C7B9B"/>
    <w:rPr>
      <w:sz w:val="22"/>
      <w:szCs w:val="22"/>
    </w:rPr>
  </w:style>
  <w:style w:type="paragraph" w:customStyle="1" w:styleId="source1">
    <w:name w:val="source1"/>
    <w:basedOn w:val="a"/>
    <w:rsid w:val="007C7B9B"/>
    <w:pPr>
      <w:widowControl/>
      <w:spacing w:before="120" w:after="84" w:line="240" w:lineRule="atLeast"/>
      <w:ind w:left="825"/>
      <w:jc w:val="left"/>
    </w:pPr>
    <w:rPr>
      <w:rFonts w:ascii="宋体" w:eastAsia="宋体" w:hAnsi="宋体" w:cs="宋体"/>
      <w:kern w:val="0"/>
      <w:sz w:val="18"/>
      <w:szCs w:val="18"/>
    </w:rPr>
  </w:style>
  <w:style w:type="character" w:customStyle="1" w:styleId="src1">
    <w:name w:val="src1"/>
    <w:rsid w:val="007C7B9B"/>
    <w:rPr>
      <w:vanish w:val="0"/>
      <w:webHidden w:val="0"/>
      <w:specVanish w:val="0"/>
    </w:rPr>
  </w:style>
  <w:style w:type="paragraph" w:styleId="a6">
    <w:name w:val="List Paragraph"/>
    <w:basedOn w:val="a"/>
    <w:uiPriority w:val="34"/>
    <w:qFormat/>
    <w:rsid w:val="007C7B9B"/>
    <w:pPr>
      <w:ind w:firstLineChars="200" w:firstLine="420"/>
    </w:pPr>
  </w:style>
  <w:style w:type="character" w:styleId="a7">
    <w:name w:val="Hyperlink"/>
    <w:basedOn w:val="a0"/>
    <w:uiPriority w:val="99"/>
    <w:semiHidden/>
    <w:unhideWhenUsed/>
    <w:rsid w:val="00320349"/>
    <w:rPr>
      <w:strike w:val="0"/>
      <w:dstrike w:val="0"/>
      <w:color w:val="1A66B3"/>
      <w:u w:val="none"/>
      <w:effect w:val="none"/>
    </w:rPr>
  </w:style>
  <w:style w:type="paragraph" w:styleId="a8">
    <w:name w:val="Balloon Text"/>
    <w:basedOn w:val="a"/>
    <w:link w:val="Char1"/>
    <w:uiPriority w:val="99"/>
    <w:semiHidden/>
    <w:unhideWhenUsed/>
    <w:rsid w:val="00FB7E59"/>
    <w:rPr>
      <w:sz w:val="18"/>
      <w:szCs w:val="18"/>
    </w:rPr>
  </w:style>
  <w:style w:type="character" w:customStyle="1" w:styleId="Char1">
    <w:name w:val="批注框文本 Char"/>
    <w:basedOn w:val="a0"/>
    <w:link w:val="a8"/>
    <w:uiPriority w:val="99"/>
    <w:semiHidden/>
    <w:rsid w:val="00FB7E59"/>
    <w:rPr>
      <w:sz w:val="18"/>
      <w:szCs w:val="18"/>
    </w:rPr>
  </w:style>
</w:styles>
</file>

<file path=word/webSettings.xml><?xml version="1.0" encoding="utf-8"?>
<w:webSettings xmlns:r="http://schemas.openxmlformats.org/officeDocument/2006/relationships" xmlns:w="http://schemas.openxmlformats.org/wordprocessingml/2006/main">
  <w:divs>
    <w:div w:id="1101295317">
      <w:bodyDiv w:val="1"/>
      <w:marLeft w:val="0"/>
      <w:marRight w:val="0"/>
      <w:marTop w:val="0"/>
      <w:marBottom w:val="0"/>
      <w:divBdr>
        <w:top w:val="none" w:sz="0" w:space="0" w:color="auto"/>
        <w:left w:val="none" w:sz="0" w:space="0" w:color="auto"/>
        <w:bottom w:val="none" w:sz="0" w:space="0" w:color="auto"/>
        <w:right w:val="none" w:sz="0" w:space="0" w:color="auto"/>
      </w:divBdr>
      <w:divsChild>
        <w:div w:id="923879427">
          <w:marLeft w:val="0"/>
          <w:marRight w:val="0"/>
          <w:marTop w:val="0"/>
          <w:marBottom w:val="0"/>
          <w:divBdr>
            <w:top w:val="none" w:sz="0" w:space="0" w:color="auto"/>
            <w:left w:val="single" w:sz="6" w:space="0" w:color="D2D0D4"/>
            <w:bottom w:val="none" w:sz="0" w:space="0" w:color="auto"/>
            <w:right w:val="single" w:sz="6" w:space="0" w:color="D2D0D4"/>
          </w:divBdr>
          <w:divsChild>
            <w:div w:id="2089574395">
              <w:marLeft w:val="0"/>
              <w:marRight w:val="0"/>
              <w:marTop w:val="0"/>
              <w:marBottom w:val="0"/>
              <w:divBdr>
                <w:top w:val="none" w:sz="0" w:space="0" w:color="auto"/>
                <w:left w:val="none" w:sz="0" w:space="0" w:color="auto"/>
                <w:bottom w:val="none" w:sz="0" w:space="0" w:color="auto"/>
                <w:right w:val="none" w:sz="0" w:space="0" w:color="auto"/>
              </w:divBdr>
              <w:divsChild>
                <w:div w:id="737899001">
                  <w:marLeft w:val="0"/>
                  <w:marRight w:val="0"/>
                  <w:marTop w:val="0"/>
                  <w:marBottom w:val="0"/>
                  <w:divBdr>
                    <w:top w:val="none" w:sz="0" w:space="0" w:color="auto"/>
                    <w:left w:val="none" w:sz="0" w:space="0" w:color="auto"/>
                    <w:bottom w:val="none" w:sz="0" w:space="0" w:color="auto"/>
                    <w:right w:val="none" w:sz="0" w:space="0" w:color="auto"/>
                  </w:divBdr>
                  <w:divsChild>
                    <w:div w:id="1526402203">
                      <w:marLeft w:val="0"/>
                      <w:marRight w:val="0"/>
                      <w:marTop w:val="150"/>
                      <w:marBottom w:val="0"/>
                      <w:divBdr>
                        <w:top w:val="none" w:sz="0" w:space="0" w:color="auto"/>
                        <w:left w:val="none" w:sz="0" w:space="0" w:color="auto"/>
                        <w:bottom w:val="none" w:sz="0" w:space="0" w:color="auto"/>
                        <w:right w:val="none" w:sz="0" w:space="0" w:color="auto"/>
                      </w:divBdr>
                      <w:divsChild>
                        <w:div w:id="1524510892">
                          <w:marLeft w:val="15"/>
                          <w:marRight w:val="0"/>
                          <w:marTop w:val="0"/>
                          <w:marBottom w:val="0"/>
                          <w:divBdr>
                            <w:top w:val="single" w:sz="12" w:space="0" w:color="649DD8"/>
                            <w:left w:val="single" w:sz="12" w:space="0" w:color="649DD8"/>
                            <w:bottom w:val="single" w:sz="12" w:space="0" w:color="649DD8"/>
                            <w:right w:val="single" w:sz="12" w:space="0" w:color="649DD8"/>
                          </w:divBdr>
                        </w:div>
                      </w:divsChild>
                    </w:div>
                  </w:divsChild>
                </w:div>
              </w:divsChild>
            </w:div>
          </w:divsChild>
        </w:div>
      </w:divsChild>
    </w:div>
    <w:div w:id="1455521281">
      <w:bodyDiv w:val="1"/>
      <w:marLeft w:val="0"/>
      <w:marRight w:val="0"/>
      <w:marTop w:val="0"/>
      <w:marBottom w:val="0"/>
      <w:divBdr>
        <w:top w:val="none" w:sz="0" w:space="0" w:color="auto"/>
        <w:left w:val="none" w:sz="0" w:space="0" w:color="auto"/>
        <w:bottom w:val="none" w:sz="0" w:space="0" w:color="auto"/>
        <w:right w:val="none" w:sz="0" w:space="0" w:color="auto"/>
      </w:divBdr>
      <w:divsChild>
        <w:div w:id="1260527841">
          <w:marLeft w:val="0"/>
          <w:marRight w:val="0"/>
          <w:marTop w:val="0"/>
          <w:marBottom w:val="300"/>
          <w:divBdr>
            <w:top w:val="none" w:sz="0" w:space="0" w:color="auto"/>
            <w:left w:val="none" w:sz="0" w:space="0" w:color="auto"/>
            <w:bottom w:val="none" w:sz="0" w:space="0" w:color="auto"/>
            <w:right w:val="none" w:sz="0" w:space="0" w:color="auto"/>
          </w:divBdr>
          <w:divsChild>
            <w:div w:id="314724957">
              <w:marLeft w:val="0"/>
              <w:marRight w:val="0"/>
              <w:marTop w:val="0"/>
              <w:marBottom w:val="0"/>
              <w:divBdr>
                <w:top w:val="none" w:sz="0" w:space="0" w:color="auto"/>
                <w:left w:val="none" w:sz="0" w:space="0" w:color="auto"/>
                <w:bottom w:val="none" w:sz="0" w:space="0" w:color="auto"/>
                <w:right w:val="none" w:sz="0" w:space="0" w:color="auto"/>
              </w:divBdr>
              <w:divsChild>
                <w:div w:id="379481887">
                  <w:marLeft w:val="0"/>
                  <w:marRight w:val="0"/>
                  <w:marTop w:val="0"/>
                  <w:marBottom w:val="300"/>
                  <w:divBdr>
                    <w:top w:val="none" w:sz="0" w:space="0" w:color="auto"/>
                    <w:left w:val="none" w:sz="0" w:space="0" w:color="auto"/>
                    <w:bottom w:val="none" w:sz="0" w:space="0" w:color="auto"/>
                    <w:right w:val="none" w:sz="0" w:space="0" w:color="auto"/>
                  </w:divBdr>
                  <w:divsChild>
                    <w:div w:id="998582442">
                      <w:marLeft w:val="0"/>
                      <w:marRight w:val="0"/>
                      <w:marTop w:val="0"/>
                      <w:marBottom w:val="0"/>
                      <w:divBdr>
                        <w:top w:val="none" w:sz="0" w:space="0" w:color="auto"/>
                        <w:left w:val="none" w:sz="0" w:space="0" w:color="auto"/>
                        <w:bottom w:val="none" w:sz="0" w:space="0" w:color="auto"/>
                        <w:right w:val="none" w:sz="0" w:space="0" w:color="auto"/>
                      </w:divBdr>
                      <w:divsChild>
                        <w:div w:id="192038284">
                          <w:marLeft w:val="0"/>
                          <w:marRight w:val="0"/>
                          <w:marTop w:val="0"/>
                          <w:marBottom w:val="0"/>
                          <w:divBdr>
                            <w:top w:val="none" w:sz="0" w:space="0" w:color="auto"/>
                            <w:left w:val="none" w:sz="0" w:space="0" w:color="auto"/>
                            <w:bottom w:val="none" w:sz="0" w:space="0" w:color="auto"/>
                            <w:right w:val="none" w:sz="0" w:space="0" w:color="auto"/>
                          </w:divBdr>
                          <w:divsChild>
                            <w:div w:id="1827235741">
                              <w:marLeft w:val="0"/>
                              <w:marRight w:val="0"/>
                              <w:marTop w:val="0"/>
                              <w:marBottom w:val="0"/>
                              <w:divBdr>
                                <w:top w:val="none" w:sz="0" w:space="0" w:color="auto"/>
                                <w:left w:val="none" w:sz="0" w:space="0" w:color="auto"/>
                                <w:bottom w:val="none" w:sz="0" w:space="0" w:color="auto"/>
                                <w:right w:val="none" w:sz="0" w:space="0" w:color="auto"/>
                              </w:divBdr>
                              <w:divsChild>
                                <w:div w:id="1848790391">
                                  <w:marLeft w:val="0"/>
                                  <w:marRight w:val="0"/>
                                  <w:marTop w:val="0"/>
                                  <w:marBottom w:val="0"/>
                                  <w:divBdr>
                                    <w:top w:val="none" w:sz="0" w:space="0" w:color="auto"/>
                                    <w:left w:val="none" w:sz="0" w:space="0" w:color="auto"/>
                                    <w:bottom w:val="dotted" w:sz="6" w:space="10" w:color="E3E3E3"/>
                                    <w:right w:val="none" w:sz="0" w:space="0" w:color="auto"/>
                                  </w:divBdr>
                                  <w:divsChild>
                                    <w:div w:id="1086340276">
                                      <w:marLeft w:val="0"/>
                                      <w:marRight w:val="0"/>
                                      <w:marTop w:val="0"/>
                                      <w:marBottom w:val="0"/>
                                      <w:divBdr>
                                        <w:top w:val="none" w:sz="0" w:space="0" w:color="auto"/>
                                        <w:left w:val="none" w:sz="0" w:space="0" w:color="auto"/>
                                        <w:bottom w:val="none" w:sz="0" w:space="0" w:color="auto"/>
                                        <w:right w:val="none" w:sz="0" w:space="0" w:color="auto"/>
                                      </w:divBdr>
                                      <w:divsChild>
                                        <w:div w:id="1606182758">
                                          <w:marLeft w:val="0"/>
                                          <w:marRight w:val="0"/>
                                          <w:marTop w:val="0"/>
                                          <w:marBottom w:val="0"/>
                                          <w:divBdr>
                                            <w:top w:val="none" w:sz="0" w:space="0" w:color="auto"/>
                                            <w:left w:val="none" w:sz="0" w:space="0" w:color="auto"/>
                                            <w:bottom w:val="none" w:sz="0" w:space="0" w:color="auto"/>
                                            <w:right w:val="none" w:sz="0" w:space="0" w:color="auto"/>
                                          </w:divBdr>
                                        </w:div>
                                        <w:div w:id="1310548910">
                                          <w:marLeft w:val="0"/>
                                          <w:marRight w:val="0"/>
                                          <w:marTop w:val="0"/>
                                          <w:marBottom w:val="0"/>
                                          <w:divBdr>
                                            <w:top w:val="none" w:sz="0" w:space="0" w:color="auto"/>
                                            <w:left w:val="none" w:sz="0" w:space="0" w:color="auto"/>
                                            <w:bottom w:val="none" w:sz="0" w:space="0" w:color="auto"/>
                                            <w:right w:val="none" w:sz="0" w:space="0" w:color="auto"/>
                                          </w:divBdr>
                                        </w:div>
                                      </w:divsChild>
                                    </w:div>
                                    <w:div w:id="1412656728">
                                      <w:marLeft w:val="0"/>
                                      <w:marRight w:val="0"/>
                                      <w:marTop w:val="0"/>
                                      <w:marBottom w:val="0"/>
                                      <w:divBdr>
                                        <w:top w:val="none" w:sz="0" w:space="0" w:color="auto"/>
                                        <w:left w:val="none" w:sz="0" w:space="0" w:color="auto"/>
                                        <w:bottom w:val="none" w:sz="0" w:space="0" w:color="auto"/>
                                        <w:right w:val="none" w:sz="0" w:space="0" w:color="auto"/>
                                      </w:divBdr>
                                      <w:divsChild>
                                        <w:div w:id="1716734871">
                                          <w:marLeft w:val="0"/>
                                          <w:marRight w:val="0"/>
                                          <w:marTop w:val="0"/>
                                          <w:marBottom w:val="0"/>
                                          <w:divBdr>
                                            <w:top w:val="none" w:sz="0" w:space="0" w:color="auto"/>
                                            <w:left w:val="none" w:sz="0" w:space="0" w:color="auto"/>
                                            <w:bottom w:val="none" w:sz="0" w:space="0" w:color="auto"/>
                                            <w:right w:val="none" w:sz="0" w:space="0" w:color="auto"/>
                                          </w:divBdr>
                                        </w:div>
                                        <w:div w:id="153884909">
                                          <w:marLeft w:val="0"/>
                                          <w:marRight w:val="0"/>
                                          <w:marTop w:val="0"/>
                                          <w:marBottom w:val="0"/>
                                          <w:divBdr>
                                            <w:top w:val="none" w:sz="0" w:space="0" w:color="auto"/>
                                            <w:left w:val="none" w:sz="0" w:space="0" w:color="auto"/>
                                            <w:bottom w:val="none" w:sz="0" w:space="0" w:color="auto"/>
                                            <w:right w:val="none" w:sz="0" w:space="0" w:color="auto"/>
                                          </w:divBdr>
                                        </w:div>
                                      </w:divsChild>
                                    </w:div>
                                    <w:div w:id="1048451729">
                                      <w:marLeft w:val="0"/>
                                      <w:marRight w:val="0"/>
                                      <w:marTop w:val="0"/>
                                      <w:marBottom w:val="0"/>
                                      <w:divBdr>
                                        <w:top w:val="none" w:sz="0" w:space="0" w:color="auto"/>
                                        <w:left w:val="none" w:sz="0" w:space="0" w:color="auto"/>
                                        <w:bottom w:val="none" w:sz="0" w:space="0" w:color="auto"/>
                                        <w:right w:val="none" w:sz="0" w:space="0" w:color="auto"/>
                                      </w:divBdr>
                                      <w:divsChild>
                                        <w:div w:id="1534999249">
                                          <w:marLeft w:val="0"/>
                                          <w:marRight w:val="0"/>
                                          <w:marTop w:val="0"/>
                                          <w:marBottom w:val="0"/>
                                          <w:divBdr>
                                            <w:top w:val="none" w:sz="0" w:space="0" w:color="auto"/>
                                            <w:left w:val="none" w:sz="0" w:space="0" w:color="auto"/>
                                            <w:bottom w:val="none" w:sz="0" w:space="0" w:color="auto"/>
                                            <w:right w:val="none" w:sz="0" w:space="0" w:color="auto"/>
                                          </w:divBdr>
                                        </w:div>
                                        <w:div w:id="17584068">
                                          <w:marLeft w:val="0"/>
                                          <w:marRight w:val="0"/>
                                          <w:marTop w:val="0"/>
                                          <w:marBottom w:val="0"/>
                                          <w:divBdr>
                                            <w:top w:val="none" w:sz="0" w:space="0" w:color="auto"/>
                                            <w:left w:val="none" w:sz="0" w:space="0" w:color="auto"/>
                                            <w:bottom w:val="none" w:sz="0" w:space="0" w:color="auto"/>
                                            <w:right w:val="none" w:sz="0" w:space="0" w:color="auto"/>
                                          </w:divBdr>
                                        </w:div>
                                      </w:divsChild>
                                    </w:div>
                                    <w:div w:id="63141155">
                                      <w:marLeft w:val="0"/>
                                      <w:marRight w:val="0"/>
                                      <w:marTop w:val="0"/>
                                      <w:marBottom w:val="0"/>
                                      <w:divBdr>
                                        <w:top w:val="none" w:sz="0" w:space="0" w:color="auto"/>
                                        <w:left w:val="none" w:sz="0" w:space="0" w:color="auto"/>
                                        <w:bottom w:val="none" w:sz="0" w:space="0" w:color="auto"/>
                                        <w:right w:val="none" w:sz="0" w:space="0" w:color="auto"/>
                                      </w:divBdr>
                                      <w:divsChild>
                                        <w:div w:id="976295918">
                                          <w:marLeft w:val="0"/>
                                          <w:marRight w:val="0"/>
                                          <w:marTop w:val="0"/>
                                          <w:marBottom w:val="0"/>
                                          <w:divBdr>
                                            <w:top w:val="none" w:sz="0" w:space="0" w:color="auto"/>
                                            <w:left w:val="none" w:sz="0" w:space="0" w:color="auto"/>
                                            <w:bottom w:val="none" w:sz="0" w:space="0" w:color="auto"/>
                                            <w:right w:val="none" w:sz="0" w:space="0" w:color="auto"/>
                                          </w:divBdr>
                                        </w:div>
                                        <w:div w:id="11318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206</TotalTime>
  <Pages>3</Pages>
  <Words>907</Words>
  <Characters>1262</Characters>
  <Application>Microsoft Office Word</Application>
  <DocSecurity>0</DocSecurity>
  <Lines>35</Lines>
  <Paragraphs>9</Paragraphs>
  <ScaleCrop>false</ScaleCrop>
  <Company/>
  <LinksUpToDate>false</LinksUpToDate>
  <CharactersWithSpaces>2160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Yanjie Zhang</dc:creator>
  <cp:lastModifiedBy>Yanjie Zhang</cp:lastModifiedBy>
  <cp:revision>19</cp:revision>
  <dcterms:created xsi:type="dcterms:W3CDTF">2015-03-27T01:51:00Z</dcterms:created>
  <dcterms:modified xsi:type="dcterms:W3CDTF">2015-03-27T15:47:00Z</dcterms:modified>
</cp:coreProperties>
</file>