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B2" w:rsidRDefault="00F94BB2" w:rsidP="00313DD2">
      <w:pPr>
        <w:spacing w:line="520" w:lineRule="exact"/>
        <w:jc w:val="center"/>
        <w:rPr>
          <w:rFonts w:ascii="Times New Roman" w:eastAsia="方正大标宋简体" w:hAnsi="Times New Roman"/>
          <w:b/>
          <w:sz w:val="44"/>
          <w:szCs w:val="44"/>
        </w:rPr>
      </w:pPr>
      <w:r w:rsidRPr="00FE0A42">
        <w:rPr>
          <w:rFonts w:ascii="Times New Roman" w:eastAsia="方正大标宋简体" w:hAnsi="Times New Roman" w:hint="eastAsia"/>
          <w:b/>
          <w:sz w:val="44"/>
          <w:szCs w:val="44"/>
        </w:rPr>
        <w:t>关于调查统计</w:t>
      </w:r>
      <w:r>
        <w:rPr>
          <w:rFonts w:ascii="Times New Roman" w:eastAsia="方正大标宋简体" w:hAnsi="Times New Roman" w:hint="eastAsia"/>
          <w:b/>
          <w:sz w:val="44"/>
          <w:szCs w:val="44"/>
        </w:rPr>
        <w:t>“</w:t>
      </w:r>
      <w:r>
        <w:rPr>
          <w:rFonts w:ascii="Times New Roman" w:eastAsia="方正大标宋简体" w:hAnsi="Times New Roman"/>
          <w:b/>
          <w:sz w:val="44"/>
          <w:szCs w:val="44"/>
        </w:rPr>
        <w:t>211</w:t>
      </w:r>
      <w:r>
        <w:rPr>
          <w:rFonts w:ascii="Times New Roman" w:eastAsia="方正大标宋简体" w:hAnsi="Times New Roman" w:hint="eastAsia"/>
          <w:b/>
          <w:sz w:val="44"/>
          <w:szCs w:val="44"/>
        </w:rPr>
        <w:t>工程”</w:t>
      </w:r>
      <w:r w:rsidRPr="00FE0A42">
        <w:rPr>
          <w:rFonts w:ascii="Times New Roman" w:eastAsia="方正大标宋简体" w:hAnsi="Times New Roman" w:hint="eastAsia"/>
          <w:b/>
          <w:sz w:val="44"/>
          <w:szCs w:val="44"/>
        </w:rPr>
        <w:t>高校</w:t>
      </w:r>
      <w:r>
        <w:rPr>
          <w:rFonts w:ascii="Times New Roman" w:eastAsia="方正大标宋简体" w:hAnsi="Times New Roman" w:hint="eastAsia"/>
          <w:b/>
          <w:sz w:val="44"/>
          <w:szCs w:val="44"/>
        </w:rPr>
        <w:t>优秀毕业生</w:t>
      </w:r>
    </w:p>
    <w:p w:rsidR="00F94BB2" w:rsidRPr="00FE0A42" w:rsidRDefault="00F94BB2" w:rsidP="00313DD2">
      <w:pPr>
        <w:spacing w:line="520" w:lineRule="exact"/>
        <w:jc w:val="center"/>
        <w:rPr>
          <w:rFonts w:ascii="Times New Roman" w:eastAsia="方正大标宋简体" w:hAnsi="Times New Roman"/>
          <w:b/>
          <w:sz w:val="44"/>
          <w:szCs w:val="44"/>
        </w:rPr>
      </w:pPr>
      <w:r>
        <w:rPr>
          <w:rFonts w:ascii="Times New Roman" w:eastAsia="方正大标宋简体" w:hAnsi="Times New Roman" w:hint="eastAsia"/>
          <w:b/>
          <w:sz w:val="44"/>
          <w:szCs w:val="44"/>
        </w:rPr>
        <w:t>到西部地区就业</w:t>
      </w:r>
      <w:r w:rsidRPr="00FE0A42">
        <w:rPr>
          <w:rFonts w:ascii="Times New Roman" w:eastAsia="方正大标宋简体" w:hAnsi="Times New Roman" w:hint="eastAsia"/>
          <w:b/>
          <w:sz w:val="44"/>
          <w:szCs w:val="44"/>
        </w:rPr>
        <w:t>情况的通知</w:t>
      </w:r>
    </w:p>
    <w:p w:rsidR="00F94BB2" w:rsidRPr="00FE0A42" w:rsidRDefault="00F94BB2" w:rsidP="00313DD2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</w:p>
    <w:p w:rsidR="00F94BB2" w:rsidRPr="00FE0A42" w:rsidRDefault="00F94BB2" w:rsidP="00313DD2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各</w:t>
      </w:r>
      <w:r>
        <w:rPr>
          <w:rFonts w:ascii="Times New Roman" w:eastAsia="方正仿宋简体" w:hAnsi="Times New Roman" w:hint="eastAsia"/>
          <w:b/>
          <w:sz w:val="32"/>
          <w:szCs w:val="32"/>
        </w:rPr>
        <w:t>省（自治区、直辖市）</w:t>
      </w: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团委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学校部</w:t>
      </w: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：</w:t>
      </w:r>
    </w:p>
    <w:p w:rsidR="00F94BB2" w:rsidRPr="00FE0A42" w:rsidRDefault="00F94BB2" w:rsidP="005D7637">
      <w:pPr>
        <w:spacing w:line="520" w:lineRule="exact"/>
        <w:ind w:firstLineChars="196" w:firstLine="31680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为落实</w:t>
      </w: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团中央书记处有关要求，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团中央学校部将于近期对“</w:t>
      </w:r>
      <w:r>
        <w:rPr>
          <w:rFonts w:ascii="Times New Roman" w:eastAsia="方正仿宋简体" w:hAnsi="Times New Roman"/>
          <w:b/>
          <w:sz w:val="32"/>
          <w:szCs w:val="32"/>
        </w:rPr>
        <w:t>211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工程”高校优秀毕业生到西部地区就业情况进行调查了解。</w:t>
      </w: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现就具体事宜通知如下。</w:t>
      </w:r>
    </w:p>
    <w:p w:rsidR="00F94BB2" w:rsidRPr="00FE0A42" w:rsidRDefault="00F94BB2" w:rsidP="005D7637">
      <w:pPr>
        <w:spacing w:line="520" w:lineRule="exact"/>
        <w:ind w:firstLineChars="196" w:firstLine="31680"/>
        <w:rPr>
          <w:rFonts w:ascii="Times New Roman" w:eastAsia="方正黑体简体" w:hAnsi="Times New Roman"/>
          <w:b/>
          <w:sz w:val="32"/>
          <w:szCs w:val="32"/>
        </w:rPr>
      </w:pPr>
      <w:r w:rsidRPr="00FE0A42">
        <w:rPr>
          <w:rFonts w:ascii="Times New Roman" w:eastAsia="方正黑体简体" w:hAnsi="Times New Roman" w:hint="eastAsia"/>
          <w:b/>
          <w:sz w:val="32"/>
          <w:szCs w:val="32"/>
        </w:rPr>
        <w:t>一、调查范围</w:t>
      </w:r>
    </w:p>
    <w:p w:rsidR="00F94BB2" w:rsidRDefault="00F94BB2" w:rsidP="005D7637">
      <w:pPr>
        <w:spacing w:line="520" w:lineRule="exact"/>
        <w:ind w:firstLineChars="196" w:firstLine="31680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（</w:t>
      </w:r>
      <w:r>
        <w:rPr>
          <w:rFonts w:ascii="Times New Roman" w:eastAsia="方正仿宋简体" w:hAnsi="Times New Roman"/>
          <w:b/>
          <w:sz w:val="32"/>
          <w:szCs w:val="32"/>
        </w:rPr>
        <w:t>1</w:t>
      </w:r>
      <w:r>
        <w:rPr>
          <w:rFonts w:ascii="Times New Roman" w:eastAsia="方正仿宋简体" w:hAnsi="Times New Roman" w:hint="eastAsia"/>
          <w:b/>
          <w:sz w:val="32"/>
          <w:szCs w:val="32"/>
        </w:rPr>
        <w:t>）</w:t>
      </w:r>
      <w:r>
        <w:rPr>
          <w:rFonts w:ascii="Times New Roman" w:eastAsia="方正仿宋简体" w:hAnsi="Times New Roman"/>
          <w:b/>
          <w:sz w:val="32"/>
          <w:szCs w:val="32"/>
        </w:rPr>
        <w:t>2012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年应届毕业生（包括本科生、研究生）中已确认去西部地区就业的优秀学生，包括：担任或曾经担任</w:t>
      </w: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校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及院系团委、</w:t>
      </w: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学生会</w:t>
      </w:r>
      <w:r>
        <w:rPr>
          <w:rFonts w:ascii="Times New Roman" w:eastAsia="方正仿宋简体" w:hAnsi="Times New Roman" w:hint="eastAsia"/>
          <w:b/>
          <w:sz w:val="32"/>
          <w:szCs w:val="32"/>
        </w:rPr>
        <w:t>、</w:t>
      </w: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研究生会</w:t>
      </w:r>
      <w:r>
        <w:rPr>
          <w:rFonts w:ascii="Times New Roman" w:eastAsia="方正仿宋简体" w:hAnsi="Times New Roman" w:hint="eastAsia"/>
          <w:b/>
          <w:sz w:val="32"/>
          <w:szCs w:val="32"/>
        </w:rPr>
        <w:t>、学生社团联合会部门负责人以上职务，院系及班级学生党组织成员，班级团支部或班委会成员的学生；以及其他在校期间表现优秀的学生。</w:t>
      </w:r>
    </w:p>
    <w:p w:rsidR="00F94BB2" w:rsidRDefault="00F94BB2" w:rsidP="005D7637">
      <w:pPr>
        <w:spacing w:line="520" w:lineRule="exact"/>
        <w:ind w:firstLineChars="196" w:firstLine="31680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（</w:t>
      </w:r>
      <w:r>
        <w:rPr>
          <w:rFonts w:ascii="Times New Roman" w:eastAsia="方正仿宋简体" w:hAnsi="Times New Roman"/>
          <w:b/>
          <w:sz w:val="32"/>
          <w:szCs w:val="32"/>
        </w:rPr>
        <w:t>2</w:t>
      </w:r>
      <w:r>
        <w:rPr>
          <w:rFonts w:ascii="Times New Roman" w:eastAsia="方正仿宋简体" w:hAnsi="Times New Roman" w:hint="eastAsia"/>
          <w:b/>
          <w:sz w:val="32"/>
          <w:szCs w:val="32"/>
        </w:rPr>
        <w:t>）此次调查中的“西部地区”</w:t>
      </w:r>
      <w:r w:rsidRPr="008D5D2B">
        <w:rPr>
          <w:rFonts w:ascii="Times New Roman" w:eastAsia="方正仿宋简体" w:hAnsi="Times New Roman" w:hint="eastAsia"/>
          <w:b/>
          <w:sz w:val="32"/>
          <w:szCs w:val="32"/>
        </w:rPr>
        <w:t>包括</w:t>
      </w:r>
      <w:hyperlink r:id="rId6" w:tgtFrame="_blank" w:history="1">
        <w:r w:rsidRPr="008D5D2B">
          <w:rPr>
            <w:rFonts w:ascii="Times New Roman" w:eastAsia="方正仿宋简体" w:hAnsi="Times New Roman" w:hint="eastAsia"/>
            <w:b/>
            <w:sz w:val="32"/>
            <w:szCs w:val="32"/>
          </w:rPr>
          <w:t>重庆</w:t>
        </w:r>
      </w:hyperlink>
      <w:r w:rsidRPr="008D5D2B">
        <w:rPr>
          <w:rFonts w:ascii="Times New Roman" w:eastAsia="方正仿宋简体" w:hAnsi="Times New Roman" w:hint="eastAsia"/>
          <w:b/>
          <w:sz w:val="32"/>
          <w:szCs w:val="32"/>
        </w:rPr>
        <w:t>、四川、</w:t>
      </w:r>
      <w:hyperlink r:id="rId7" w:tgtFrame="_blank" w:history="1">
        <w:r w:rsidRPr="008D5D2B">
          <w:rPr>
            <w:rFonts w:ascii="Times New Roman" w:eastAsia="方正仿宋简体" w:hAnsi="Times New Roman" w:hint="eastAsia"/>
            <w:b/>
            <w:sz w:val="32"/>
            <w:szCs w:val="32"/>
          </w:rPr>
          <w:t>贵州</w:t>
        </w:r>
      </w:hyperlink>
      <w:r w:rsidRPr="008D5D2B">
        <w:rPr>
          <w:rFonts w:ascii="Times New Roman" w:eastAsia="方正仿宋简体" w:hAnsi="Times New Roman" w:hint="eastAsia"/>
          <w:b/>
          <w:sz w:val="32"/>
          <w:szCs w:val="32"/>
        </w:rPr>
        <w:t>、云南、</w:t>
      </w:r>
      <w:hyperlink r:id="rId8" w:tgtFrame="_blank" w:history="1">
        <w:r w:rsidRPr="008D5D2B">
          <w:rPr>
            <w:rFonts w:ascii="Times New Roman" w:eastAsia="方正仿宋简体" w:hAnsi="Times New Roman" w:hint="eastAsia"/>
            <w:b/>
            <w:sz w:val="32"/>
            <w:szCs w:val="32"/>
          </w:rPr>
          <w:t>广西</w:t>
        </w:r>
      </w:hyperlink>
      <w:r w:rsidRPr="008D5D2B">
        <w:rPr>
          <w:rFonts w:ascii="Times New Roman" w:eastAsia="方正仿宋简体" w:hAnsi="Times New Roman" w:hint="eastAsia"/>
          <w:b/>
          <w:sz w:val="32"/>
          <w:szCs w:val="32"/>
        </w:rPr>
        <w:t>、陕西、</w:t>
      </w:r>
      <w:hyperlink r:id="rId9" w:tgtFrame="_blank" w:history="1">
        <w:r w:rsidRPr="008D5D2B">
          <w:rPr>
            <w:rFonts w:ascii="Times New Roman" w:eastAsia="方正仿宋简体" w:hAnsi="Times New Roman" w:hint="eastAsia"/>
            <w:b/>
            <w:sz w:val="32"/>
            <w:szCs w:val="32"/>
          </w:rPr>
          <w:t>甘肃</w:t>
        </w:r>
      </w:hyperlink>
      <w:r w:rsidRPr="008D5D2B">
        <w:rPr>
          <w:rFonts w:ascii="Times New Roman" w:eastAsia="方正仿宋简体" w:hAnsi="Times New Roman" w:hint="eastAsia"/>
          <w:b/>
          <w:sz w:val="32"/>
          <w:szCs w:val="32"/>
        </w:rPr>
        <w:t>、青海、</w:t>
      </w:r>
      <w:hyperlink r:id="rId10" w:tgtFrame="_blank" w:history="1">
        <w:r w:rsidRPr="008D5D2B">
          <w:rPr>
            <w:rFonts w:ascii="Times New Roman" w:eastAsia="方正仿宋简体" w:hAnsi="Times New Roman" w:hint="eastAsia"/>
            <w:b/>
            <w:sz w:val="32"/>
            <w:szCs w:val="32"/>
          </w:rPr>
          <w:t>宁夏</w:t>
        </w:r>
      </w:hyperlink>
      <w:r w:rsidRPr="008D5D2B">
        <w:rPr>
          <w:rFonts w:ascii="Times New Roman" w:eastAsia="方正仿宋简体" w:hAnsi="Times New Roman" w:hint="eastAsia"/>
          <w:b/>
          <w:sz w:val="32"/>
          <w:szCs w:val="32"/>
        </w:rPr>
        <w:t>、西藏、新疆、</w:t>
      </w:r>
      <w:hyperlink r:id="rId11" w:tgtFrame="_blank" w:history="1">
        <w:r w:rsidRPr="008D5D2B">
          <w:rPr>
            <w:rFonts w:ascii="Times New Roman" w:eastAsia="方正仿宋简体" w:hAnsi="Times New Roman" w:hint="eastAsia"/>
            <w:b/>
            <w:sz w:val="32"/>
            <w:szCs w:val="32"/>
          </w:rPr>
          <w:t>内蒙古</w:t>
        </w:r>
      </w:hyperlink>
      <w:r w:rsidRPr="008D5D2B">
        <w:rPr>
          <w:rFonts w:ascii="Times New Roman" w:eastAsia="方正仿宋简体" w:hAnsi="Times New Roman" w:hint="eastAsia"/>
          <w:b/>
          <w:sz w:val="32"/>
          <w:szCs w:val="32"/>
        </w:rPr>
        <w:t>等</w:t>
      </w:r>
      <w:r>
        <w:rPr>
          <w:rFonts w:ascii="Times New Roman" w:eastAsia="方正仿宋简体" w:hAnsi="Times New Roman"/>
          <w:b/>
          <w:sz w:val="32"/>
          <w:szCs w:val="32"/>
        </w:rPr>
        <w:t>12</w:t>
      </w:r>
      <w:r w:rsidRPr="008D5D2B">
        <w:rPr>
          <w:rFonts w:ascii="Times New Roman" w:eastAsia="方正仿宋简体" w:hAnsi="Times New Roman" w:hint="eastAsia"/>
          <w:b/>
          <w:sz w:val="32"/>
          <w:szCs w:val="32"/>
        </w:rPr>
        <w:t>个省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份以及湖南湘西、湖北恩施</w:t>
      </w:r>
      <w:r>
        <w:rPr>
          <w:rFonts w:ascii="Times New Roman" w:eastAsia="方正仿宋简体" w:hAnsi="Times New Roman"/>
          <w:b/>
          <w:sz w:val="32"/>
          <w:szCs w:val="32"/>
        </w:rPr>
        <w:t>2</w:t>
      </w:r>
      <w:r>
        <w:rPr>
          <w:rFonts w:ascii="Times New Roman" w:eastAsia="方正仿宋简体" w:hAnsi="Times New Roman" w:hint="eastAsia"/>
          <w:b/>
          <w:sz w:val="32"/>
          <w:szCs w:val="32"/>
        </w:rPr>
        <w:t>个土家族苗族自治州。</w:t>
      </w:r>
    </w:p>
    <w:p w:rsidR="00F94BB2" w:rsidRPr="00FE0A42" w:rsidRDefault="00F94BB2" w:rsidP="005D7637">
      <w:pPr>
        <w:spacing w:line="520" w:lineRule="exact"/>
        <w:ind w:firstLineChars="196" w:firstLine="31680"/>
        <w:rPr>
          <w:rFonts w:ascii="Times New Roman" w:eastAsia="方正黑体简体" w:hAnsi="Times New Roman"/>
          <w:b/>
          <w:sz w:val="32"/>
          <w:szCs w:val="32"/>
        </w:rPr>
      </w:pPr>
      <w:r w:rsidRPr="00FE0A42">
        <w:rPr>
          <w:rFonts w:ascii="Times New Roman" w:eastAsia="方正黑体简体" w:hAnsi="Times New Roman" w:hint="eastAsia"/>
          <w:b/>
          <w:sz w:val="32"/>
          <w:szCs w:val="32"/>
        </w:rPr>
        <w:t>二、调查内容</w:t>
      </w:r>
    </w:p>
    <w:p w:rsidR="00F94BB2" w:rsidRPr="00FE0A42" w:rsidRDefault="00F94BB2" w:rsidP="005D7637">
      <w:pPr>
        <w:spacing w:line="520" w:lineRule="exact"/>
        <w:ind w:firstLineChars="196" w:firstLine="31680"/>
        <w:rPr>
          <w:rFonts w:ascii="Times New Roman" w:eastAsia="方正仿宋简体" w:hAnsi="Times New Roman"/>
          <w:b/>
          <w:sz w:val="32"/>
          <w:szCs w:val="32"/>
        </w:rPr>
      </w:pPr>
      <w:r w:rsidRPr="00FE0A42">
        <w:rPr>
          <w:rFonts w:ascii="Times New Roman" w:eastAsia="方正仿宋简体" w:hAnsi="Times New Roman"/>
          <w:b/>
          <w:sz w:val="32"/>
          <w:szCs w:val="32"/>
        </w:rPr>
        <w:t>1.</w:t>
      </w:r>
      <w:r>
        <w:rPr>
          <w:rFonts w:ascii="Times New Roman" w:eastAsia="方正仿宋简体" w:hAnsi="Times New Roman"/>
          <w:b/>
          <w:sz w:val="32"/>
          <w:szCs w:val="32"/>
        </w:rPr>
        <w:t xml:space="preserve"> </w:t>
      </w: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个人</w:t>
      </w:r>
      <w:r>
        <w:rPr>
          <w:rFonts w:ascii="Times New Roman" w:eastAsia="方正仿宋简体" w:hAnsi="Times New Roman" w:hint="eastAsia"/>
          <w:b/>
          <w:sz w:val="32"/>
          <w:szCs w:val="32"/>
        </w:rPr>
        <w:t>自然情况：姓名、性别、</w:t>
      </w: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籍贯、政治面貌、</w:t>
      </w:r>
      <w:r>
        <w:rPr>
          <w:rFonts w:ascii="Times New Roman" w:eastAsia="方正仿宋简体" w:hAnsi="Times New Roman" w:hint="eastAsia"/>
          <w:b/>
          <w:sz w:val="32"/>
          <w:szCs w:val="32"/>
        </w:rPr>
        <w:t>所在</w:t>
      </w: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院系年级及专业</w:t>
      </w:r>
      <w:r>
        <w:rPr>
          <w:rFonts w:ascii="Times New Roman" w:eastAsia="方正仿宋简体" w:hAnsi="Times New Roman" w:hint="eastAsia"/>
          <w:b/>
          <w:sz w:val="32"/>
          <w:szCs w:val="32"/>
        </w:rPr>
        <w:t>、曾担任学生工作职务。</w:t>
      </w:r>
    </w:p>
    <w:p w:rsidR="00F94BB2" w:rsidRPr="00FE0A42" w:rsidRDefault="00F94BB2" w:rsidP="005D7637">
      <w:pPr>
        <w:spacing w:line="520" w:lineRule="exact"/>
        <w:ind w:firstLineChars="196" w:firstLine="31680"/>
        <w:rPr>
          <w:rFonts w:ascii="Times New Roman" w:eastAsia="方正仿宋简体" w:hAnsi="Times New Roman"/>
          <w:b/>
          <w:sz w:val="32"/>
          <w:szCs w:val="32"/>
        </w:rPr>
      </w:pPr>
      <w:r w:rsidRPr="00FE0A42">
        <w:rPr>
          <w:rFonts w:ascii="Times New Roman" w:eastAsia="方正仿宋简体" w:hAnsi="Times New Roman"/>
          <w:b/>
          <w:sz w:val="32"/>
          <w:szCs w:val="32"/>
        </w:rPr>
        <w:t>2.</w:t>
      </w:r>
      <w:r>
        <w:rPr>
          <w:rFonts w:ascii="Times New Roman" w:eastAsia="方正仿宋简体" w:hAnsi="Times New Roman"/>
          <w:b/>
          <w:sz w:val="32"/>
          <w:szCs w:val="32"/>
        </w:rPr>
        <w:t xml:space="preserve"> </w:t>
      </w:r>
      <w:r>
        <w:rPr>
          <w:rFonts w:ascii="Times New Roman" w:eastAsia="方正仿宋简体" w:hAnsi="Times New Roman" w:hint="eastAsia"/>
          <w:b/>
          <w:sz w:val="32"/>
          <w:szCs w:val="32"/>
        </w:rPr>
        <w:t>毕业去向：（</w:t>
      </w:r>
      <w:r>
        <w:rPr>
          <w:rFonts w:ascii="Times New Roman" w:eastAsia="方正仿宋简体" w:hAnsi="Times New Roman"/>
          <w:b/>
          <w:sz w:val="32"/>
          <w:szCs w:val="32"/>
        </w:rPr>
        <w:t>1</w:t>
      </w:r>
      <w:r>
        <w:rPr>
          <w:rFonts w:ascii="Times New Roman" w:eastAsia="方正仿宋简体" w:hAnsi="Times New Roman" w:hint="eastAsia"/>
          <w:b/>
          <w:sz w:val="32"/>
          <w:szCs w:val="32"/>
        </w:rPr>
        <w:t>）到党政机关（请注明工作单位、</w:t>
      </w:r>
      <w:bookmarkStart w:id="0" w:name="_GoBack"/>
      <w:bookmarkEnd w:id="0"/>
      <w:r>
        <w:rPr>
          <w:rFonts w:ascii="Times New Roman" w:eastAsia="方正仿宋简体" w:hAnsi="Times New Roman" w:hint="eastAsia"/>
          <w:b/>
          <w:sz w:val="32"/>
          <w:szCs w:val="32"/>
        </w:rPr>
        <w:t>所在城市）；（</w:t>
      </w:r>
      <w:r>
        <w:rPr>
          <w:rFonts w:ascii="Times New Roman" w:eastAsia="方正仿宋简体" w:hAnsi="Times New Roman"/>
          <w:b/>
          <w:sz w:val="32"/>
          <w:szCs w:val="32"/>
        </w:rPr>
        <w:t>2</w:t>
      </w:r>
      <w:r>
        <w:rPr>
          <w:rFonts w:ascii="Times New Roman" w:eastAsia="方正仿宋简体" w:hAnsi="Times New Roman" w:hint="eastAsia"/>
          <w:b/>
          <w:sz w:val="32"/>
          <w:szCs w:val="32"/>
        </w:rPr>
        <w:t>）到企事业单位就业（请注明工作单位、所在城市）；（</w:t>
      </w:r>
      <w:r>
        <w:rPr>
          <w:rFonts w:ascii="Times New Roman" w:eastAsia="方正仿宋简体" w:hAnsi="Times New Roman"/>
          <w:b/>
          <w:sz w:val="32"/>
          <w:szCs w:val="32"/>
        </w:rPr>
        <w:t>3</w:t>
      </w:r>
      <w:r>
        <w:rPr>
          <w:rFonts w:ascii="Times New Roman" w:eastAsia="方正仿宋简体" w:hAnsi="Times New Roman" w:hint="eastAsia"/>
          <w:b/>
          <w:sz w:val="32"/>
          <w:szCs w:val="32"/>
        </w:rPr>
        <w:t>）自主</w:t>
      </w: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创业</w:t>
      </w:r>
      <w:r>
        <w:rPr>
          <w:rFonts w:ascii="Times New Roman" w:eastAsia="方正仿宋简体" w:hAnsi="Times New Roman" w:hint="eastAsia"/>
          <w:b/>
          <w:sz w:val="32"/>
          <w:szCs w:val="32"/>
        </w:rPr>
        <w:t>（请注明注册的</w:t>
      </w:r>
      <w:r w:rsidRPr="002F6617">
        <w:rPr>
          <w:rFonts w:eastAsia="方正仿宋简体" w:hint="eastAsia"/>
          <w:b/>
          <w:kern w:val="32"/>
          <w:sz w:val="32"/>
          <w:szCs w:val="32"/>
        </w:rPr>
        <w:t>企业、个体工商户、民办非企业单位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公司名称及创业发展方向）</w:t>
      </w: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。</w:t>
      </w:r>
    </w:p>
    <w:p w:rsidR="00F94BB2" w:rsidRPr="00FE0A42" w:rsidRDefault="00F94BB2" w:rsidP="005D7637">
      <w:pPr>
        <w:spacing w:line="520" w:lineRule="exact"/>
        <w:ind w:firstLineChars="196" w:firstLine="31680"/>
        <w:rPr>
          <w:rFonts w:ascii="Times New Roman" w:eastAsia="方正黑体简体" w:hAnsi="Times New Roman"/>
          <w:b/>
          <w:sz w:val="32"/>
          <w:szCs w:val="32"/>
        </w:rPr>
      </w:pPr>
      <w:r w:rsidRPr="00FE0A42">
        <w:rPr>
          <w:rFonts w:ascii="Times New Roman" w:eastAsia="方正黑体简体" w:hAnsi="Times New Roman" w:hint="eastAsia"/>
          <w:b/>
          <w:sz w:val="32"/>
          <w:szCs w:val="32"/>
        </w:rPr>
        <w:t>三、有关要求</w:t>
      </w:r>
    </w:p>
    <w:p w:rsidR="00F94BB2" w:rsidRDefault="00F94BB2" w:rsidP="005D7637">
      <w:pPr>
        <w:spacing w:line="520" w:lineRule="exact"/>
        <w:ind w:firstLineChars="196" w:firstLine="31680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 xml:space="preserve">1. </w:t>
      </w: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请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各省（自治区、直辖市）团委学校部尽快将此通知转发本地区各“</w:t>
      </w:r>
      <w:r>
        <w:rPr>
          <w:rFonts w:ascii="Times New Roman" w:eastAsia="方正仿宋简体" w:hAnsi="Times New Roman"/>
          <w:b/>
          <w:sz w:val="32"/>
          <w:szCs w:val="32"/>
        </w:rPr>
        <w:t>211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工程”高校，并督促做好相关工作；</w:t>
      </w:r>
    </w:p>
    <w:p w:rsidR="00F94BB2" w:rsidRPr="00FE0A42" w:rsidRDefault="00F94BB2" w:rsidP="005D7637">
      <w:pPr>
        <w:spacing w:line="520" w:lineRule="exact"/>
        <w:ind w:firstLineChars="196" w:firstLine="31680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/>
          <w:b/>
          <w:sz w:val="32"/>
          <w:szCs w:val="32"/>
        </w:rPr>
        <w:t xml:space="preserve">2. </w:t>
      </w: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请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各省（自治区、直辖市）团委学校部</w:t>
      </w: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12"/>
        </w:smartTagPr>
        <w:r w:rsidRPr="00FE0A42">
          <w:rPr>
            <w:rFonts w:ascii="Times New Roman" w:eastAsia="方正仿宋简体" w:hAnsi="Times New Roman"/>
            <w:b/>
            <w:sz w:val="32"/>
            <w:szCs w:val="32"/>
          </w:rPr>
          <w:t>2012</w:t>
        </w:r>
        <w:r w:rsidRPr="00FE0A42">
          <w:rPr>
            <w:rFonts w:ascii="Times New Roman" w:eastAsia="方正仿宋简体" w:hAnsi="Times New Roman" w:hint="eastAsia"/>
            <w:b/>
            <w:sz w:val="32"/>
            <w:szCs w:val="32"/>
          </w:rPr>
          <w:t>年</w:t>
        </w:r>
        <w:r>
          <w:rPr>
            <w:rFonts w:ascii="Times New Roman" w:eastAsia="方正仿宋简体" w:hAnsi="Times New Roman"/>
            <w:b/>
            <w:sz w:val="32"/>
            <w:szCs w:val="32"/>
          </w:rPr>
          <w:t>6</w:t>
        </w:r>
        <w:r w:rsidRPr="00FE0A42">
          <w:rPr>
            <w:rFonts w:ascii="Times New Roman" w:eastAsia="方正仿宋简体" w:hAnsi="Times New Roman" w:hint="eastAsia"/>
            <w:b/>
            <w:sz w:val="32"/>
            <w:szCs w:val="32"/>
          </w:rPr>
          <w:t>月</w:t>
        </w:r>
        <w:r>
          <w:rPr>
            <w:rFonts w:ascii="Times New Roman" w:eastAsia="方正仿宋简体" w:hAnsi="Times New Roman"/>
            <w:b/>
            <w:sz w:val="32"/>
            <w:szCs w:val="32"/>
          </w:rPr>
          <w:t>1</w:t>
        </w:r>
        <w:r w:rsidRPr="00FE0A42">
          <w:rPr>
            <w:rFonts w:ascii="Times New Roman" w:eastAsia="方正仿宋简体" w:hAnsi="Times New Roman" w:hint="eastAsia"/>
            <w:b/>
            <w:sz w:val="32"/>
            <w:szCs w:val="32"/>
          </w:rPr>
          <w:t>日</w:t>
        </w:r>
      </w:smartTag>
      <w:r>
        <w:rPr>
          <w:rFonts w:ascii="Times New Roman" w:eastAsia="方正仿宋简体" w:hAnsi="Times New Roman" w:hint="eastAsia"/>
          <w:b/>
          <w:sz w:val="32"/>
          <w:szCs w:val="32"/>
        </w:rPr>
        <w:t>下班</w:t>
      </w: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前</w:t>
      </w:r>
      <w:r>
        <w:rPr>
          <w:rFonts w:ascii="Times New Roman" w:eastAsia="方正仿宋简体" w:hAnsi="Times New Roman" w:hint="eastAsia"/>
          <w:b/>
          <w:sz w:val="32"/>
          <w:szCs w:val="32"/>
        </w:rPr>
        <w:t>，汇总本地区各“</w:t>
      </w:r>
      <w:r>
        <w:rPr>
          <w:rFonts w:ascii="Times New Roman" w:eastAsia="方正仿宋简体" w:hAnsi="Times New Roman"/>
          <w:b/>
          <w:sz w:val="32"/>
          <w:szCs w:val="32"/>
        </w:rPr>
        <w:t>211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工程”高校统计情况，并将</w:t>
      </w: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相关表格（见附件）及</w:t>
      </w:r>
      <w:r>
        <w:rPr>
          <w:rFonts w:ascii="Times New Roman" w:eastAsia="方正仿宋简体" w:hAnsi="Times New Roman" w:hint="eastAsia"/>
          <w:b/>
          <w:sz w:val="32"/>
          <w:szCs w:val="32"/>
        </w:rPr>
        <w:t>补充</w:t>
      </w: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情况的电子版报送至团中央学校部。</w:t>
      </w:r>
    </w:p>
    <w:p w:rsidR="00F94BB2" w:rsidRPr="00FE0A42" w:rsidRDefault="00F94BB2" w:rsidP="00313DD2">
      <w:pPr>
        <w:spacing w:line="520" w:lineRule="exact"/>
        <w:ind w:firstLine="645"/>
        <w:rPr>
          <w:rFonts w:ascii="Times New Roman" w:eastAsia="方正仿宋简体" w:hAnsi="Times New Roman"/>
          <w:b/>
          <w:sz w:val="32"/>
          <w:szCs w:val="32"/>
        </w:rPr>
      </w:pPr>
    </w:p>
    <w:p w:rsidR="00F94BB2" w:rsidRDefault="00F94BB2" w:rsidP="00313DD2">
      <w:pPr>
        <w:spacing w:line="520" w:lineRule="exact"/>
        <w:ind w:firstLine="645"/>
        <w:rPr>
          <w:rFonts w:ascii="Times New Roman" w:eastAsia="方正仿宋简体" w:hAnsi="Times New Roman"/>
          <w:b/>
          <w:sz w:val="32"/>
          <w:szCs w:val="32"/>
        </w:rPr>
      </w:pP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联系人：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廖</w:t>
      </w:r>
      <w:r>
        <w:rPr>
          <w:rFonts w:ascii="Times New Roman" w:eastAsia="方正仿宋简体" w:hAnsi="Times New Roman"/>
          <w:b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b/>
          <w:sz w:val="32"/>
          <w:szCs w:val="32"/>
        </w:rPr>
        <w:t>鹏</w:t>
      </w:r>
      <w:r>
        <w:rPr>
          <w:rFonts w:ascii="Times New Roman" w:eastAsia="方正仿宋简体" w:hAnsi="Times New Roman"/>
          <w:b/>
          <w:sz w:val="32"/>
          <w:szCs w:val="32"/>
        </w:rPr>
        <w:t xml:space="preserve">  </w:t>
      </w:r>
      <w:r>
        <w:rPr>
          <w:rFonts w:ascii="Times New Roman" w:eastAsia="方正仿宋简体" w:hAnsi="Times New Roman" w:hint="eastAsia"/>
          <w:b/>
          <w:sz w:val="32"/>
          <w:szCs w:val="32"/>
        </w:rPr>
        <w:t>肖甫青</w:t>
      </w:r>
    </w:p>
    <w:p w:rsidR="00F94BB2" w:rsidRPr="00FE0A42" w:rsidRDefault="00F94BB2" w:rsidP="00313DD2">
      <w:pPr>
        <w:spacing w:line="520" w:lineRule="exact"/>
        <w:ind w:firstLine="645"/>
        <w:rPr>
          <w:rFonts w:ascii="Times New Roman" w:eastAsia="方正仿宋简体" w:hAnsi="Times New Roman"/>
          <w:b/>
          <w:sz w:val="32"/>
          <w:szCs w:val="32"/>
        </w:rPr>
      </w:pP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联系电话：（</w:t>
      </w:r>
      <w:r w:rsidRPr="00FE0A42">
        <w:rPr>
          <w:rFonts w:ascii="Times New Roman" w:eastAsia="方正仿宋简体" w:hAnsi="Times New Roman"/>
          <w:b/>
          <w:sz w:val="32"/>
          <w:szCs w:val="32"/>
        </w:rPr>
        <w:t>010</w:t>
      </w: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）</w:t>
      </w:r>
      <w:r w:rsidRPr="00FE0A42">
        <w:rPr>
          <w:rFonts w:ascii="Times New Roman" w:eastAsia="方正仿宋简体" w:hAnsi="Times New Roman"/>
          <w:b/>
          <w:sz w:val="32"/>
          <w:szCs w:val="32"/>
        </w:rPr>
        <w:t>85212</w:t>
      </w:r>
      <w:r>
        <w:rPr>
          <w:rFonts w:ascii="Times New Roman" w:eastAsia="方正仿宋简体" w:hAnsi="Times New Roman"/>
          <w:b/>
          <w:sz w:val="32"/>
          <w:szCs w:val="32"/>
        </w:rPr>
        <w:t>558</w:t>
      </w:r>
      <w:r w:rsidRPr="00FE0A42">
        <w:rPr>
          <w:rFonts w:ascii="Times New Roman" w:eastAsia="方正仿宋简体" w:hAnsi="Times New Roman"/>
          <w:b/>
          <w:sz w:val="32"/>
          <w:szCs w:val="32"/>
        </w:rPr>
        <w:t xml:space="preserve">  85212</w:t>
      </w:r>
      <w:r>
        <w:rPr>
          <w:rFonts w:ascii="Times New Roman" w:eastAsia="方正仿宋简体" w:hAnsi="Times New Roman"/>
          <w:b/>
          <w:sz w:val="32"/>
          <w:szCs w:val="32"/>
        </w:rPr>
        <w:t>550</w:t>
      </w:r>
    </w:p>
    <w:p w:rsidR="00F94BB2" w:rsidRPr="00FE0A42" w:rsidRDefault="00F94BB2" w:rsidP="00313DD2">
      <w:pPr>
        <w:spacing w:line="520" w:lineRule="exact"/>
        <w:ind w:firstLine="645"/>
        <w:rPr>
          <w:rFonts w:ascii="Times New Roman" w:eastAsia="方正仿宋简体" w:hAnsi="Times New Roman"/>
          <w:b/>
          <w:sz w:val="32"/>
          <w:szCs w:val="32"/>
        </w:rPr>
      </w:pP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电子邮箱：</w:t>
      </w:r>
      <w:hyperlink r:id="rId12" w:history="1">
        <w:r w:rsidRPr="00FE0A42">
          <w:rPr>
            <w:rStyle w:val="Hyperlink"/>
            <w:rFonts w:ascii="Times New Roman" w:eastAsia="方正仿宋简体" w:hAnsi="Times New Roman"/>
            <w:b/>
            <w:sz w:val="32"/>
            <w:szCs w:val="32"/>
          </w:rPr>
          <w:t>xuelianban@126.com</w:t>
        </w:r>
      </w:hyperlink>
    </w:p>
    <w:p w:rsidR="00F94BB2" w:rsidRPr="00FE0A42" w:rsidRDefault="00F94BB2" w:rsidP="00313DD2">
      <w:pPr>
        <w:spacing w:line="520" w:lineRule="exact"/>
        <w:rPr>
          <w:rFonts w:ascii="Times New Roman" w:eastAsia="方正仿宋简体" w:hAnsi="Times New Roman"/>
          <w:b/>
          <w:sz w:val="32"/>
          <w:szCs w:val="32"/>
        </w:rPr>
      </w:pPr>
    </w:p>
    <w:p w:rsidR="00F94BB2" w:rsidRPr="00FE0A42" w:rsidRDefault="00F94BB2" w:rsidP="00313DD2">
      <w:pPr>
        <w:spacing w:line="520" w:lineRule="exact"/>
        <w:ind w:firstLine="645"/>
        <w:rPr>
          <w:rFonts w:ascii="Times New Roman" w:eastAsia="方正仿宋简体" w:hAnsi="Times New Roman"/>
          <w:b/>
          <w:sz w:val="32"/>
          <w:szCs w:val="32"/>
        </w:rPr>
      </w:pP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附件：</w:t>
      </w:r>
      <w:r>
        <w:rPr>
          <w:rFonts w:ascii="Times New Roman" w:eastAsia="方正仿宋简体" w:hAnsi="Times New Roman" w:hint="eastAsia"/>
          <w:b/>
          <w:sz w:val="32"/>
          <w:szCs w:val="32"/>
        </w:rPr>
        <w:t>“</w:t>
      </w:r>
      <w:r>
        <w:rPr>
          <w:rFonts w:ascii="Times New Roman" w:eastAsia="方正仿宋简体" w:hAnsi="Times New Roman"/>
          <w:b/>
          <w:sz w:val="32"/>
          <w:szCs w:val="32"/>
        </w:rPr>
        <w:t>211</w:t>
      </w:r>
      <w:r>
        <w:rPr>
          <w:rFonts w:ascii="Times New Roman" w:eastAsia="方正仿宋简体" w:hAnsi="Times New Roman" w:hint="eastAsia"/>
          <w:b/>
          <w:sz w:val="32"/>
          <w:szCs w:val="32"/>
        </w:rPr>
        <w:t>工程”高校优秀毕业生到西部地区就业情况</w:t>
      </w: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统计表</w:t>
      </w:r>
    </w:p>
    <w:p w:rsidR="00F94BB2" w:rsidRPr="00FE0A42" w:rsidRDefault="00F94BB2" w:rsidP="005D7637">
      <w:pPr>
        <w:spacing w:line="520" w:lineRule="exact"/>
        <w:ind w:firstLineChars="1495" w:firstLine="31680"/>
        <w:rPr>
          <w:rFonts w:ascii="Times New Roman" w:eastAsia="方正仿宋简体" w:hAnsi="Times New Roman"/>
          <w:b/>
          <w:sz w:val="32"/>
          <w:szCs w:val="32"/>
        </w:rPr>
      </w:pPr>
    </w:p>
    <w:p w:rsidR="00F94BB2" w:rsidRPr="00FE0A42" w:rsidRDefault="00F94BB2" w:rsidP="005D7637">
      <w:pPr>
        <w:spacing w:line="520" w:lineRule="exact"/>
        <w:ind w:firstLineChars="1495" w:firstLine="31680"/>
        <w:rPr>
          <w:rFonts w:ascii="Times New Roman" w:eastAsia="方正仿宋简体" w:hAnsi="Times New Roman"/>
          <w:b/>
          <w:sz w:val="32"/>
          <w:szCs w:val="32"/>
        </w:rPr>
      </w:pPr>
    </w:p>
    <w:p w:rsidR="00F94BB2" w:rsidRPr="00FE0A42" w:rsidRDefault="00F94BB2" w:rsidP="005D7637">
      <w:pPr>
        <w:spacing w:line="520" w:lineRule="exact"/>
        <w:ind w:firstLineChars="1546" w:firstLine="31680"/>
        <w:rPr>
          <w:rFonts w:ascii="Times New Roman" w:eastAsia="方正仿宋简体" w:hAnsi="Times New Roman"/>
          <w:b/>
          <w:sz w:val="32"/>
          <w:szCs w:val="32"/>
        </w:rPr>
      </w:pP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团中央学校部</w:t>
      </w:r>
    </w:p>
    <w:p w:rsidR="00F94BB2" w:rsidRPr="00FE0A42" w:rsidRDefault="00F94BB2" w:rsidP="005D7637">
      <w:pPr>
        <w:spacing w:line="520" w:lineRule="exact"/>
        <w:ind w:firstLineChars="1445" w:firstLine="31680"/>
        <w:rPr>
          <w:rFonts w:ascii="Times New Roman" w:eastAsia="楷体_GB2312" w:hAnsi="Times New Roman"/>
          <w:b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2012"/>
        </w:smartTagPr>
        <w:r w:rsidRPr="00FE0A42">
          <w:rPr>
            <w:rFonts w:ascii="Times New Roman" w:eastAsia="方正仿宋简体" w:hAnsi="Times New Roman"/>
            <w:b/>
            <w:sz w:val="32"/>
            <w:szCs w:val="32"/>
          </w:rPr>
          <w:t>2012</w:t>
        </w:r>
        <w:r w:rsidRPr="00FE0A42">
          <w:rPr>
            <w:rFonts w:ascii="Times New Roman" w:eastAsia="方正仿宋简体" w:hAnsi="Times New Roman" w:hint="eastAsia"/>
            <w:b/>
            <w:sz w:val="32"/>
            <w:szCs w:val="32"/>
          </w:rPr>
          <w:t>年</w:t>
        </w:r>
        <w:r>
          <w:rPr>
            <w:rFonts w:ascii="Times New Roman" w:eastAsia="方正仿宋简体" w:hAnsi="Times New Roman"/>
            <w:b/>
            <w:sz w:val="32"/>
            <w:szCs w:val="32"/>
          </w:rPr>
          <w:t>5</w:t>
        </w:r>
        <w:r w:rsidRPr="00FE0A42">
          <w:rPr>
            <w:rFonts w:ascii="Times New Roman" w:eastAsia="方正仿宋简体" w:hAnsi="Times New Roman" w:hint="eastAsia"/>
            <w:b/>
            <w:sz w:val="32"/>
            <w:szCs w:val="32"/>
          </w:rPr>
          <w:t>月</w:t>
        </w:r>
        <w:r>
          <w:rPr>
            <w:rFonts w:ascii="Times New Roman" w:eastAsia="方正仿宋简体" w:hAnsi="Times New Roman"/>
            <w:b/>
            <w:sz w:val="32"/>
            <w:szCs w:val="32"/>
          </w:rPr>
          <w:t>23</w:t>
        </w:r>
        <w:r w:rsidRPr="00FE0A42">
          <w:rPr>
            <w:rFonts w:ascii="Times New Roman" w:eastAsia="方正仿宋简体" w:hAnsi="Times New Roman" w:hint="eastAsia"/>
            <w:b/>
            <w:sz w:val="32"/>
            <w:szCs w:val="32"/>
          </w:rPr>
          <w:t>日</w:t>
        </w:r>
      </w:smartTag>
    </w:p>
    <w:p w:rsidR="00F94BB2" w:rsidRPr="00FE0A42" w:rsidRDefault="00F94BB2" w:rsidP="00313DD2">
      <w:pPr>
        <w:spacing w:line="400" w:lineRule="exact"/>
        <w:rPr>
          <w:rFonts w:ascii="Times New Roman" w:eastAsia="方正仿宋简体" w:hAnsi="Times New Roman"/>
          <w:b/>
          <w:sz w:val="32"/>
          <w:szCs w:val="32"/>
        </w:rPr>
        <w:sectPr w:rsidR="00F94BB2" w:rsidRPr="00FE0A42" w:rsidSect="008C434D">
          <w:headerReference w:type="default" r:id="rId13"/>
          <w:footerReference w:type="default" r:id="rId14"/>
          <w:pgSz w:w="11906" w:h="16838"/>
          <w:pgMar w:top="1985" w:right="1588" w:bottom="1985" w:left="1588" w:header="851" w:footer="992" w:gutter="0"/>
          <w:cols w:space="425"/>
          <w:docGrid w:type="lines" w:linePitch="312"/>
        </w:sectPr>
      </w:pPr>
    </w:p>
    <w:p w:rsidR="00F94BB2" w:rsidRPr="00FE0A42" w:rsidRDefault="00F94BB2" w:rsidP="00313DD2">
      <w:pPr>
        <w:spacing w:line="400" w:lineRule="exact"/>
        <w:rPr>
          <w:rFonts w:ascii="Times New Roman" w:eastAsia="方正仿宋简体" w:hAnsi="Times New Roman"/>
          <w:b/>
          <w:sz w:val="32"/>
          <w:szCs w:val="32"/>
        </w:rPr>
      </w:pPr>
      <w:r w:rsidRPr="00FE0A42">
        <w:rPr>
          <w:rFonts w:ascii="Times New Roman" w:eastAsia="方正仿宋简体" w:hAnsi="Times New Roman" w:hint="eastAsia"/>
          <w:b/>
          <w:sz w:val="32"/>
          <w:szCs w:val="32"/>
        </w:rPr>
        <w:t>附件：</w:t>
      </w:r>
    </w:p>
    <w:p w:rsidR="00F94BB2" w:rsidRPr="00C42EBB" w:rsidRDefault="00F94BB2" w:rsidP="00313DD2">
      <w:pPr>
        <w:spacing w:line="380" w:lineRule="exact"/>
        <w:jc w:val="center"/>
        <w:rPr>
          <w:rFonts w:ascii="方正小标宋简体" w:eastAsia="方正小标宋简体" w:hAnsi="Times New Roman"/>
          <w:b/>
          <w:sz w:val="36"/>
          <w:szCs w:val="36"/>
        </w:rPr>
      </w:pPr>
      <w:r w:rsidRPr="00C42EBB">
        <w:rPr>
          <w:rFonts w:ascii="方正小标宋简体" w:eastAsia="方正小标宋简体" w:hAnsi="Times New Roman" w:hint="eastAsia"/>
          <w:b/>
          <w:sz w:val="36"/>
          <w:szCs w:val="36"/>
        </w:rPr>
        <w:t>“</w:t>
      </w:r>
      <w:r w:rsidRPr="00C42EBB">
        <w:rPr>
          <w:rFonts w:ascii="方正小标宋简体" w:eastAsia="方正小标宋简体" w:hAnsi="Times New Roman"/>
          <w:b/>
          <w:sz w:val="36"/>
          <w:szCs w:val="36"/>
        </w:rPr>
        <w:t>211</w:t>
      </w:r>
      <w:r w:rsidRPr="00C42EBB">
        <w:rPr>
          <w:rFonts w:ascii="方正小标宋简体" w:eastAsia="方正小标宋简体" w:hAnsi="Times New Roman" w:hint="eastAsia"/>
          <w:b/>
          <w:sz w:val="36"/>
          <w:szCs w:val="36"/>
        </w:rPr>
        <w:t>工程”高校优秀毕业生到西部地区就业情况统计表</w:t>
      </w:r>
      <w:r w:rsidRPr="005D7637">
        <w:rPr>
          <w:rFonts w:ascii="方正小标宋简体" w:eastAsia="方正小标宋简体" w:hAnsi="Times New Roman" w:hint="eastAsia"/>
          <w:b/>
          <w:color w:val="FF0000"/>
          <w:sz w:val="36"/>
          <w:szCs w:val="36"/>
        </w:rPr>
        <w:t>（东华大学）</w:t>
      </w:r>
    </w:p>
    <w:tbl>
      <w:tblPr>
        <w:tblW w:w="131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992"/>
        <w:gridCol w:w="1187"/>
        <w:gridCol w:w="1081"/>
        <w:gridCol w:w="1985"/>
        <w:gridCol w:w="2126"/>
        <w:gridCol w:w="1985"/>
        <w:gridCol w:w="2345"/>
      </w:tblGrid>
      <w:tr w:rsidR="00F94BB2" w:rsidRPr="00FE0A42" w:rsidTr="0075330B">
        <w:trPr>
          <w:trHeight w:val="854"/>
        </w:trPr>
        <w:tc>
          <w:tcPr>
            <w:tcW w:w="1418" w:type="dxa"/>
            <w:vAlign w:val="center"/>
          </w:tcPr>
          <w:p w:rsidR="00F94BB2" w:rsidRPr="001301A1" w:rsidRDefault="00F94BB2" w:rsidP="00523564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1301A1">
              <w:rPr>
                <w:rFonts w:ascii="Times New Roman" w:eastAsia="黑体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F94BB2" w:rsidRPr="001301A1" w:rsidRDefault="00F94BB2" w:rsidP="002B4E06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1301A1">
              <w:rPr>
                <w:rFonts w:ascii="Times New Roman" w:eastAsia="黑体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187" w:type="dxa"/>
            <w:vAlign w:val="center"/>
          </w:tcPr>
          <w:p w:rsidR="00F94BB2" w:rsidRPr="001301A1" w:rsidRDefault="00F94BB2" w:rsidP="00247534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1301A1">
              <w:rPr>
                <w:rFonts w:ascii="Times New Roman" w:eastAsia="黑体" w:hAnsi="Times New Roman" w:hint="eastAsia"/>
                <w:sz w:val="28"/>
                <w:szCs w:val="28"/>
              </w:rPr>
              <w:t>政治</w:t>
            </w:r>
          </w:p>
          <w:p w:rsidR="00F94BB2" w:rsidRPr="001301A1" w:rsidRDefault="00F94BB2" w:rsidP="00247534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1301A1">
              <w:rPr>
                <w:rFonts w:ascii="Times New Roman" w:eastAsia="黑体" w:hAnsi="Times New Roman" w:hint="eastAsia"/>
                <w:sz w:val="28"/>
                <w:szCs w:val="28"/>
              </w:rPr>
              <w:t>面貌</w:t>
            </w:r>
          </w:p>
        </w:tc>
        <w:tc>
          <w:tcPr>
            <w:tcW w:w="1081" w:type="dxa"/>
            <w:vAlign w:val="center"/>
          </w:tcPr>
          <w:p w:rsidR="00F94BB2" w:rsidRPr="001301A1" w:rsidRDefault="00F94BB2" w:rsidP="00523564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籍贯</w:t>
            </w:r>
          </w:p>
        </w:tc>
        <w:tc>
          <w:tcPr>
            <w:tcW w:w="1985" w:type="dxa"/>
            <w:vAlign w:val="center"/>
          </w:tcPr>
          <w:p w:rsidR="00F94BB2" w:rsidRDefault="00F94BB2" w:rsidP="00523564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1301A1">
              <w:rPr>
                <w:rFonts w:ascii="Times New Roman" w:eastAsia="黑体" w:hAnsi="Times New Roman" w:hint="eastAsia"/>
                <w:sz w:val="28"/>
                <w:szCs w:val="28"/>
              </w:rPr>
              <w:t>院系、年级</w:t>
            </w:r>
          </w:p>
          <w:p w:rsidR="00F94BB2" w:rsidRPr="001301A1" w:rsidRDefault="00F94BB2" w:rsidP="00523564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1301A1">
              <w:rPr>
                <w:rFonts w:ascii="Times New Roman" w:eastAsia="黑体" w:hAnsi="Times New Roman" w:hint="eastAsia"/>
                <w:sz w:val="28"/>
                <w:szCs w:val="28"/>
              </w:rPr>
              <w:t>及专业</w:t>
            </w:r>
          </w:p>
        </w:tc>
        <w:tc>
          <w:tcPr>
            <w:tcW w:w="2126" w:type="dxa"/>
            <w:vAlign w:val="center"/>
          </w:tcPr>
          <w:p w:rsidR="00F94BB2" w:rsidRDefault="00F94BB2" w:rsidP="00513A5F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曾任学生</w:t>
            </w:r>
          </w:p>
          <w:p w:rsidR="00F94BB2" w:rsidRPr="001301A1" w:rsidRDefault="00F94BB2" w:rsidP="00513A5F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工作职务</w:t>
            </w:r>
          </w:p>
        </w:tc>
        <w:tc>
          <w:tcPr>
            <w:tcW w:w="1985" w:type="dxa"/>
            <w:vAlign w:val="center"/>
          </w:tcPr>
          <w:p w:rsidR="00F94BB2" w:rsidRDefault="00F94BB2" w:rsidP="00101D55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就业省份、</w:t>
            </w:r>
          </w:p>
          <w:p w:rsidR="00F94BB2" w:rsidRDefault="00F94BB2" w:rsidP="00101D55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城市</w:t>
            </w:r>
          </w:p>
        </w:tc>
        <w:tc>
          <w:tcPr>
            <w:tcW w:w="2345" w:type="dxa"/>
            <w:vAlign w:val="center"/>
          </w:tcPr>
          <w:p w:rsidR="00F94BB2" w:rsidRDefault="00F94BB2" w:rsidP="0075330B">
            <w:pPr>
              <w:spacing w:line="38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就业岗位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田颖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党员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重庆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计算机学院</w:t>
            </w:r>
            <w:r w:rsidRPr="005D7637">
              <w:rPr>
                <w:rFonts w:ascii="宋体" w:hAnsi="宋体"/>
                <w:sz w:val="24"/>
                <w:szCs w:val="24"/>
              </w:rPr>
              <w:t>08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级、网络工程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组织委员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重庆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黔江市三和汽车修理厂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张文俊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党员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云南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计算机学院</w:t>
            </w:r>
            <w:r w:rsidRPr="005D7637">
              <w:rPr>
                <w:rFonts w:ascii="宋体" w:hAnsi="宋体"/>
                <w:sz w:val="24"/>
                <w:szCs w:val="24"/>
              </w:rPr>
              <w:t>08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级、信息安全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班长、学生会部长、副主席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云南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公务员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王思桥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党员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重庆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计算机学院</w:t>
            </w:r>
            <w:r w:rsidRPr="005D7637">
              <w:rPr>
                <w:rFonts w:ascii="宋体" w:hAnsi="宋体"/>
                <w:sz w:val="24"/>
                <w:szCs w:val="24"/>
              </w:rPr>
              <w:t>08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级、信息安全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团支部书记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云南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公务员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田燕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内蒙古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计算机学院</w:t>
            </w:r>
            <w:r w:rsidRPr="005D7637">
              <w:rPr>
                <w:rFonts w:ascii="宋体" w:hAnsi="宋体"/>
                <w:sz w:val="24"/>
                <w:szCs w:val="24"/>
              </w:rPr>
              <w:t>08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级、软件工程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内蒙古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内蒙巴彦淖尔市临河区农业综合开发办公室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罗布旺久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西藏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计算机学院</w:t>
            </w:r>
            <w:r w:rsidRPr="005D7637">
              <w:rPr>
                <w:rFonts w:ascii="宋体" w:hAnsi="宋体"/>
                <w:sz w:val="24"/>
                <w:szCs w:val="24"/>
              </w:rPr>
              <w:t>08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级、信息安全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西藏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西藏移动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刘巍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共青团员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贵州省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管理学院</w:t>
            </w:r>
            <w:r w:rsidRPr="005D7637">
              <w:rPr>
                <w:rFonts w:ascii="宋体" w:hAnsi="宋体"/>
                <w:sz w:val="24"/>
                <w:szCs w:val="24"/>
              </w:rPr>
              <w:t>2008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级国际经济与贸易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F94BB2">
            <w:pPr>
              <w:ind w:leftChars="67" w:left="31680" w:right="-108" w:hangingChars="908" w:firstLine="31680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 w:rsidRPr="005D7637">
              <w:rPr>
                <w:rFonts w:ascii="宋体" w:hAnsi="宋体" w:hint="eastAsia"/>
                <w:sz w:val="24"/>
                <w:szCs w:val="24"/>
                <w:lang w:val="zh-CN"/>
              </w:rPr>
              <w:t>校乒乓球社干事</w:t>
            </w:r>
          </w:p>
          <w:p w:rsidR="00F94BB2" w:rsidRPr="005D7637" w:rsidRDefault="00F94BB2" w:rsidP="00F94BB2">
            <w:pPr>
              <w:autoSpaceDE w:val="0"/>
              <w:autoSpaceDN w:val="0"/>
              <w:ind w:leftChars="-33" w:left="31680" w:right="-108" w:hangingChars="1008" w:firstLine="31680"/>
              <w:jc w:val="center"/>
              <w:rPr>
                <w:rFonts w:asci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“绿手印”实践</w:t>
            </w:r>
            <w:r w:rsidRPr="005D7637">
              <w:rPr>
                <w:rFonts w:ascii="宋体" w:hAnsi="宋体" w:hint="eastAsia"/>
                <w:sz w:val="24"/>
                <w:szCs w:val="24"/>
                <w:lang w:val="zh-CN"/>
              </w:rPr>
              <w:t>部长</w:t>
            </w:r>
          </w:p>
          <w:p w:rsidR="00F94BB2" w:rsidRPr="005D7637" w:rsidRDefault="00F94BB2" w:rsidP="005D7637">
            <w:pPr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世博会志愿者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贵州省贵阳市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cs="Arial" w:hint="eastAsia"/>
                <w:sz w:val="24"/>
                <w:szCs w:val="24"/>
              </w:rPr>
              <w:t>中国银行贵州分行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王璟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共青团员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cs="Arial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管理学院</w:t>
            </w:r>
            <w:r w:rsidRPr="005D7637">
              <w:rPr>
                <w:rFonts w:ascii="宋体" w:hAnsi="宋体"/>
                <w:sz w:val="24"/>
                <w:szCs w:val="24"/>
              </w:rPr>
              <w:t>2008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级金融学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四川省德阳市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cs="Arial" w:hint="eastAsia"/>
                <w:sz w:val="24"/>
                <w:szCs w:val="24"/>
              </w:rPr>
              <w:t>中国农业银行股份有限公司四川分行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花蕊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共青团员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cs="Arial" w:hint="eastAsia"/>
                <w:color w:val="000000"/>
                <w:sz w:val="24"/>
                <w:szCs w:val="24"/>
              </w:rPr>
              <w:t>云南省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管理学院</w:t>
            </w:r>
            <w:r w:rsidRPr="005D7637">
              <w:rPr>
                <w:rFonts w:ascii="宋体" w:hAnsi="宋体"/>
                <w:sz w:val="24"/>
                <w:szCs w:val="24"/>
              </w:rPr>
              <w:t>2008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级国际经济与贸易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云南省昆明市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cs="Arial" w:hint="eastAsia"/>
                <w:sz w:val="24"/>
                <w:szCs w:val="24"/>
              </w:rPr>
              <w:t>富滇银行股份有限公司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李燕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共青团员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cs="Arial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管理学院</w:t>
            </w:r>
            <w:r w:rsidRPr="005D7637">
              <w:rPr>
                <w:rFonts w:ascii="宋体" w:hAnsi="宋体"/>
                <w:sz w:val="24"/>
                <w:szCs w:val="24"/>
              </w:rPr>
              <w:t>2008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级国际经济与贸易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经济</w:t>
            </w:r>
            <w:r w:rsidRPr="005D7637">
              <w:rPr>
                <w:rFonts w:ascii="宋体" w:hAnsi="宋体"/>
                <w:sz w:val="24"/>
                <w:szCs w:val="24"/>
              </w:rPr>
              <w:t xml:space="preserve">0805 </w:t>
            </w:r>
            <w:r>
              <w:rPr>
                <w:rFonts w:ascii="宋体" w:hAnsi="宋体" w:hint="eastAsia"/>
                <w:sz w:val="24"/>
                <w:szCs w:val="24"/>
              </w:rPr>
              <w:t>团支书、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宣传委员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四川省成都市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cs="Arial" w:hint="eastAsia"/>
                <w:sz w:val="24"/>
                <w:szCs w:val="24"/>
              </w:rPr>
              <w:t>水井坊成都江海贸易有限公司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糜路遥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共青团员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重庆市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管理学院</w:t>
            </w:r>
            <w:r w:rsidRPr="005D7637">
              <w:rPr>
                <w:rFonts w:ascii="宋体" w:hAnsi="宋体"/>
                <w:sz w:val="24"/>
                <w:szCs w:val="24"/>
              </w:rPr>
              <w:t>2008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级旅游管理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重庆市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cs="Arial" w:hint="eastAsia"/>
                <w:sz w:val="24"/>
                <w:szCs w:val="24"/>
              </w:rPr>
              <w:t>重庆向心力商贸有限公司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杨悠韵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共青团员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贵州市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管理学院</w:t>
            </w:r>
            <w:r w:rsidRPr="005D7637">
              <w:rPr>
                <w:rFonts w:ascii="宋体" w:hAnsi="宋体"/>
                <w:sz w:val="24"/>
                <w:szCs w:val="24"/>
              </w:rPr>
              <w:t>2008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级会计学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贵州省贵阳市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cs="Arial" w:hint="eastAsia"/>
                <w:sz w:val="24"/>
                <w:szCs w:val="24"/>
              </w:rPr>
              <w:t>贵阳银行股份有限公司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冯枢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共青团员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cs="Arial" w:hint="eastAsia"/>
                <w:color w:val="000000"/>
                <w:sz w:val="24"/>
                <w:szCs w:val="24"/>
              </w:rPr>
              <w:t>四川省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管理学院</w:t>
            </w:r>
            <w:r w:rsidRPr="005D7637">
              <w:rPr>
                <w:rFonts w:ascii="宋体" w:hAnsi="宋体"/>
                <w:sz w:val="24"/>
                <w:szCs w:val="24"/>
              </w:rPr>
              <w:t>2008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级财务管理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Style w:val="style12"/>
                <w:rFonts w:ascii="宋体" w:hAnsi="宋体" w:cs="Arial" w:hint="eastAsia"/>
                <w:sz w:val="24"/>
                <w:szCs w:val="24"/>
              </w:rPr>
              <w:t>社团宣传干事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四川省攀枝花市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cs="Arial" w:hint="eastAsia"/>
                <w:sz w:val="24"/>
                <w:szCs w:val="24"/>
              </w:rPr>
              <w:t>中国工商银行股份有限公司四川省分行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廖昆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共青团员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四川省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管理学院</w:t>
            </w:r>
            <w:r w:rsidRPr="005D7637">
              <w:rPr>
                <w:rFonts w:ascii="宋体" w:hAnsi="宋体"/>
                <w:sz w:val="24"/>
                <w:szCs w:val="24"/>
              </w:rPr>
              <w:t>2008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级财务管理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参加助老志愿者活动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四川省绵阳市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cs="Arial" w:hint="eastAsia"/>
                <w:sz w:val="24"/>
                <w:szCs w:val="24"/>
              </w:rPr>
              <w:t>川省平武县委员会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吴益幸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cs="宋体" w:hint="eastAsia"/>
                <w:sz w:val="24"/>
                <w:szCs w:val="24"/>
              </w:rPr>
              <w:t>共青团员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青海省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管理学院</w:t>
            </w:r>
            <w:r w:rsidRPr="005D7637">
              <w:rPr>
                <w:rFonts w:ascii="宋体" w:hAnsi="宋体"/>
                <w:sz w:val="24"/>
                <w:szCs w:val="24"/>
              </w:rPr>
              <w:t>2008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级物流管理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生活委员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cs="Arial" w:hint="eastAsia"/>
                <w:color w:val="000000"/>
                <w:sz w:val="24"/>
                <w:szCs w:val="24"/>
              </w:rPr>
              <w:t>青海省海西蒙古族藏族自治州德令哈市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cs="Arial" w:hint="eastAsia"/>
                <w:sz w:val="24"/>
                <w:szCs w:val="24"/>
              </w:rPr>
              <w:t>青海柴达木磞业化工有限公司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孙颖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共青团员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宁夏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管理学院</w:t>
            </w:r>
            <w:r w:rsidRPr="005D7637">
              <w:rPr>
                <w:rFonts w:ascii="宋体" w:hAnsi="宋体"/>
                <w:sz w:val="24"/>
                <w:szCs w:val="24"/>
              </w:rPr>
              <w:t>2008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级财务管理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widowControl/>
              <w:jc w:val="center"/>
              <w:rPr>
                <w:rFonts w:ascii="宋体" w:cs="宋体"/>
                <w:sz w:val="24"/>
                <w:szCs w:val="24"/>
              </w:rPr>
            </w:pPr>
            <w:r w:rsidRPr="005D7637">
              <w:rPr>
                <w:rFonts w:ascii="宋体" w:hAnsi="宋体" w:cs="宋体"/>
                <w:sz w:val="24"/>
                <w:szCs w:val="24"/>
              </w:rPr>
              <w:t>2010</w:t>
            </w:r>
            <w:r w:rsidRPr="005D7637">
              <w:rPr>
                <w:rFonts w:ascii="宋体" w:hAnsi="宋体" w:cs="宋体" w:hint="eastAsia"/>
                <w:sz w:val="24"/>
                <w:szCs w:val="24"/>
              </w:rPr>
              <w:t>上海世博会市级优秀志愿者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宁夏回族自治区银川市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cs="Arial" w:hint="eastAsia"/>
                <w:sz w:val="24"/>
                <w:szCs w:val="24"/>
              </w:rPr>
              <w:t>中国电信股份有限公司宁夏分公司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梁晓彤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共青团员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宁夏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管理学院</w:t>
            </w:r>
            <w:r w:rsidRPr="005D7637">
              <w:rPr>
                <w:rFonts w:ascii="宋体" w:hAnsi="宋体"/>
                <w:sz w:val="24"/>
                <w:szCs w:val="24"/>
              </w:rPr>
              <w:t>2008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级会计学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宁夏回族自治区银川市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cs="Arial" w:hint="eastAsia"/>
                <w:sz w:val="24"/>
                <w:szCs w:val="24"/>
              </w:rPr>
              <w:t>银川华税通税务师事务所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阿里亚·库尔班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共青团员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新疆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管理学院</w:t>
            </w:r>
            <w:r w:rsidRPr="005D7637">
              <w:rPr>
                <w:rFonts w:ascii="宋体" w:hAnsi="宋体"/>
                <w:sz w:val="24"/>
                <w:szCs w:val="24"/>
              </w:rPr>
              <w:t>2008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级市场营销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cs="Arial" w:hint="eastAsia"/>
                <w:color w:val="000000"/>
                <w:sz w:val="24"/>
                <w:szCs w:val="24"/>
              </w:rPr>
              <w:t>新疆维吾尔自治区乌鲁木齐市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cs="Arial" w:hint="eastAsia"/>
                <w:sz w:val="24"/>
                <w:szCs w:val="24"/>
              </w:rPr>
              <w:t>新疆乌鲁木齐市铁路局文化宫宣传部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韦祎容燕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共青团员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广西柳州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管理学院</w:t>
            </w:r>
            <w:r w:rsidRPr="005D7637">
              <w:rPr>
                <w:rFonts w:ascii="宋体" w:hAnsi="宋体"/>
                <w:sz w:val="24"/>
                <w:szCs w:val="24"/>
              </w:rPr>
              <w:t>2008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级物流管理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cs="Arial" w:hint="eastAsia"/>
                <w:sz w:val="24"/>
                <w:szCs w:val="24"/>
              </w:rPr>
              <w:t>上海魔都同人祭担任长期志愿者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广西壮族自治区柳州市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cs="Arial" w:hint="eastAsia"/>
                <w:sz w:val="24"/>
                <w:szCs w:val="24"/>
              </w:rPr>
              <w:t>柳州市菱鑫汽车运输有限公司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祁仲飞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共青团员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陕西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材料学院高分子</w:t>
            </w:r>
            <w:r w:rsidRPr="005D7637">
              <w:rPr>
                <w:rFonts w:ascii="宋体" w:hAnsi="宋体"/>
                <w:sz w:val="24"/>
                <w:szCs w:val="24"/>
              </w:rPr>
              <w:t>0801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生活委员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陕西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升学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董腾华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新疆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信息学院</w:t>
            </w:r>
            <w:r w:rsidRPr="005D7637">
              <w:rPr>
                <w:rFonts w:ascii="宋体" w:hAnsi="宋体"/>
                <w:sz w:val="24"/>
                <w:szCs w:val="24"/>
              </w:rPr>
              <w:t>08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级电气工程及其自动化专业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班级心理委员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新疆乌鲁木齐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乌鲁木齐电业局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陈晓芳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党员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贵州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信息学院</w:t>
            </w:r>
            <w:r w:rsidRPr="005D7637">
              <w:rPr>
                <w:rFonts w:ascii="宋体" w:hAnsi="宋体"/>
                <w:sz w:val="24"/>
                <w:szCs w:val="24"/>
              </w:rPr>
              <w:t>08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级通信工程专业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班级生活委员、学院阳光服务队队长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贵州省贵阳市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贵阳银行（轮岗）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赵敏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党员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陕西省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信息学院自动化专业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班长、支部书记等职务，市级优秀毕业生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陕西省西安市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陕西鼓风机集团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卿俊杰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四川省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信息学院电气专业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院学生会干事、社团社员等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四川省成都市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四川超高压运行检修公司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杨浩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党员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陕西省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信息学院电气专业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东华大学优秀学生称号，市级优秀毕业生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陕西省汉中市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陕西省电力公司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钟渝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重庆市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信息学院自动化专业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院学生会干事；班级心理委员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重庆市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中国银行股份有限公司重庆市分行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万方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云南省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信息学院自动化专业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班级团支书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云南昆明市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云南万禾进出口贸易有限公司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费安平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党员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四川省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信息学院自动化专业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学习成绩优异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四川成都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成都工程机械有限公司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孙文涛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陕西省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信息学院电气专业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担任班级文体委员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陕西省安康市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陕西省电力公司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赖文雯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贵州省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理学院</w:t>
            </w:r>
            <w:r w:rsidRPr="005D7637">
              <w:rPr>
                <w:rFonts w:ascii="宋体" w:hAnsi="宋体"/>
                <w:sz w:val="24"/>
                <w:szCs w:val="24"/>
              </w:rPr>
              <w:t>08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应用物理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无（在班中表现优秀）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贵州省贵阳市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到企事业单位就业（中国银行贵州省分行）；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李康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山西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纺织学院</w:t>
            </w:r>
          </w:p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/>
                <w:sz w:val="24"/>
                <w:szCs w:val="24"/>
              </w:rPr>
              <w:t>1005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班纺织工程</w:t>
            </w:r>
          </w:p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硕士研究生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重庆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西南大学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文雯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新疆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纺贸</w:t>
            </w:r>
            <w:r w:rsidRPr="005D7637">
              <w:rPr>
                <w:rFonts w:ascii="宋体" w:hAnsi="宋体"/>
                <w:sz w:val="24"/>
                <w:szCs w:val="24"/>
              </w:rPr>
              <w:t>0801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班</w:t>
            </w:r>
          </w:p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学院社区学院党建部部长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新疆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新疆出入境检验检疫局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袁杰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内蒙古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针织</w:t>
            </w:r>
            <w:r w:rsidRPr="005D7637">
              <w:rPr>
                <w:rFonts w:ascii="宋体" w:hAnsi="宋体"/>
                <w:sz w:val="24"/>
                <w:szCs w:val="24"/>
              </w:rPr>
              <w:t>0801</w:t>
            </w:r>
          </w:p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内蒙古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内蒙古包钢西北创业实业发展有限责任公司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曹林朱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预备党员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广西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纺贸</w:t>
            </w:r>
            <w:r w:rsidRPr="005D7637">
              <w:rPr>
                <w:rFonts w:ascii="宋体" w:hAnsi="宋体"/>
                <w:sz w:val="24"/>
                <w:szCs w:val="24"/>
              </w:rPr>
              <w:t>0801</w:t>
            </w:r>
          </w:p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学习委员，学生会干事，放科协干事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广西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桂林溢达纺织有限公司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赵霖珊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新疆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针织</w:t>
            </w:r>
            <w:r w:rsidRPr="005D7637">
              <w:rPr>
                <w:rFonts w:ascii="宋体" w:hAnsi="宋体"/>
                <w:sz w:val="24"/>
                <w:szCs w:val="24"/>
              </w:rPr>
              <w:t>0801</w:t>
            </w:r>
          </w:p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新疆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乌鲁木齐塞恩化学清洗有限公司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凌超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团员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广西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纺检</w:t>
            </w:r>
            <w:r w:rsidRPr="005D7637">
              <w:rPr>
                <w:rFonts w:ascii="宋体" w:hAnsi="宋体"/>
                <w:sz w:val="24"/>
                <w:szCs w:val="24"/>
              </w:rPr>
              <w:t>0802</w:t>
            </w:r>
          </w:p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学院足球队队长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广西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广西出入境检验检疫局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张天阳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中共党员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内蒙古自治区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纺织学院</w:t>
            </w:r>
          </w:p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/>
                <w:sz w:val="24"/>
                <w:szCs w:val="24"/>
              </w:rPr>
              <w:t>2009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级研究生</w:t>
            </w:r>
          </w:p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纺织工程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班级学习委员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内蒙古、赤峰市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赤峰市公安局松山区分局刑事侦查大队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郑磊</w:t>
            </w: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中共党员</w:t>
            </w: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内蒙古自治区</w:t>
            </w: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纺织学院</w:t>
            </w:r>
          </w:p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/>
                <w:sz w:val="24"/>
                <w:szCs w:val="24"/>
              </w:rPr>
              <w:t>2009</w:t>
            </w:r>
            <w:r w:rsidRPr="005D7637">
              <w:rPr>
                <w:rFonts w:ascii="宋体" w:hAnsi="宋体" w:hint="eastAsia"/>
                <w:sz w:val="24"/>
                <w:szCs w:val="24"/>
              </w:rPr>
              <w:t>级研究生</w:t>
            </w:r>
          </w:p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纺织工程</w:t>
            </w: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内蒙古自治区呼和浩特市</w:t>
            </w: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宋体"/>
                <w:sz w:val="24"/>
                <w:szCs w:val="24"/>
              </w:rPr>
            </w:pPr>
            <w:r w:rsidRPr="005D7637">
              <w:rPr>
                <w:rFonts w:ascii="宋体" w:hAnsi="宋体" w:hint="eastAsia"/>
                <w:sz w:val="24"/>
                <w:szCs w:val="24"/>
              </w:rPr>
              <w:t>中国航天科工集团第六研究院四十六所</w:t>
            </w: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F94BB2" w:rsidRPr="00FE0A42" w:rsidTr="005D7637">
        <w:trPr>
          <w:trHeight w:val="378"/>
        </w:trPr>
        <w:tc>
          <w:tcPr>
            <w:tcW w:w="1418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187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081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345" w:type="dxa"/>
            <w:vAlign w:val="center"/>
          </w:tcPr>
          <w:p w:rsidR="00F94BB2" w:rsidRPr="005D7637" w:rsidRDefault="00F94BB2" w:rsidP="005D7637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</w:p>
        </w:tc>
      </w:tr>
      <w:tr w:rsidR="00F94BB2" w:rsidRPr="00FE0A42" w:rsidTr="0075330B">
        <w:trPr>
          <w:trHeight w:val="378"/>
        </w:trPr>
        <w:tc>
          <w:tcPr>
            <w:tcW w:w="1418" w:type="dxa"/>
          </w:tcPr>
          <w:p w:rsidR="00F94BB2" w:rsidRPr="001301A1" w:rsidRDefault="00F94BB2" w:rsidP="00454653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F94BB2" w:rsidRPr="001301A1" w:rsidRDefault="00F94BB2" w:rsidP="00454653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187" w:type="dxa"/>
          </w:tcPr>
          <w:p w:rsidR="00F94BB2" w:rsidRPr="001301A1" w:rsidRDefault="00F94BB2" w:rsidP="00454653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081" w:type="dxa"/>
          </w:tcPr>
          <w:p w:rsidR="00F94BB2" w:rsidRPr="001301A1" w:rsidRDefault="00F94BB2" w:rsidP="00454653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94BB2" w:rsidRPr="001301A1" w:rsidRDefault="00F94BB2" w:rsidP="00454653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F94BB2" w:rsidRPr="001301A1" w:rsidRDefault="00F94BB2" w:rsidP="00513A5F">
            <w:pPr>
              <w:rPr>
                <w:rFonts w:ascii="Times New Roman" w:eastAsia="黑体" w:hAnsi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94BB2" w:rsidRPr="00FE0A42" w:rsidRDefault="00F94BB2" w:rsidP="00454653">
            <w:pPr>
              <w:rPr>
                <w:rFonts w:ascii="Times New Roman" w:eastAsia="黑体" w:hAnsi="Times New Roman"/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F94BB2" w:rsidRPr="00FE0A42" w:rsidRDefault="00F94BB2" w:rsidP="00454653">
            <w:pPr>
              <w:rPr>
                <w:rFonts w:ascii="Times New Roman" w:eastAsia="黑体" w:hAnsi="Times New Roman"/>
                <w:b/>
                <w:sz w:val="32"/>
                <w:szCs w:val="32"/>
              </w:rPr>
            </w:pPr>
          </w:p>
        </w:tc>
      </w:tr>
    </w:tbl>
    <w:p w:rsidR="00F94BB2" w:rsidRPr="00C42EBB" w:rsidRDefault="00F94BB2" w:rsidP="00D74188">
      <w:pPr>
        <w:spacing w:line="520" w:lineRule="exact"/>
        <w:rPr>
          <w:rFonts w:ascii="方正仿宋简体" w:eastAsia="方正仿宋简体" w:hAnsi="Times New Roman"/>
          <w:b/>
          <w:sz w:val="30"/>
          <w:szCs w:val="30"/>
        </w:rPr>
        <w:sectPr w:rsidR="00F94BB2" w:rsidRPr="00C42EBB" w:rsidSect="00D43D23">
          <w:pgSz w:w="16838" w:h="11906" w:orient="landscape"/>
          <w:pgMar w:top="2041" w:right="2155" w:bottom="1644" w:left="2381" w:header="851" w:footer="992" w:gutter="0"/>
          <w:cols w:space="425"/>
          <w:docGrid w:type="lines" w:linePitch="312"/>
        </w:sectPr>
      </w:pPr>
      <w:r w:rsidRPr="00C42EBB">
        <w:rPr>
          <w:rFonts w:ascii="方正仿宋简体" w:eastAsia="方正仿宋简体" w:hAnsi="Times New Roman" w:hint="eastAsia"/>
          <w:b/>
          <w:sz w:val="30"/>
          <w:szCs w:val="30"/>
        </w:rPr>
        <w:t>（此表可复制）</w:t>
      </w:r>
    </w:p>
    <w:p w:rsidR="00F94BB2" w:rsidRPr="00FE0A42" w:rsidRDefault="00F94BB2" w:rsidP="005D7637">
      <w:pPr>
        <w:spacing w:line="380" w:lineRule="exact"/>
      </w:pPr>
    </w:p>
    <w:sectPr w:rsidR="00F94BB2" w:rsidRPr="00FE0A42" w:rsidSect="00D43D23">
      <w:pgSz w:w="11906" w:h="16838"/>
      <w:pgMar w:top="2381" w:right="2041" w:bottom="2155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BB2" w:rsidRDefault="00F94BB2">
      <w:r>
        <w:separator/>
      </w:r>
    </w:p>
  </w:endnote>
  <w:endnote w:type="continuationSeparator" w:id="1">
    <w:p w:rsidR="00F94BB2" w:rsidRDefault="00F94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简体">
    <w:altName w:val="EU-BX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B2" w:rsidRDefault="00F94BB2">
    <w:pPr>
      <w:pStyle w:val="Footer"/>
      <w:jc w:val="center"/>
    </w:pPr>
    <w:fldSimple w:instr="PAGE   \* MERGEFORMAT">
      <w:r w:rsidRPr="005D7637">
        <w:rPr>
          <w:noProof/>
          <w:lang w:val="zh-CN"/>
        </w:rPr>
        <w:t>1</w:t>
      </w:r>
    </w:fldSimple>
  </w:p>
  <w:p w:rsidR="00F94BB2" w:rsidRDefault="00F94B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BB2" w:rsidRDefault="00F94BB2">
      <w:r>
        <w:separator/>
      </w:r>
    </w:p>
  </w:footnote>
  <w:footnote w:type="continuationSeparator" w:id="1">
    <w:p w:rsidR="00F94BB2" w:rsidRDefault="00F94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B2" w:rsidRDefault="00F94BB2" w:rsidP="005D763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DD2"/>
    <w:rsid w:val="00010E9E"/>
    <w:rsid w:val="000118E2"/>
    <w:rsid w:val="00101D55"/>
    <w:rsid w:val="00127358"/>
    <w:rsid w:val="001301A1"/>
    <w:rsid w:val="0017287B"/>
    <w:rsid w:val="001B43ED"/>
    <w:rsid w:val="001F3260"/>
    <w:rsid w:val="00247534"/>
    <w:rsid w:val="002A6FA6"/>
    <w:rsid w:val="002B4E06"/>
    <w:rsid w:val="002F6617"/>
    <w:rsid w:val="00313DD2"/>
    <w:rsid w:val="00357F3E"/>
    <w:rsid w:val="003C64C7"/>
    <w:rsid w:val="003E57BB"/>
    <w:rsid w:val="00454653"/>
    <w:rsid w:val="00492B52"/>
    <w:rsid w:val="004A20D2"/>
    <w:rsid w:val="00513A5F"/>
    <w:rsid w:val="00523564"/>
    <w:rsid w:val="0052400C"/>
    <w:rsid w:val="00586217"/>
    <w:rsid w:val="00586ED9"/>
    <w:rsid w:val="005D7637"/>
    <w:rsid w:val="006560BB"/>
    <w:rsid w:val="006A62C3"/>
    <w:rsid w:val="006C3755"/>
    <w:rsid w:val="00706DEC"/>
    <w:rsid w:val="00711B9B"/>
    <w:rsid w:val="00750A3F"/>
    <w:rsid w:val="0075330B"/>
    <w:rsid w:val="00821077"/>
    <w:rsid w:val="0087530F"/>
    <w:rsid w:val="0088639A"/>
    <w:rsid w:val="008C3768"/>
    <w:rsid w:val="008C434D"/>
    <w:rsid w:val="008D268A"/>
    <w:rsid w:val="008D5D2B"/>
    <w:rsid w:val="00953D64"/>
    <w:rsid w:val="009854AE"/>
    <w:rsid w:val="00A0132C"/>
    <w:rsid w:val="00A22135"/>
    <w:rsid w:val="00A82DCF"/>
    <w:rsid w:val="00AD0BE8"/>
    <w:rsid w:val="00BF4529"/>
    <w:rsid w:val="00C0173E"/>
    <w:rsid w:val="00C36CC4"/>
    <w:rsid w:val="00C42EBB"/>
    <w:rsid w:val="00C534DE"/>
    <w:rsid w:val="00C7759C"/>
    <w:rsid w:val="00C83B7D"/>
    <w:rsid w:val="00C84318"/>
    <w:rsid w:val="00D060DC"/>
    <w:rsid w:val="00D43D23"/>
    <w:rsid w:val="00D73C0C"/>
    <w:rsid w:val="00D74188"/>
    <w:rsid w:val="00DB3697"/>
    <w:rsid w:val="00DE34EC"/>
    <w:rsid w:val="00E678AC"/>
    <w:rsid w:val="00EB1A04"/>
    <w:rsid w:val="00EE61FD"/>
    <w:rsid w:val="00EE6BBF"/>
    <w:rsid w:val="00F94BB2"/>
    <w:rsid w:val="00FA38E5"/>
    <w:rsid w:val="00FE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D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3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3DD2"/>
    <w:rPr>
      <w:rFonts w:ascii="Calibri" w:eastAsia="宋体" w:hAnsi="Calibri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313D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0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0A42"/>
    <w:rPr>
      <w:rFonts w:ascii="Calibri" w:eastAsia="宋体" w:hAnsi="Calibri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78A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678AC"/>
    <w:rPr>
      <w:rFonts w:ascii="Calibri" w:eastAsia="宋体" w:hAnsi="Calibri" w:cs="Times New Roman"/>
    </w:rPr>
  </w:style>
  <w:style w:type="character" w:customStyle="1" w:styleId="style12">
    <w:name w:val="style12"/>
    <w:basedOn w:val="DefaultParagraphFont"/>
    <w:uiPriority w:val="99"/>
    <w:rsid w:val="005D76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4652.ht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9862.htm" TargetMode="External"/><Relationship Id="rId12" Type="http://schemas.openxmlformats.org/officeDocument/2006/relationships/hyperlink" Target="mailto:xuelianban@126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ike.baidu.com/view/2833.htm" TargetMode="External"/><Relationship Id="rId11" Type="http://schemas.openxmlformats.org/officeDocument/2006/relationships/hyperlink" Target="http://baike.baidu.com/view/5318.ht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baike.baidu.com/view/9520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ike.baidu.com/view/8461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7</Pages>
  <Words>494</Words>
  <Characters>2820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news</cp:lastModifiedBy>
  <cp:revision>9</cp:revision>
  <cp:lastPrinted>2012-05-23T06:18:00Z</cp:lastPrinted>
  <dcterms:created xsi:type="dcterms:W3CDTF">2012-05-22T06:39:00Z</dcterms:created>
  <dcterms:modified xsi:type="dcterms:W3CDTF">2012-05-30T08:24:00Z</dcterms:modified>
</cp:coreProperties>
</file>