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FB68EA" w:rsidRPr="00FB68EA" w:rsidTr="00FB68EA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8EA" w:rsidRPr="00FB68EA" w:rsidRDefault="00FB68EA" w:rsidP="00FB68E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3"/>
                <w:szCs w:val="33"/>
              </w:rPr>
            </w:pPr>
            <w:r w:rsidRPr="00FB68EA">
              <w:rPr>
                <w:rFonts w:ascii="宋体" w:eastAsia="宋体" w:hAnsi="宋体" w:cs="宋体"/>
                <w:b/>
                <w:bCs/>
                <w:kern w:val="0"/>
                <w:sz w:val="33"/>
                <w:szCs w:val="33"/>
              </w:rPr>
              <w:t>上海青年学生学习贯彻党的十八大精神座谈会会议通知</w:t>
            </w:r>
          </w:p>
        </w:tc>
      </w:tr>
      <w:tr w:rsidR="00FB68EA" w:rsidRPr="00FB68EA" w:rsidTr="00FB68EA">
        <w:trPr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8EA" w:rsidRPr="00FB68EA" w:rsidRDefault="00FB68EA" w:rsidP="00FB68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8EA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B68EA" w:rsidRPr="00FB68EA" w:rsidTr="00FB68EA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8EA" w:rsidRPr="00FB68EA" w:rsidRDefault="00FB68EA" w:rsidP="00FB68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68EA">
              <w:rPr>
                <w:rFonts w:ascii="宋体" w:eastAsia="宋体" w:hAnsi="宋体" w:cs="宋体"/>
                <w:color w:val="8B0000"/>
                <w:kern w:val="0"/>
                <w:sz w:val="24"/>
                <w:szCs w:val="24"/>
              </w:rPr>
              <w:t>来源:</w:t>
            </w:r>
            <w:r w:rsidRPr="00FB68E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团市委学校部 时间:2012-11-19 </w:t>
            </w:r>
            <w:r w:rsidRPr="00FB68EA">
              <w:rPr>
                <w:rFonts w:ascii="宋体" w:eastAsia="宋体" w:hAnsi="宋体" w:cs="宋体"/>
                <w:color w:val="8B0000"/>
                <w:kern w:val="0"/>
                <w:sz w:val="24"/>
                <w:szCs w:val="24"/>
              </w:rPr>
              <w:t>点击量:</w:t>
            </w:r>
            <w:r w:rsidRPr="00FB68E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FB68EA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FB68E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</w:tr>
      <w:tr w:rsidR="00FB68EA" w:rsidRPr="00FB68EA" w:rsidTr="00FB68EA">
        <w:trPr>
          <w:trHeight w:val="150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68EA" w:rsidRPr="00FB68EA" w:rsidRDefault="00FB68EA" w:rsidP="00FB68EA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24"/>
              </w:rPr>
            </w:pPr>
          </w:p>
        </w:tc>
      </w:tr>
      <w:tr w:rsidR="00FB68EA" w:rsidRPr="00FB68EA" w:rsidTr="00FB68EA">
        <w:trPr>
          <w:jc w:val="center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43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9"/>
            </w:tblGrid>
            <w:tr w:rsidR="00FB68EA" w:rsidRPr="00FB68EA" w:rsidTr="00FB68EA">
              <w:trPr>
                <w:jc w:val="center"/>
              </w:trPr>
              <w:tc>
                <w:tcPr>
                  <w:tcW w:w="84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B68EA" w:rsidRPr="00FB68EA" w:rsidRDefault="00FB68EA" w:rsidP="00FB68EA">
                  <w:pPr>
                    <w:widowControl/>
                    <w:ind w:firstLineChars="200" w:firstLine="48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各相关区县团委、学联，大中专院校团委、学生会、研究生会：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为深入学习宣传贯彻党的十八大精神，市学联按照团市委的有关工作要求，定于2012年11月21日举行上海青年学生学习贯彻党的十八大精神座谈会，现就有关事宜通知如下。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ind w:firstLineChars="100" w:firstLine="24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时 间：2012年11月21日（周三）下午14:00—17:00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ind w:firstLineChars="100" w:firstLine="24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地 点：团市委机关一号会议室（东湖路17号）</w:t>
                  </w:r>
                </w:p>
                <w:p w:rsidR="00FB68EA" w:rsidRDefault="00FB68EA" w:rsidP="00FB68EA">
                  <w:pPr>
                    <w:widowControl/>
                    <w:wordWrap w:val="0"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参会人员：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ind w:firstLineChars="100" w:firstLine="24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1、团市委领导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ind w:firstLineChars="100" w:firstLine="24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2、市学联第十五届委员会成员单位主要负责人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请各单位及时将此通知告知须参会人员，并请协助做好参会人员的请假工作。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联系人：</w:t>
                  </w:r>
                  <w:proofErr w:type="gramStart"/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郑杨</w:t>
                  </w:r>
                  <w:proofErr w:type="gramEnd"/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61690100，60827382（FAX）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邮 箱：</w:t>
                  </w:r>
                  <w:hyperlink r:id="rId5" w:history="1">
                    <w:r w:rsidRPr="00FB68EA">
                      <w:rPr>
                        <w:rFonts w:ascii="仿宋_GB2312" w:eastAsia="仿宋_GB2312" w:hAnsi="宋体" w:cs="宋体" w:hint="eastAsia"/>
                        <w:color w:val="000000"/>
                        <w:kern w:val="0"/>
                        <w:sz w:val="24"/>
                        <w:szCs w:val="24"/>
                      </w:rPr>
                      <w:t>xuexiaobu021@126.com</w:t>
                    </w:r>
                  </w:hyperlink>
                </w:p>
                <w:p w:rsidR="00FB68EA" w:rsidRPr="00FB68EA" w:rsidRDefault="00FB68EA" w:rsidP="00FB68EA">
                  <w:pPr>
                    <w:widowControl/>
                    <w:wordWrap w:val="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共青团上海市委学校部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上海市学生联合会办公室</w:t>
                  </w:r>
                </w:p>
                <w:p w:rsidR="00FB68EA" w:rsidRDefault="00FB68EA" w:rsidP="00FB68EA">
                  <w:pPr>
                    <w:widowControl/>
                    <w:wordWrap w:val="0"/>
                    <w:jc w:val="righ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FB68EA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2012年11月9日</w:t>
                  </w:r>
                </w:p>
                <w:p w:rsidR="00FB68EA" w:rsidRDefault="00FB68EA" w:rsidP="00FB68EA">
                  <w:pPr>
                    <w:widowControl/>
                    <w:wordWrap w:val="0"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FB68EA" w:rsidRDefault="00FB68EA" w:rsidP="00FB68EA">
                  <w:pPr>
                    <w:widowControl/>
                    <w:wordWrap w:val="0"/>
                    <w:jc w:val="center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FB68EA" w:rsidRPr="00FB68EA" w:rsidRDefault="00FB68EA" w:rsidP="00FB68E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FB68EA" w:rsidRDefault="00FB68EA" w:rsidP="00FB68EA">
                  <w:pPr>
                    <w:widowControl/>
                    <w:wordWrap w:val="0"/>
                    <w:jc w:val="center"/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FB68EA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会议回执</w:t>
                  </w:r>
                </w:p>
                <w:p w:rsidR="00FB68EA" w:rsidRPr="00FB68EA" w:rsidRDefault="00FB68EA" w:rsidP="00FB68E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7"/>
                    <w:gridCol w:w="1418"/>
                    <w:gridCol w:w="1559"/>
                    <w:gridCol w:w="1985"/>
                    <w:gridCol w:w="844"/>
                  </w:tblGrid>
                  <w:tr w:rsidR="00FB68EA" w:rsidRPr="00FB68EA" w:rsidTr="00FB68EA">
                    <w:trPr>
                      <w:jc w:val="center"/>
                    </w:trPr>
                    <w:tc>
                      <w:tcPr>
                        <w:tcW w:w="2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B68E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单位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B68E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姓名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B68E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职务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B68E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联系方式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FB68E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备注</w:t>
                        </w:r>
                      </w:p>
                    </w:tc>
                  </w:tr>
                  <w:tr w:rsidR="00FB68EA" w:rsidRPr="00FB68EA" w:rsidTr="00FB68EA">
                    <w:trPr>
                      <w:jc w:val="center"/>
                    </w:trPr>
                    <w:tc>
                      <w:tcPr>
                        <w:tcW w:w="2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bookmarkStart w:id="0" w:name="_GoBack"/>
                        <w:r w:rsidRPr="00FB68E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上海交通职业技术学院（南校区）</w:t>
                        </w:r>
                        <w:bookmarkEnd w:id="0"/>
                      </w:p>
                    </w:tc>
                    <w:tc>
                      <w:tcPr>
                        <w:tcW w:w="14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FB68E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毛振华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FB68E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团委副书记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  <w:r w:rsidRPr="00FB68EA"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13818818122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仿宋_GB2312" w:eastAsia="仿宋_GB2312" w:hAnsi="宋体" w:cs="宋体" w:hint="eastAsia"/>
                            <w:b/>
                            <w:bCs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68EA" w:rsidRPr="00FB68EA" w:rsidTr="00FB68EA">
                    <w:trPr>
                      <w:jc w:val="center"/>
                    </w:trPr>
                    <w:tc>
                      <w:tcPr>
                        <w:tcW w:w="203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FB68EA" w:rsidRPr="00FB68EA" w:rsidRDefault="00FB68EA" w:rsidP="00FB68EA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68EA" w:rsidRPr="00FB68EA" w:rsidRDefault="00FB68EA" w:rsidP="00FB68EA">
                  <w:pPr>
                    <w:widowControl/>
                    <w:wordWrap w:val="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B68EA" w:rsidRPr="00FB68EA" w:rsidRDefault="00FB68EA" w:rsidP="00FB68E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9095B" w:rsidRDefault="0019095B"/>
    <w:sectPr w:rsidR="0019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EA"/>
    <w:rsid w:val="0019095B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8EA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8E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0806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uexiaobu021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cp:lastPrinted>2012-11-21T01:19:00Z</cp:lastPrinted>
  <dcterms:created xsi:type="dcterms:W3CDTF">2012-11-21T01:15:00Z</dcterms:created>
  <dcterms:modified xsi:type="dcterms:W3CDTF">2012-11-21T01:25:00Z</dcterms:modified>
</cp:coreProperties>
</file>