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B7" w:rsidRPr="00C764A4" w:rsidRDefault="00EA7817" w:rsidP="00561CB7">
      <w:pPr>
        <w:spacing w:line="360" w:lineRule="auto"/>
        <w:jc w:val="center"/>
        <w:rPr>
          <w:rFonts w:ascii="华文新魏" w:eastAsia="华文新魏" w:hAnsi="Calibri"/>
          <w:color w:val="FF0000"/>
          <w:sz w:val="24"/>
          <w:szCs w:val="22"/>
        </w:rPr>
      </w:pPr>
      <w:r w:rsidRPr="00C764A4">
        <w:rPr>
          <w:rFonts w:ascii="华文新魏" w:eastAsia="华文新魏" w:hAnsi="Calibri" w:hint="eastAsia"/>
          <w:color w:val="FF0000"/>
          <w:sz w:val="52"/>
          <w:szCs w:val="22"/>
        </w:rPr>
        <w:t>大学生</w:t>
      </w:r>
      <w:r w:rsidR="00561CB7" w:rsidRPr="00C764A4">
        <w:rPr>
          <w:rFonts w:ascii="华文新魏" w:eastAsia="华文新魏" w:hAnsi="Calibri" w:hint="eastAsia"/>
          <w:color w:val="FF0000"/>
          <w:sz w:val="52"/>
          <w:szCs w:val="22"/>
        </w:rPr>
        <w:t>壹周关注</w:t>
      </w:r>
    </w:p>
    <w:p w:rsidR="00561CB7" w:rsidRPr="00561CB7" w:rsidRDefault="00561CB7" w:rsidP="00561CB7">
      <w:pPr>
        <w:spacing w:line="360" w:lineRule="auto"/>
        <w:jc w:val="center"/>
        <w:rPr>
          <w:rFonts w:eastAsia="黑体"/>
          <w:sz w:val="24"/>
          <w:szCs w:val="22"/>
        </w:rPr>
      </w:pPr>
      <w:r w:rsidRPr="00561CB7">
        <w:rPr>
          <w:rFonts w:eastAsia="黑体"/>
          <w:noProof/>
          <w:sz w:val="24"/>
          <w:szCs w:val="22"/>
        </w:rPr>
        <mc:AlternateContent>
          <mc:Choice Requires="wps">
            <w:drawing>
              <wp:anchor distT="0" distB="0" distL="114300" distR="114300" simplePos="0" relativeHeight="251661312" behindDoc="0" locked="0" layoutInCell="1" allowOverlap="1" wp14:anchorId="0A0DF42F" wp14:editId="545D744F">
                <wp:simplePos x="0" y="0"/>
                <wp:positionH relativeFrom="column">
                  <wp:posOffset>-198755</wp:posOffset>
                </wp:positionH>
                <wp:positionV relativeFrom="paragraph">
                  <wp:posOffset>277495</wp:posOffset>
                </wp:positionV>
                <wp:extent cx="5604510" cy="0"/>
                <wp:effectExtent l="0" t="0" r="152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21.85pt" to="425.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2UMAIAADM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" strokecolor="red"/>
            </w:pict>
          </mc:Fallback>
        </mc:AlternateContent>
      </w:r>
      <w:r w:rsidRPr="00561CB7">
        <w:rPr>
          <w:rFonts w:eastAsia="黑体"/>
          <w:sz w:val="24"/>
          <w:szCs w:val="22"/>
        </w:rPr>
        <w:t>第</w:t>
      </w:r>
      <w:r w:rsidR="00911FBC">
        <w:rPr>
          <w:rFonts w:eastAsia="黑体" w:hint="eastAsia"/>
          <w:sz w:val="24"/>
          <w:szCs w:val="22"/>
        </w:rPr>
        <w:t>1</w:t>
      </w:r>
      <w:r w:rsidRPr="00561CB7">
        <w:rPr>
          <w:rFonts w:eastAsia="黑体"/>
          <w:sz w:val="24"/>
          <w:szCs w:val="22"/>
        </w:rPr>
        <w:t>期</w:t>
      </w:r>
    </w:p>
    <w:p w:rsidR="00561CB7" w:rsidRPr="00561CB7" w:rsidRDefault="00561CB7" w:rsidP="00C62C3E">
      <w:pPr>
        <w:spacing w:line="360" w:lineRule="auto"/>
        <w:rPr>
          <w:rFonts w:ascii="Calibri" w:hAnsi="Calibri"/>
          <w:b/>
          <w:sz w:val="24"/>
          <w:szCs w:val="22"/>
        </w:rPr>
      </w:pPr>
      <w:r w:rsidRPr="00561CB7">
        <w:rPr>
          <w:rFonts w:ascii="Calibri" w:hAnsi="Calibri" w:hint="eastAsia"/>
          <w:b/>
          <w:sz w:val="24"/>
          <w:szCs w:val="22"/>
        </w:rPr>
        <w:t>共青团上海理工大学委员会编</w:t>
      </w:r>
      <w:r w:rsidRPr="00561CB7">
        <w:rPr>
          <w:rFonts w:ascii="Calibri" w:hAnsi="Calibri" w:hint="eastAsia"/>
          <w:b/>
          <w:sz w:val="24"/>
          <w:szCs w:val="22"/>
        </w:rPr>
        <w:t xml:space="preserve">                  </w:t>
      </w:r>
      <w:r w:rsidR="00911FBC">
        <w:rPr>
          <w:rFonts w:ascii="Calibri" w:hAnsi="Calibri" w:hint="eastAsia"/>
          <w:b/>
          <w:sz w:val="24"/>
          <w:szCs w:val="22"/>
        </w:rPr>
        <w:t xml:space="preserve"> </w:t>
      </w:r>
      <w:r w:rsidRPr="00561CB7">
        <w:rPr>
          <w:b/>
          <w:sz w:val="24"/>
          <w:szCs w:val="22"/>
        </w:rPr>
        <w:t>2013</w:t>
      </w:r>
      <w:r w:rsidRPr="00561CB7">
        <w:rPr>
          <w:b/>
          <w:sz w:val="24"/>
          <w:szCs w:val="22"/>
        </w:rPr>
        <w:t>年</w:t>
      </w:r>
      <w:r w:rsidRPr="00561CB7">
        <w:rPr>
          <w:rFonts w:hint="eastAsia"/>
          <w:b/>
          <w:sz w:val="24"/>
          <w:szCs w:val="22"/>
        </w:rPr>
        <w:t>3</w:t>
      </w:r>
      <w:r w:rsidRPr="00561CB7">
        <w:rPr>
          <w:b/>
          <w:sz w:val="24"/>
          <w:szCs w:val="22"/>
        </w:rPr>
        <w:t>月</w:t>
      </w:r>
      <w:r w:rsidR="00911FBC">
        <w:rPr>
          <w:rFonts w:hint="eastAsia"/>
          <w:b/>
          <w:sz w:val="24"/>
          <w:szCs w:val="22"/>
        </w:rPr>
        <w:t>8</w:t>
      </w:r>
      <w:r w:rsidR="00E22886">
        <w:rPr>
          <w:b/>
          <w:sz w:val="24"/>
          <w:szCs w:val="22"/>
        </w:rPr>
        <w:t>日（星期</w:t>
      </w:r>
      <w:r w:rsidR="00E22886">
        <w:rPr>
          <w:rFonts w:hint="eastAsia"/>
          <w:b/>
          <w:sz w:val="24"/>
          <w:szCs w:val="22"/>
        </w:rPr>
        <w:t>五</w:t>
      </w:r>
      <w:r w:rsidRPr="00561CB7">
        <w:rPr>
          <w:b/>
          <w:sz w:val="24"/>
          <w:szCs w:val="22"/>
        </w:rPr>
        <w:t>）</w:t>
      </w:r>
    </w:p>
    <w:p w:rsidR="00C62C3E" w:rsidRPr="00C62C3E" w:rsidRDefault="00561CB7" w:rsidP="00C62C3E">
      <w:pPr>
        <w:widowControl/>
        <w:numPr>
          <w:ilvl w:val="0"/>
          <w:numId w:val="1"/>
        </w:numPr>
        <w:shd w:val="clear" w:color="auto" w:fill="FFFFFF"/>
        <w:spacing w:beforeLines="100" w:before="312" w:line="480" w:lineRule="exact"/>
        <w:ind w:left="482"/>
        <w:rPr>
          <w:rFonts w:ascii="宋体" w:hAnsi="宋体" w:cs="宋体"/>
          <w:color w:val="000000"/>
          <w:kern w:val="0"/>
          <w:sz w:val="20"/>
          <w:szCs w:val="21"/>
        </w:rPr>
      </w:pPr>
      <w:r w:rsidRPr="001E15BC">
        <w:rPr>
          <w:rFonts w:hint="eastAsia"/>
          <w:b/>
          <w:sz w:val="24"/>
        </w:rPr>
        <w:t>密切关注两会开幕</w:t>
      </w:r>
      <w:r w:rsidRPr="001E15BC">
        <w:rPr>
          <w:rFonts w:hint="eastAsia"/>
          <w:b/>
          <w:sz w:val="24"/>
        </w:rPr>
        <w:t xml:space="preserve"> </w:t>
      </w:r>
      <w:r w:rsidRPr="001E15BC">
        <w:rPr>
          <w:rFonts w:hint="eastAsia"/>
          <w:b/>
          <w:sz w:val="24"/>
        </w:rPr>
        <w:t>深刻理解“中国梦”</w:t>
      </w:r>
    </w:p>
    <w:p w:rsidR="00911FBC" w:rsidRDefault="00C6365A" w:rsidP="007623B2">
      <w:pPr>
        <w:widowControl/>
        <w:shd w:val="clear" w:color="auto" w:fill="FFFFFF"/>
        <w:spacing w:line="480" w:lineRule="exact"/>
        <w:ind w:leftChars="30" w:left="63" w:firstLineChars="200" w:firstLine="480"/>
        <w:rPr>
          <w:rFonts w:eastAsia="仿宋_GB2312" w:cs="仿宋_GB2312"/>
          <w:kern w:val="0"/>
          <w:sz w:val="24"/>
          <w:szCs w:val="21"/>
        </w:rPr>
      </w:pPr>
      <w:r w:rsidRPr="00C6365A">
        <w:rPr>
          <w:rFonts w:eastAsia="仿宋_GB2312" w:cs="仿宋_GB2312" w:hint="eastAsia"/>
          <w:kern w:val="0"/>
          <w:sz w:val="24"/>
          <w:szCs w:val="21"/>
        </w:rPr>
        <w:t>本周，全国政协十二届一次会议在北京人民大会堂开幕。继党的十八大吹响实现“中国梦”的时代号角以来，以实干兴邦为自觉行动，求真务实、扎实开局，把“中国梦”转化为１３亿人的“幸福梦”成为当下两会热点话题。</w:t>
      </w:r>
    </w:p>
    <w:p w:rsidR="00D17997" w:rsidRDefault="00C6365A" w:rsidP="00911FBC">
      <w:pPr>
        <w:widowControl/>
        <w:shd w:val="clear" w:color="auto" w:fill="FFFFFF"/>
        <w:spacing w:line="480" w:lineRule="exact"/>
        <w:ind w:leftChars="30" w:left="63" w:firstLineChars="200" w:firstLine="480"/>
        <w:rPr>
          <w:rFonts w:eastAsia="仿宋_GB2312" w:cs="仿宋_GB2312"/>
          <w:kern w:val="0"/>
          <w:sz w:val="24"/>
          <w:szCs w:val="21"/>
        </w:rPr>
      </w:pPr>
      <w:r w:rsidRPr="00C6365A">
        <w:rPr>
          <w:rFonts w:eastAsia="仿宋_GB2312" w:cs="仿宋_GB2312" w:hint="eastAsia"/>
          <w:kern w:val="0"/>
          <w:sz w:val="24"/>
          <w:szCs w:val="21"/>
        </w:rPr>
        <w:t>对于此次“两会”，配合当下＂中国梦＂这个热门话题，我校大学生也放开心胸谈了谈自己的梦想。他们的“中国梦”</w:t>
      </w:r>
      <w:r w:rsidR="00E46CF9" w:rsidRPr="00E46CF9">
        <w:rPr>
          <w:rFonts w:eastAsia="仿宋_GB2312" w:cs="仿宋_GB2312" w:hint="eastAsia"/>
          <w:kern w:val="0"/>
          <w:sz w:val="24"/>
          <w:szCs w:val="21"/>
        </w:rPr>
        <w:t>有着眼于眼前的梦想，有放眼于未来的宏图</w:t>
      </w:r>
      <w:r w:rsidRPr="00C6365A">
        <w:rPr>
          <w:rFonts w:eastAsia="仿宋_GB2312" w:cs="仿宋_GB2312" w:hint="eastAsia"/>
          <w:kern w:val="0"/>
          <w:sz w:val="24"/>
          <w:szCs w:val="21"/>
        </w:rPr>
        <w:t>。</w:t>
      </w:r>
      <w:r w:rsidR="00D17997" w:rsidRPr="00D17997">
        <w:rPr>
          <w:rFonts w:eastAsia="仿宋_GB2312" w:cs="仿宋_GB2312" w:hint="eastAsia"/>
          <w:kern w:val="0"/>
          <w:sz w:val="24"/>
          <w:szCs w:val="21"/>
        </w:rPr>
        <w:t>管理学院大四的刘同学</w:t>
      </w:r>
      <w:r w:rsidR="001E15BC" w:rsidRPr="00E46CF9">
        <w:rPr>
          <w:rFonts w:eastAsia="仿宋_GB2312" w:cs="仿宋_GB2312" w:hint="eastAsia"/>
          <w:kern w:val="0"/>
          <w:sz w:val="24"/>
          <w:szCs w:val="21"/>
        </w:rPr>
        <w:t>表示，希望今年两会政府能够优化大学生创业扶植政策并简化大学生创业基金的申请，使得苦于财力压力的大学生在创业之路上可以走得更远。时代召唤青年，未来需要青年。</w:t>
      </w:r>
      <w:r w:rsidR="00D17997" w:rsidRPr="00E46CF9">
        <w:rPr>
          <w:rFonts w:eastAsia="仿宋_GB2312" w:cs="仿宋_GB2312" w:hint="eastAsia"/>
          <w:kern w:val="0"/>
          <w:sz w:val="24"/>
          <w:szCs w:val="21"/>
        </w:rPr>
        <w:t>同学们对“习李新政”表现出了极大的信心</w:t>
      </w:r>
      <w:r w:rsidR="00D17997">
        <w:rPr>
          <w:rFonts w:eastAsia="仿宋_GB2312" w:cs="仿宋_GB2312" w:hint="eastAsia"/>
          <w:kern w:val="0"/>
          <w:sz w:val="24"/>
          <w:szCs w:val="21"/>
        </w:rPr>
        <w:t>，</w:t>
      </w:r>
      <w:r w:rsidR="00D17997" w:rsidRPr="00D17997">
        <w:rPr>
          <w:rFonts w:eastAsia="仿宋_GB2312" w:cs="仿宋_GB2312" w:hint="eastAsia"/>
          <w:kern w:val="0"/>
          <w:sz w:val="24"/>
          <w:szCs w:val="21"/>
        </w:rPr>
        <w:t>大三的王同学表示：“新一届领导上任，给中国社会吹进一股清新的风，反腐败，提倡节俭，反对特权等等，希望习总书记的‘实干兴邦，空谈误国’能深入每一位同学的心中，从自我做起，为中国的伟大复兴做出自己的一份贡献。”</w:t>
      </w:r>
    </w:p>
    <w:p w:rsidR="007623B2" w:rsidRPr="007623B2" w:rsidRDefault="002A643A" w:rsidP="007623B2">
      <w:pPr>
        <w:widowControl/>
        <w:numPr>
          <w:ilvl w:val="0"/>
          <w:numId w:val="2"/>
        </w:numPr>
        <w:adjustRightInd w:val="0"/>
        <w:snapToGrid w:val="0"/>
        <w:spacing w:beforeLines="50" w:before="156" w:line="480" w:lineRule="exact"/>
        <w:ind w:left="482"/>
        <w:rPr>
          <w:rFonts w:eastAsia="仿宋_GB2312" w:cs="仿宋_GB2312"/>
          <w:kern w:val="0"/>
          <w:sz w:val="24"/>
          <w:szCs w:val="21"/>
        </w:rPr>
      </w:pPr>
      <w:r w:rsidRPr="002A643A">
        <w:rPr>
          <w:rFonts w:ascii="黑体" w:eastAsia="黑体" w:hAnsi="黑体" w:hint="eastAsia"/>
          <w:b/>
          <w:bCs/>
          <w:color w:val="000000"/>
          <w:sz w:val="24"/>
        </w:rPr>
        <w:t>关注经济发展对环境的影响</w:t>
      </w:r>
      <w:r w:rsidR="00647060">
        <w:rPr>
          <w:rFonts w:ascii="黑体" w:eastAsia="黑体" w:hAnsi="黑体" w:hint="eastAsia"/>
          <w:b/>
          <w:bCs/>
          <w:color w:val="000000"/>
          <w:sz w:val="24"/>
        </w:rPr>
        <w:t xml:space="preserve"> </w:t>
      </w:r>
    </w:p>
    <w:p w:rsidR="00E30553" w:rsidRPr="00E30553" w:rsidRDefault="00647060" w:rsidP="00E30553">
      <w:pPr>
        <w:widowControl/>
        <w:shd w:val="clear" w:color="auto" w:fill="FFFFFF"/>
        <w:spacing w:line="480" w:lineRule="exact"/>
        <w:ind w:leftChars="30" w:left="63" w:firstLineChars="200" w:firstLine="480"/>
        <w:rPr>
          <w:rFonts w:eastAsia="仿宋_GB2312" w:cs="仿宋_GB2312"/>
          <w:kern w:val="0"/>
          <w:sz w:val="24"/>
          <w:szCs w:val="21"/>
        </w:rPr>
      </w:pPr>
      <w:r w:rsidRPr="00E30553">
        <w:rPr>
          <w:rFonts w:eastAsia="仿宋_GB2312" w:cs="仿宋_GB2312" w:hint="eastAsia"/>
          <w:kern w:val="0"/>
          <w:sz w:val="24"/>
          <w:szCs w:val="21"/>
        </w:rPr>
        <w:t>3</w:t>
      </w:r>
      <w:r w:rsidRPr="00E30553">
        <w:rPr>
          <w:rFonts w:eastAsia="仿宋_GB2312" w:cs="仿宋_GB2312" w:hint="eastAsia"/>
          <w:kern w:val="0"/>
          <w:sz w:val="24"/>
          <w:szCs w:val="21"/>
        </w:rPr>
        <w:t>月</w:t>
      </w:r>
      <w:r w:rsidRPr="00E30553">
        <w:rPr>
          <w:rFonts w:eastAsia="仿宋_GB2312" w:cs="仿宋_GB2312" w:hint="eastAsia"/>
          <w:kern w:val="0"/>
          <w:sz w:val="24"/>
          <w:szCs w:val="21"/>
        </w:rPr>
        <w:t>6</w:t>
      </w:r>
      <w:r w:rsidRPr="00E30553">
        <w:rPr>
          <w:rFonts w:eastAsia="仿宋_GB2312" w:cs="仿宋_GB2312" w:hint="eastAsia"/>
          <w:kern w:val="0"/>
          <w:sz w:val="24"/>
          <w:szCs w:val="21"/>
        </w:rPr>
        <w:t>日，十二届全国人大一次会议新闻中心在梅地亚举行记者会，国家发展和改革委员会主任张平就“经济社会发展与宏观调控”的相关问题回答中外记者的提问。</w:t>
      </w:r>
      <w:r w:rsidR="00E30553" w:rsidRPr="00E30553">
        <w:rPr>
          <w:rFonts w:eastAsia="仿宋_GB2312" w:cs="仿宋_GB2312" w:hint="eastAsia"/>
          <w:kern w:val="0"/>
          <w:sz w:val="24"/>
          <w:szCs w:val="21"/>
        </w:rPr>
        <w:t>近五年来，我国经济飞速发展，大有赶超西方发达国家之势，然而在经济飞速发展的同时，却“油价飞涨”，“环境污染”等问题层出不穷，使得我们在发展的同时也开始反思。</w:t>
      </w:r>
    </w:p>
    <w:p w:rsidR="00561CB7" w:rsidRPr="00561CB7" w:rsidRDefault="00E30553" w:rsidP="00E30553">
      <w:pPr>
        <w:widowControl/>
        <w:shd w:val="clear" w:color="auto" w:fill="FFFFFF"/>
        <w:spacing w:line="480" w:lineRule="exact"/>
        <w:ind w:leftChars="30" w:left="63" w:firstLineChars="200" w:firstLine="480"/>
        <w:rPr>
          <w:rFonts w:eastAsia="仿宋_GB2312" w:cs="仿宋_GB2312"/>
          <w:kern w:val="0"/>
          <w:sz w:val="24"/>
          <w:szCs w:val="21"/>
        </w:rPr>
      </w:pPr>
      <w:r w:rsidRPr="00E30553">
        <w:rPr>
          <w:rFonts w:eastAsia="仿宋_GB2312" w:cs="仿宋_GB2312" w:hint="eastAsia"/>
          <w:kern w:val="0"/>
          <w:sz w:val="24"/>
          <w:szCs w:val="21"/>
        </w:rPr>
        <w:t>两会召开之际，经济发展背后所存在的问题也成为了</w:t>
      </w:r>
      <w:proofErr w:type="gramStart"/>
      <w:r w:rsidRPr="00E30553">
        <w:rPr>
          <w:rFonts w:eastAsia="仿宋_GB2312" w:cs="仿宋_GB2312" w:hint="eastAsia"/>
          <w:kern w:val="0"/>
          <w:sz w:val="24"/>
          <w:szCs w:val="21"/>
        </w:rPr>
        <w:t>学生们热议的</w:t>
      </w:r>
      <w:proofErr w:type="gramEnd"/>
      <w:r w:rsidRPr="00E30553">
        <w:rPr>
          <w:rFonts w:eastAsia="仿宋_GB2312" w:cs="仿宋_GB2312" w:hint="eastAsia"/>
          <w:kern w:val="0"/>
          <w:sz w:val="24"/>
          <w:szCs w:val="21"/>
        </w:rPr>
        <w:t>话题。</w:t>
      </w:r>
      <w:r w:rsidR="00647060" w:rsidRPr="00E30553">
        <w:rPr>
          <w:rFonts w:eastAsia="仿宋_GB2312" w:cs="仿宋_GB2312" w:hint="eastAsia"/>
          <w:kern w:val="0"/>
          <w:sz w:val="24"/>
          <w:szCs w:val="21"/>
        </w:rPr>
        <w:t>对此，我校经济学专业的同学们联合环境科学与工程系一起</w:t>
      </w:r>
      <w:r w:rsidR="00647060" w:rsidRPr="00647060">
        <w:rPr>
          <w:rFonts w:ascii="仿宋_GB2312" w:eastAsia="仿宋_GB2312" w:hAnsi="宋体" w:cs="宋体" w:hint="eastAsia"/>
          <w:color w:val="000000"/>
          <w:kern w:val="0"/>
          <w:sz w:val="24"/>
          <w:szCs w:val="21"/>
        </w:rPr>
        <w:t>进行了探讨。他们认为,既要金山银山，也要绿水青山，一定要大力发展循环经济，建设资源节约型和环境友好型社会，推进人与自然的和谐、经济与社会的和谐。</w:t>
      </w:r>
      <w:r w:rsidR="002B44CA" w:rsidRPr="002B44CA">
        <w:rPr>
          <w:rFonts w:ascii="仿宋_GB2312" w:eastAsia="仿宋_GB2312" w:hAnsi="宋体" w:cs="宋体" w:hint="eastAsia"/>
          <w:color w:val="000000"/>
          <w:kern w:val="0"/>
          <w:sz w:val="24"/>
          <w:szCs w:val="21"/>
        </w:rPr>
        <w:t>机械学院的周同学从国家的角度表示</w:t>
      </w:r>
      <w:r w:rsidR="00647060" w:rsidRPr="00647060">
        <w:rPr>
          <w:rFonts w:ascii="仿宋_GB2312" w:eastAsia="仿宋_GB2312" w:hAnsi="宋体" w:cs="宋体" w:hint="eastAsia"/>
          <w:color w:val="000000"/>
          <w:kern w:val="0"/>
          <w:sz w:val="24"/>
          <w:szCs w:val="21"/>
        </w:rPr>
        <w:t>：</w:t>
      </w:r>
      <w:r w:rsidR="002B44CA">
        <w:rPr>
          <w:rFonts w:ascii="仿宋_GB2312" w:eastAsia="仿宋_GB2312" w:hAnsi="宋体" w:cs="宋体" w:hint="eastAsia"/>
          <w:color w:val="000000"/>
          <w:kern w:val="0"/>
          <w:sz w:val="24"/>
          <w:szCs w:val="21"/>
        </w:rPr>
        <w:t>“</w:t>
      </w:r>
      <w:r w:rsidR="00647060" w:rsidRPr="00647060">
        <w:rPr>
          <w:rFonts w:ascii="仿宋_GB2312" w:eastAsia="仿宋_GB2312" w:hAnsi="宋体" w:cs="宋体" w:hint="eastAsia"/>
          <w:color w:val="000000"/>
          <w:kern w:val="0"/>
          <w:sz w:val="24"/>
          <w:szCs w:val="21"/>
        </w:rPr>
        <w:t>发展才是硬道理，真本事，是实现中华民族伟大</w:t>
      </w:r>
      <w:r w:rsidR="00647060" w:rsidRPr="00647060">
        <w:rPr>
          <w:rFonts w:ascii="仿宋_GB2312" w:eastAsia="仿宋_GB2312" w:hAnsi="宋体" w:cs="宋体" w:hint="eastAsia"/>
          <w:color w:val="000000"/>
          <w:kern w:val="0"/>
          <w:sz w:val="24"/>
          <w:szCs w:val="21"/>
        </w:rPr>
        <w:lastRenderedPageBreak/>
        <w:t>复兴的</w:t>
      </w:r>
      <w:r w:rsidR="00047606">
        <w:rPr>
          <w:rFonts w:ascii="仿宋_GB2312" w:eastAsia="仿宋_GB2312" w:hAnsi="宋体" w:cs="宋体" w:hint="eastAsia"/>
          <w:color w:val="000000"/>
          <w:kern w:val="0"/>
          <w:sz w:val="24"/>
          <w:szCs w:val="21"/>
        </w:rPr>
        <w:t>重要途径，</w:t>
      </w:r>
      <w:r w:rsidR="00647060" w:rsidRPr="00647060">
        <w:rPr>
          <w:rFonts w:ascii="仿宋_GB2312" w:eastAsia="仿宋_GB2312" w:hAnsi="宋体" w:cs="宋体" w:hint="eastAsia"/>
          <w:color w:val="000000"/>
          <w:kern w:val="0"/>
          <w:sz w:val="24"/>
          <w:szCs w:val="21"/>
        </w:rPr>
        <w:t>在发展的同时，同时也要重视民生崛起，提高国民社会福利水平，切实解决好困难群众的民生问题。</w:t>
      </w:r>
      <w:r w:rsidR="002B44CA">
        <w:rPr>
          <w:rFonts w:ascii="仿宋_GB2312" w:eastAsia="仿宋_GB2312" w:hAnsi="宋体" w:cs="宋体" w:hint="eastAsia"/>
          <w:color w:val="000000"/>
          <w:kern w:val="0"/>
          <w:sz w:val="24"/>
          <w:szCs w:val="21"/>
        </w:rPr>
        <w:t>”</w:t>
      </w:r>
      <w:r w:rsidR="002B44CA" w:rsidRPr="002B44CA">
        <w:rPr>
          <w:rFonts w:ascii="仿宋_GB2312" w:eastAsia="仿宋_GB2312" w:hAnsi="宋体" w:cs="宋体" w:hint="eastAsia"/>
          <w:color w:val="000000"/>
          <w:kern w:val="0"/>
          <w:sz w:val="24"/>
          <w:szCs w:val="21"/>
        </w:rPr>
        <w:t xml:space="preserve"> </w:t>
      </w:r>
      <w:r w:rsidR="002B44CA" w:rsidRPr="00E97F30">
        <w:rPr>
          <w:rFonts w:ascii="仿宋_GB2312" w:eastAsia="仿宋_GB2312" w:hAnsi="宋体" w:cs="宋体" w:hint="eastAsia"/>
          <w:color w:val="000000"/>
          <w:kern w:val="0"/>
          <w:sz w:val="24"/>
          <w:szCs w:val="21"/>
        </w:rPr>
        <w:t>作为一个发展中国家，中国的经济还有许多的发展和改正的空间，为了更好的调整经济发展模式，</w:t>
      </w:r>
      <w:r w:rsidR="002B44CA">
        <w:rPr>
          <w:rFonts w:ascii="仿宋_GB2312" w:eastAsia="仿宋_GB2312" w:hAnsi="宋体" w:cs="宋体" w:hint="eastAsia"/>
          <w:color w:val="000000"/>
          <w:kern w:val="0"/>
          <w:sz w:val="24"/>
          <w:szCs w:val="21"/>
        </w:rPr>
        <w:t>应</w:t>
      </w:r>
      <w:r w:rsidR="002B44CA" w:rsidRPr="00E97F30">
        <w:rPr>
          <w:rFonts w:ascii="仿宋_GB2312" w:eastAsia="仿宋_GB2312" w:hAnsi="宋体" w:cs="宋体" w:hint="eastAsia"/>
          <w:color w:val="000000"/>
          <w:kern w:val="0"/>
          <w:sz w:val="24"/>
          <w:szCs w:val="21"/>
        </w:rPr>
        <w:t>找到一个最适合中国经济发展的方法</w:t>
      </w:r>
      <w:r w:rsidR="002B44CA">
        <w:rPr>
          <w:rFonts w:ascii="仿宋_GB2312" w:eastAsia="仿宋_GB2312" w:hAnsi="宋体" w:cs="宋体" w:hint="eastAsia"/>
          <w:color w:val="000000"/>
          <w:kern w:val="0"/>
          <w:sz w:val="24"/>
          <w:szCs w:val="21"/>
        </w:rPr>
        <w:t>。</w:t>
      </w:r>
      <w:r w:rsidR="002B44CA" w:rsidRPr="002B44CA">
        <w:rPr>
          <w:rFonts w:ascii="仿宋_GB2312" w:eastAsia="仿宋_GB2312" w:hAnsi="宋体" w:cs="宋体" w:hint="eastAsia"/>
          <w:color w:val="000000"/>
          <w:kern w:val="0"/>
          <w:sz w:val="24"/>
          <w:szCs w:val="21"/>
        </w:rPr>
        <w:t>来自</w:t>
      </w:r>
      <w:proofErr w:type="gramStart"/>
      <w:r w:rsidR="002B44CA" w:rsidRPr="002B44CA">
        <w:rPr>
          <w:rFonts w:ascii="仿宋_GB2312" w:eastAsia="仿宋_GB2312" w:hAnsi="宋体" w:cs="宋体" w:hint="eastAsia"/>
          <w:color w:val="000000"/>
          <w:kern w:val="0"/>
          <w:sz w:val="24"/>
          <w:szCs w:val="21"/>
        </w:rPr>
        <w:t>医</w:t>
      </w:r>
      <w:proofErr w:type="gramEnd"/>
      <w:r w:rsidR="002B44CA" w:rsidRPr="002B44CA">
        <w:rPr>
          <w:rFonts w:ascii="仿宋_GB2312" w:eastAsia="仿宋_GB2312" w:hAnsi="宋体" w:cs="宋体" w:hint="eastAsia"/>
          <w:color w:val="000000"/>
          <w:kern w:val="0"/>
          <w:sz w:val="24"/>
          <w:szCs w:val="21"/>
        </w:rPr>
        <w:t>食的徐同学表示可以加大宣传力度，让民众更有法律意识以及安全意识，从思维本质上杜绝这种为了经济法发展而牺牲健康和环境的发展方式。还有部分同学表示希望以后进入社会后可以为经济更好更健康的发展而努力。</w:t>
      </w:r>
      <w:r w:rsidR="005F2201">
        <w:rPr>
          <w:rFonts w:ascii="仿宋_GB2312" w:eastAsia="仿宋_GB2312" w:hAnsi="宋体" w:cs="宋体" w:hint="eastAsia"/>
          <w:color w:val="000000"/>
          <w:kern w:val="0"/>
          <w:sz w:val="24"/>
          <w:szCs w:val="21"/>
        </w:rPr>
        <w:t>大家</w:t>
      </w:r>
      <w:r w:rsidR="005F2201" w:rsidRPr="005F2201">
        <w:rPr>
          <w:rFonts w:ascii="仿宋_GB2312" w:eastAsia="仿宋_GB2312" w:hAnsi="宋体" w:cs="宋体" w:hint="eastAsia"/>
          <w:color w:val="000000"/>
          <w:kern w:val="0"/>
          <w:sz w:val="24"/>
          <w:szCs w:val="21"/>
        </w:rPr>
        <w:t>也相信党能够带领我们在未来的日子里，创造出更加和谐美满的生活，给我们一片蓝天、一朵白云，一片绿地，一颗大树。</w:t>
      </w:r>
    </w:p>
    <w:p w:rsidR="007623B2" w:rsidRPr="007623B2" w:rsidRDefault="0022400A" w:rsidP="007623B2">
      <w:pPr>
        <w:numPr>
          <w:ilvl w:val="0"/>
          <w:numId w:val="2"/>
        </w:numPr>
        <w:spacing w:beforeLines="50" w:before="156" w:line="480" w:lineRule="exact"/>
        <w:ind w:left="482"/>
        <w:rPr>
          <w:rFonts w:ascii="仿宋_GB2312" w:eastAsia="仿宋_GB2312" w:hAnsi="Calibri"/>
          <w:szCs w:val="22"/>
        </w:rPr>
      </w:pPr>
      <w:r w:rsidRPr="00647060">
        <w:rPr>
          <w:rFonts w:ascii="黑体" w:eastAsia="黑体" w:hAnsi="黑体" w:hint="eastAsia"/>
          <w:b/>
          <w:sz w:val="24"/>
          <w:szCs w:val="22"/>
        </w:rPr>
        <w:t>国务院改革引＂争议＂</w:t>
      </w:r>
      <w:r w:rsidR="00096864">
        <w:rPr>
          <w:rFonts w:ascii="黑体" w:eastAsia="黑体" w:hAnsi="黑体" w:hint="eastAsia"/>
          <w:b/>
          <w:sz w:val="24"/>
          <w:szCs w:val="22"/>
        </w:rPr>
        <w:t xml:space="preserve"> </w:t>
      </w:r>
    </w:p>
    <w:p w:rsidR="00721DA4" w:rsidRDefault="0022400A" w:rsidP="00E30553">
      <w:pPr>
        <w:spacing w:after="50" w:line="480" w:lineRule="exact"/>
        <w:ind w:left="62" w:firstLineChars="200" w:firstLine="480"/>
        <w:rPr>
          <w:rFonts w:eastAsia="仿宋_GB2312" w:cs="仿宋_GB2312"/>
          <w:kern w:val="0"/>
          <w:sz w:val="24"/>
          <w:szCs w:val="21"/>
        </w:rPr>
      </w:pPr>
      <w:r w:rsidRPr="007623B2">
        <w:rPr>
          <w:rFonts w:eastAsia="仿宋_GB2312" w:cs="仿宋_GB2312" w:hint="eastAsia"/>
          <w:kern w:val="0"/>
          <w:sz w:val="24"/>
          <w:szCs w:val="21"/>
        </w:rPr>
        <w:t>3</w:t>
      </w:r>
      <w:r w:rsidRPr="007623B2">
        <w:rPr>
          <w:rFonts w:eastAsia="仿宋_GB2312" w:cs="仿宋_GB2312" w:hint="eastAsia"/>
          <w:kern w:val="0"/>
          <w:sz w:val="24"/>
          <w:szCs w:val="21"/>
        </w:rPr>
        <w:t>月</w:t>
      </w:r>
      <w:r w:rsidRPr="007623B2">
        <w:rPr>
          <w:rFonts w:eastAsia="仿宋_GB2312" w:cs="仿宋_GB2312" w:hint="eastAsia"/>
          <w:kern w:val="0"/>
          <w:sz w:val="24"/>
          <w:szCs w:val="21"/>
        </w:rPr>
        <w:t>10</w:t>
      </w:r>
      <w:r w:rsidRPr="007623B2">
        <w:rPr>
          <w:rFonts w:eastAsia="仿宋_GB2312" w:cs="仿宋_GB2312" w:hint="eastAsia"/>
          <w:kern w:val="0"/>
          <w:sz w:val="24"/>
          <w:szCs w:val="21"/>
        </w:rPr>
        <w:t>日召开的第十二届全国人民代表大会第一次会议上，国务委员兼国务院秘书长马凯就《国务院机构改革和职能转变方案》做出说明。</w:t>
      </w:r>
      <w:r w:rsidR="001F2E9D" w:rsidRPr="007623B2">
        <w:rPr>
          <w:rFonts w:eastAsia="仿宋_GB2312" w:cs="仿宋_GB2312" w:hint="eastAsia"/>
          <w:bCs/>
          <w:kern w:val="0"/>
          <w:sz w:val="24"/>
          <w:szCs w:val="21"/>
        </w:rPr>
        <w:t>他讲到，</w:t>
      </w:r>
      <w:r w:rsidR="001F2E9D" w:rsidRPr="007623B2">
        <w:rPr>
          <w:rFonts w:eastAsia="仿宋_GB2312" w:cs="仿宋_GB2312" w:hint="eastAsia"/>
          <w:kern w:val="0"/>
          <w:sz w:val="24"/>
          <w:szCs w:val="21"/>
        </w:rPr>
        <w:t>以职能转变为核心，继续简政放权、推进机构改革、完善制度机制、提高行政效能，为全面建成小康社会提供制度保障。</w:t>
      </w:r>
    </w:p>
    <w:p w:rsidR="00911FBC" w:rsidRDefault="0022400A" w:rsidP="00E30553">
      <w:pPr>
        <w:spacing w:after="50" w:line="480" w:lineRule="exact"/>
        <w:ind w:left="62" w:firstLineChars="200" w:firstLine="480"/>
        <w:rPr>
          <w:rFonts w:eastAsia="仿宋_GB2312" w:cs="仿宋_GB2312"/>
          <w:kern w:val="0"/>
          <w:sz w:val="24"/>
          <w:szCs w:val="21"/>
        </w:rPr>
      </w:pPr>
      <w:r w:rsidRPr="007623B2">
        <w:rPr>
          <w:rFonts w:eastAsia="仿宋_GB2312" w:cs="仿宋_GB2312" w:hint="eastAsia"/>
          <w:kern w:val="0"/>
          <w:sz w:val="24"/>
          <w:szCs w:val="21"/>
        </w:rPr>
        <w:t>国务院机构改革牵涉广大民众的切身利益，引起我校学生的广泛关注。</w:t>
      </w:r>
      <w:r w:rsidR="00721DA4" w:rsidRPr="00721DA4">
        <w:rPr>
          <w:rFonts w:eastAsia="仿宋_GB2312" w:cs="仿宋_GB2312" w:hint="eastAsia"/>
          <w:kern w:val="0"/>
          <w:sz w:val="24"/>
          <w:szCs w:val="21"/>
        </w:rPr>
        <w:t>针对不再保留铁道部，组建国家铁路局，由交通部管理的改革，来自管理学院的王同学说：“铁道部被撤销，采取政企分开模式，对民众而言是件好消息，但是工作必须要落实，更要从之前的事件中吸取教训，以百姓的利益为中心。”</w:t>
      </w:r>
      <w:r w:rsidRPr="007623B2">
        <w:rPr>
          <w:rFonts w:eastAsia="仿宋_GB2312" w:cs="仿宋_GB2312" w:hint="eastAsia"/>
          <w:kern w:val="0"/>
          <w:sz w:val="24"/>
          <w:szCs w:val="21"/>
        </w:rPr>
        <w:t>关于卫生部计生委撤销，组建</w:t>
      </w:r>
      <w:r w:rsidR="00721DA4">
        <w:rPr>
          <w:rFonts w:eastAsia="仿宋_GB2312" w:cs="仿宋_GB2312" w:hint="eastAsia"/>
          <w:kern w:val="0"/>
          <w:sz w:val="24"/>
          <w:szCs w:val="21"/>
        </w:rPr>
        <w:t>卫生和计划生育委员会和食品药品监督管理总局的机构改革，</w:t>
      </w:r>
      <w:r w:rsidR="00F86379" w:rsidRPr="00F86379">
        <w:rPr>
          <w:rFonts w:eastAsia="仿宋_GB2312" w:cs="仿宋_GB2312" w:hint="eastAsia"/>
          <w:kern w:val="0"/>
          <w:sz w:val="24"/>
          <w:szCs w:val="21"/>
        </w:rPr>
        <w:t>医食学院的卢</w:t>
      </w:r>
      <w:r w:rsidR="00721DA4">
        <w:rPr>
          <w:rFonts w:eastAsia="仿宋_GB2312" w:cs="仿宋_GB2312" w:hint="eastAsia"/>
          <w:kern w:val="0"/>
          <w:sz w:val="24"/>
          <w:szCs w:val="21"/>
        </w:rPr>
        <w:t>同学说：</w:t>
      </w:r>
      <w:r w:rsidRPr="007623B2">
        <w:rPr>
          <w:rFonts w:eastAsia="仿宋_GB2312" w:cs="仿宋_GB2312" w:hint="eastAsia"/>
          <w:kern w:val="0"/>
          <w:sz w:val="24"/>
          <w:szCs w:val="21"/>
        </w:rPr>
        <w:t>“近些年来，食品药品安全问题频发，希望新组建的食品药品监督管理总局能够尽快履行自己的职责义务，制定规章制度，规范食品药品行业，严厉打击违法犯罪行为，让老百姓能够吃得安心。”与此同时还有很多同学提到，希望改革不是换汤不换药，迎合时代需要的改革是件好事，但改革的最终目的是服务于百姓，精简机构不是关键，减少三公消费，提高办事效率和服务态度，成为真正的服务性部门才最重要。</w:t>
      </w:r>
      <w:r w:rsidR="00721DA4">
        <w:rPr>
          <w:rFonts w:eastAsia="仿宋_GB2312" w:cs="仿宋_GB2312" w:hint="eastAsia"/>
          <w:kern w:val="0"/>
          <w:sz w:val="24"/>
          <w:szCs w:val="21"/>
        </w:rPr>
        <w:t>学生们</w:t>
      </w:r>
      <w:r w:rsidRPr="007623B2">
        <w:rPr>
          <w:rFonts w:eastAsia="仿宋_GB2312" w:cs="仿宋_GB2312" w:hint="eastAsia"/>
          <w:kern w:val="0"/>
          <w:sz w:val="24"/>
          <w:szCs w:val="21"/>
        </w:rPr>
        <w:t>时刻关注的国家的动向，也真心希望改革能着实服务于人民，利于百姓</w:t>
      </w:r>
      <w:r w:rsidR="00721DA4">
        <w:rPr>
          <w:rFonts w:eastAsia="仿宋_GB2312" w:cs="仿宋_GB2312" w:hint="eastAsia"/>
          <w:kern w:val="0"/>
          <w:sz w:val="24"/>
          <w:szCs w:val="21"/>
        </w:rPr>
        <w:t>。</w:t>
      </w:r>
    </w:p>
    <w:p w:rsidR="00721DA4" w:rsidRDefault="00721DA4" w:rsidP="00721DA4">
      <w:pPr>
        <w:spacing w:after="50" w:line="480" w:lineRule="exact"/>
        <w:ind w:left="62" w:firstLineChars="200" w:firstLine="420"/>
        <w:rPr>
          <w:rFonts w:ascii="仿宋_GB2312" w:eastAsia="仿宋_GB2312" w:hAnsi="Calibri" w:hint="eastAsia"/>
          <w:szCs w:val="22"/>
        </w:rPr>
      </w:pPr>
    </w:p>
    <w:p w:rsidR="0052722B" w:rsidRPr="0052722B" w:rsidRDefault="0052722B" w:rsidP="00721DA4">
      <w:pPr>
        <w:spacing w:after="50" w:line="480" w:lineRule="exact"/>
        <w:ind w:left="62" w:firstLineChars="200" w:firstLine="420"/>
        <w:rPr>
          <w:rFonts w:ascii="仿宋_GB2312" w:eastAsia="仿宋_GB2312" w:hAnsi="Calibri"/>
          <w:szCs w:val="22"/>
        </w:rPr>
      </w:pPr>
    </w:p>
    <w:p w:rsidR="000A4BA0" w:rsidRPr="00202955" w:rsidRDefault="00561CB7" w:rsidP="00202955">
      <w:pPr>
        <w:spacing w:beforeLines="50" w:before="156"/>
      </w:pPr>
      <w:r w:rsidRPr="00561CB7">
        <w:rPr>
          <w:rFonts w:eastAsia="黑体"/>
          <w:noProof/>
          <w:sz w:val="24"/>
          <w:szCs w:val="22"/>
        </w:rPr>
        <mc:AlternateContent>
          <mc:Choice Requires="wps">
            <w:drawing>
              <wp:anchor distT="0" distB="0" distL="114300" distR="114300" simplePos="0" relativeHeight="251663360" behindDoc="0" locked="0" layoutInCell="1" allowOverlap="1" wp14:anchorId="7005DCBF" wp14:editId="2BF27530">
                <wp:simplePos x="0" y="0"/>
                <wp:positionH relativeFrom="column">
                  <wp:posOffset>-9525</wp:posOffset>
                </wp:positionH>
                <wp:positionV relativeFrom="paragraph">
                  <wp:posOffset>8272</wp:posOffset>
                </wp:positionV>
                <wp:extent cx="52768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1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" strokecolor="windowText"/>
            </w:pict>
          </mc:Fallback>
        </mc:AlternateContent>
      </w:r>
      <w:r w:rsidRPr="00561CB7">
        <w:rPr>
          <w:rFonts w:eastAsia="黑体" w:cs="宋体" w:hint="eastAsia"/>
          <w:kern w:val="0"/>
          <w:sz w:val="24"/>
          <w:szCs w:val="21"/>
        </w:rPr>
        <w:t>主</w:t>
      </w:r>
      <w:r w:rsidRPr="00202955">
        <w:rPr>
          <w:rFonts w:eastAsia="黑体" w:cs="宋体" w:hint="eastAsia"/>
          <w:kern w:val="0"/>
          <w:sz w:val="24"/>
          <w:szCs w:val="21"/>
        </w:rPr>
        <w:t>编：何炉进</w:t>
      </w:r>
      <w:r w:rsidR="00EE1572">
        <w:rPr>
          <w:rFonts w:eastAsia="黑体" w:cs="宋体" w:hint="eastAsia"/>
          <w:kern w:val="0"/>
          <w:sz w:val="24"/>
          <w:szCs w:val="21"/>
        </w:rPr>
        <w:t xml:space="preserve">          </w:t>
      </w:r>
      <w:r w:rsidRPr="00202955">
        <w:rPr>
          <w:rFonts w:eastAsia="黑体" w:cs="宋体" w:hint="eastAsia"/>
          <w:kern w:val="0"/>
          <w:sz w:val="24"/>
          <w:szCs w:val="21"/>
        </w:rPr>
        <w:t>责编：马婷</w:t>
      </w:r>
      <w:r w:rsidR="001E15BC" w:rsidRPr="00202955">
        <w:rPr>
          <w:rFonts w:eastAsia="黑体" w:cs="宋体" w:hint="eastAsia"/>
          <w:kern w:val="0"/>
          <w:sz w:val="24"/>
          <w:szCs w:val="21"/>
        </w:rPr>
        <w:t xml:space="preserve">        </w:t>
      </w:r>
      <w:bookmarkStart w:id="0" w:name="_GoBack"/>
      <w:bookmarkEnd w:id="0"/>
      <w:r w:rsidRPr="00202955">
        <w:rPr>
          <w:rFonts w:eastAsia="黑体" w:cs="宋体" w:hint="eastAsia"/>
          <w:kern w:val="0"/>
          <w:sz w:val="24"/>
          <w:szCs w:val="21"/>
        </w:rPr>
        <w:t>编辑：</w:t>
      </w:r>
      <w:r w:rsidR="00A9507E" w:rsidRPr="00202955">
        <w:rPr>
          <w:rFonts w:eastAsia="黑体" w:cs="宋体" w:hint="eastAsia"/>
          <w:kern w:val="0"/>
          <w:sz w:val="24"/>
          <w:szCs w:val="21"/>
        </w:rPr>
        <w:t>童程星幸</w:t>
      </w:r>
      <w:r w:rsidR="00A9507E">
        <w:rPr>
          <w:rFonts w:eastAsia="黑体" w:cs="宋体" w:hint="eastAsia"/>
          <w:kern w:val="0"/>
          <w:sz w:val="24"/>
          <w:szCs w:val="21"/>
        </w:rPr>
        <w:t xml:space="preserve"> </w:t>
      </w:r>
      <w:r w:rsidR="0052722B">
        <w:rPr>
          <w:rFonts w:eastAsia="黑体" w:cs="宋体" w:hint="eastAsia"/>
          <w:kern w:val="0"/>
          <w:sz w:val="24"/>
          <w:szCs w:val="21"/>
        </w:rPr>
        <w:t xml:space="preserve"> </w:t>
      </w:r>
      <w:r w:rsidR="001E15BC" w:rsidRPr="00202955">
        <w:rPr>
          <w:rFonts w:eastAsia="黑体" w:cs="宋体" w:hint="eastAsia"/>
          <w:kern w:val="0"/>
          <w:sz w:val="24"/>
          <w:szCs w:val="21"/>
        </w:rPr>
        <w:t>崔丹丹</w:t>
      </w:r>
      <w:r w:rsidR="001E15BC" w:rsidRPr="00202955">
        <w:rPr>
          <w:rFonts w:eastAsia="黑体" w:cs="宋体" w:hint="eastAsia"/>
          <w:kern w:val="0"/>
          <w:sz w:val="24"/>
          <w:szCs w:val="21"/>
        </w:rPr>
        <w:t xml:space="preserve"> </w:t>
      </w:r>
      <w:r w:rsidR="0052722B">
        <w:rPr>
          <w:rFonts w:eastAsia="黑体" w:cs="宋体" w:hint="eastAsia"/>
          <w:kern w:val="0"/>
          <w:sz w:val="24"/>
          <w:szCs w:val="21"/>
        </w:rPr>
        <w:t xml:space="preserve"> </w:t>
      </w:r>
      <w:r w:rsidR="001E15BC" w:rsidRPr="00202955">
        <w:rPr>
          <w:rFonts w:eastAsia="黑体" w:cs="宋体" w:hint="eastAsia"/>
          <w:kern w:val="0"/>
          <w:sz w:val="24"/>
          <w:szCs w:val="21"/>
        </w:rPr>
        <w:t>顾渝涛</w:t>
      </w:r>
    </w:p>
    <w:sectPr w:rsidR="000A4BA0" w:rsidRPr="00202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D6" w:rsidRDefault="00FF30D6" w:rsidP="00EA7817">
      <w:r>
        <w:separator/>
      </w:r>
    </w:p>
  </w:endnote>
  <w:endnote w:type="continuationSeparator" w:id="0">
    <w:p w:rsidR="00FF30D6" w:rsidRDefault="00FF30D6" w:rsidP="00EA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D6" w:rsidRDefault="00FF30D6" w:rsidP="00EA7817">
      <w:r>
        <w:separator/>
      </w:r>
    </w:p>
  </w:footnote>
  <w:footnote w:type="continuationSeparator" w:id="0">
    <w:p w:rsidR="00FF30D6" w:rsidRDefault="00FF30D6" w:rsidP="00EA7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257B4"/>
    <w:multiLevelType w:val="hybridMultilevel"/>
    <w:tmpl w:val="1830545A"/>
    <w:lvl w:ilvl="0" w:tplc="0409000B">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
    <w:nsid w:val="60AC6315"/>
    <w:multiLevelType w:val="hybridMultilevel"/>
    <w:tmpl w:val="B46C3084"/>
    <w:lvl w:ilvl="0" w:tplc="0409000B">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B7"/>
    <w:rsid w:val="00047606"/>
    <w:rsid w:val="00091499"/>
    <w:rsid w:val="00096864"/>
    <w:rsid w:val="000A4BA0"/>
    <w:rsid w:val="000E50BD"/>
    <w:rsid w:val="001357BA"/>
    <w:rsid w:val="001E15BC"/>
    <w:rsid w:val="001F2E9D"/>
    <w:rsid w:val="00202955"/>
    <w:rsid w:val="0022400A"/>
    <w:rsid w:val="00257A04"/>
    <w:rsid w:val="00294292"/>
    <w:rsid w:val="002A643A"/>
    <w:rsid w:val="002B44CA"/>
    <w:rsid w:val="00321438"/>
    <w:rsid w:val="003408F5"/>
    <w:rsid w:val="003B001B"/>
    <w:rsid w:val="00501319"/>
    <w:rsid w:val="0052722B"/>
    <w:rsid w:val="0055447E"/>
    <w:rsid w:val="00561CB7"/>
    <w:rsid w:val="005A0C5E"/>
    <w:rsid w:val="005F2201"/>
    <w:rsid w:val="00620AF3"/>
    <w:rsid w:val="00647060"/>
    <w:rsid w:val="00721DA4"/>
    <w:rsid w:val="007623B2"/>
    <w:rsid w:val="007B5A35"/>
    <w:rsid w:val="00824ADA"/>
    <w:rsid w:val="008653B3"/>
    <w:rsid w:val="008723B0"/>
    <w:rsid w:val="008A5B61"/>
    <w:rsid w:val="008C1137"/>
    <w:rsid w:val="00911FBC"/>
    <w:rsid w:val="00973B12"/>
    <w:rsid w:val="009C0C6C"/>
    <w:rsid w:val="00A9507E"/>
    <w:rsid w:val="00AE6EC4"/>
    <w:rsid w:val="00B73619"/>
    <w:rsid w:val="00BE2055"/>
    <w:rsid w:val="00BE3804"/>
    <w:rsid w:val="00C53A0E"/>
    <w:rsid w:val="00C62C3E"/>
    <w:rsid w:val="00C6365A"/>
    <w:rsid w:val="00C764A4"/>
    <w:rsid w:val="00CA4094"/>
    <w:rsid w:val="00CB3E85"/>
    <w:rsid w:val="00D17997"/>
    <w:rsid w:val="00D67FDE"/>
    <w:rsid w:val="00DC7F1F"/>
    <w:rsid w:val="00E2005D"/>
    <w:rsid w:val="00E22886"/>
    <w:rsid w:val="00E30553"/>
    <w:rsid w:val="00E31BE4"/>
    <w:rsid w:val="00E46CF9"/>
    <w:rsid w:val="00E4769B"/>
    <w:rsid w:val="00E904DB"/>
    <w:rsid w:val="00E97F30"/>
    <w:rsid w:val="00EA7817"/>
    <w:rsid w:val="00EE1572"/>
    <w:rsid w:val="00F13484"/>
    <w:rsid w:val="00F769AE"/>
    <w:rsid w:val="00F86379"/>
    <w:rsid w:val="00FC69B4"/>
    <w:rsid w:val="00FF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0A"/>
    <w:pPr>
      <w:ind w:firstLineChars="200" w:firstLine="420"/>
    </w:pPr>
  </w:style>
  <w:style w:type="paragraph" w:styleId="a4">
    <w:name w:val="header"/>
    <w:basedOn w:val="a"/>
    <w:link w:val="Char"/>
    <w:rsid w:val="00EA7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7817"/>
    <w:rPr>
      <w:kern w:val="2"/>
      <w:sz w:val="18"/>
      <w:szCs w:val="18"/>
    </w:rPr>
  </w:style>
  <w:style w:type="paragraph" w:styleId="a5">
    <w:name w:val="footer"/>
    <w:basedOn w:val="a"/>
    <w:link w:val="Char0"/>
    <w:rsid w:val="00EA7817"/>
    <w:pPr>
      <w:tabs>
        <w:tab w:val="center" w:pos="4153"/>
        <w:tab w:val="right" w:pos="8306"/>
      </w:tabs>
      <w:snapToGrid w:val="0"/>
      <w:jc w:val="left"/>
    </w:pPr>
    <w:rPr>
      <w:sz w:val="18"/>
      <w:szCs w:val="18"/>
    </w:rPr>
  </w:style>
  <w:style w:type="character" w:customStyle="1" w:styleId="Char0">
    <w:name w:val="页脚 Char"/>
    <w:basedOn w:val="a0"/>
    <w:link w:val="a5"/>
    <w:rsid w:val="00EA78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0A"/>
    <w:pPr>
      <w:ind w:firstLineChars="200" w:firstLine="420"/>
    </w:pPr>
  </w:style>
  <w:style w:type="paragraph" w:styleId="a4">
    <w:name w:val="header"/>
    <w:basedOn w:val="a"/>
    <w:link w:val="Char"/>
    <w:rsid w:val="00EA7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7817"/>
    <w:rPr>
      <w:kern w:val="2"/>
      <w:sz w:val="18"/>
      <w:szCs w:val="18"/>
    </w:rPr>
  </w:style>
  <w:style w:type="paragraph" w:styleId="a5">
    <w:name w:val="footer"/>
    <w:basedOn w:val="a"/>
    <w:link w:val="Char0"/>
    <w:rsid w:val="00EA7817"/>
    <w:pPr>
      <w:tabs>
        <w:tab w:val="center" w:pos="4153"/>
        <w:tab w:val="right" w:pos="8306"/>
      </w:tabs>
      <w:snapToGrid w:val="0"/>
      <w:jc w:val="left"/>
    </w:pPr>
    <w:rPr>
      <w:sz w:val="18"/>
      <w:szCs w:val="18"/>
    </w:rPr>
  </w:style>
  <w:style w:type="character" w:customStyle="1" w:styleId="Char0">
    <w:name w:val="页脚 Char"/>
    <w:basedOn w:val="a0"/>
    <w:link w:val="a5"/>
    <w:rsid w:val="00EA78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7297">
      <w:bodyDiv w:val="1"/>
      <w:marLeft w:val="0"/>
      <w:marRight w:val="0"/>
      <w:marTop w:val="0"/>
      <w:marBottom w:val="0"/>
      <w:divBdr>
        <w:top w:val="none" w:sz="0" w:space="0" w:color="auto"/>
        <w:left w:val="none" w:sz="0" w:space="0" w:color="auto"/>
        <w:bottom w:val="none" w:sz="0" w:space="0" w:color="auto"/>
        <w:right w:val="none" w:sz="0" w:space="0" w:color="auto"/>
      </w:divBdr>
    </w:div>
    <w:div w:id="18701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EB4C-2648-4FEA-8EC6-DDFDA59D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tingma</cp:lastModifiedBy>
  <cp:revision>44</cp:revision>
  <dcterms:created xsi:type="dcterms:W3CDTF">2013-03-13T15:32:00Z</dcterms:created>
  <dcterms:modified xsi:type="dcterms:W3CDTF">2013-03-14T06:55:00Z</dcterms:modified>
</cp:coreProperties>
</file>