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99" w:rsidRPr="00C764A4" w:rsidRDefault="00A66F99" w:rsidP="00A66F99">
      <w:pPr>
        <w:spacing w:line="360" w:lineRule="auto"/>
        <w:jc w:val="center"/>
        <w:rPr>
          <w:rFonts w:ascii="华文新魏" w:eastAsia="华文新魏" w:hAnsi="Calibri"/>
          <w:color w:val="FF0000"/>
          <w:sz w:val="24"/>
          <w:szCs w:val="22"/>
        </w:rPr>
      </w:pPr>
      <w:r w:rsidRPr="00C764A4">
        <w:rPr>
          <w:rFonts w:ascii="华文新魏" w:eastAsia="华文新魏" w:hAnsi="Calibri" w:hint="eastAsia"/>
          <w:color w:val="FF0000"/>
          <w:sz w:val="52"/>
          <w:szCs w:val="22"/>
        </w:rPr>
        <w:t>大学生壹周关注</w:t>
      </w:r>
    </w:p>
    <w:p w:rsidR="00A66F99" w:rsidRPr="00561CB7" w:rsidRDefault="00A66F99" w:rsidP="00A66F99">
      <w:pPr>
        <w:spacing w:line="360" w:lineRule="auto"/>
        <w:jc w:val="center"/>
        <w:rPr>
          <w:rFonts w:eastAsia="黑体"/>
          <w:sz w:val="24"/>
          <w:szCs w:val="22"/>
        </w:rPr>
      </w:pPr>
      <w:r w:rsidRPr="00561CB7">
        <w:rPr>
          <w:rFonts w:eastAsia="黑体"/>
          <w:noProof/>
          <w:sz w:val="24"/>
          <w:szCs w:val="22"/>
        </w:rPr>
        <mc:AlternateContent>
          <mc:Choice Requires="wps">
            <w:drawing>
              <wp:anchor distT="0" distB="0" distL="114300" distR="114300" simplePos="0" relativeHeight="251659264" behindDoc="0" locked="0" layoutInCell="1" allowOverlap="1" wp14:anchorId="07ECC66B" wp14:editId="2184B271">
                <wp:simplePos x="0" y="0"/>
                <wp:positionH relativeFrom="column">
                  <wp:posOffset>-198755</wp:posOffset>
                </wp:positionH>
                <wp:positionV relativeFrom="paragraph">
                  <wp:posOffset>277495</wp:posOffset>
                </wp:positionV>
                <wp:extent cx="5604510" cy="0"/>
                <wp:effectExtent l="0" t="0" r="1524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21.85pt" to="425.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2UMAIAADM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" strokecolor="red"/>
            </w:pict>
          </mc:Fallback>
        </mc:AlternateContent>
      </w:r>
      <w:r w:rsidRPr="00561CB7">
        <w:rPr>
          <w:rFonts w:eastAsia="黑体"/>
          <w:sz w:val="24"/>
          <w:szCs w:val="22"/>
        </w:rPr>
        <w:t>第</w:t>
      </w:r>
      <w:r>
        <w:rPr>
          <w:rFonts w:eastAsia="黑体" w:hint="eastAsia"/>
          <w:sz w:val="24"/>
          <w:szCs w:val="22"/>
        </w:rPr>
        <w:t>3</w:t>
      </w:r>
      <w:r w:rsidRPr="00561CB7">
        <w:rPr>
          <w:rFonts w:eastAsia="黑体"/>
          <w:sz w:val="24"/>
          <w:szCs w:val="22"/>
        </w:rPr>
        <w:t>期</w:t>
      </w:r>
    </w:p>
    <w:p w:rsidR="00A66F99" w:rsidRPr="00561CB7" w:rsidRDefault="00A66F99" w:rsidP="00A66F99">
      <w:pPr>
        <w:spacing w:line="360" w:lineRule="auto"/>
        <w:rPr>
          <w:rFonts w:ascii="Calibri" w:hAnsi="Calibri"/>
          <w:b/>
          <w:sz w:val="24"/>
          <w:szCs w:val="22"/>
        </w:rPr>
      </w:pPr>
      <w:r w:rsidRPr="00561CB7">
        <w:rPr>
          <w:rFonts w:ascii="Calibri" w:hAnsi="Calibri" w:hint="eastAsia"/>
          <w:b/>
          <w:sz w:val="24"/>
          <w:szCs w:val="22"/>
        </w:rPr>
        <w:t>共青团上海理工大学委员会编</w:t>
      </w:r>
      <w:r w:rsidRPr="00561CB7">
        <w:rPr>
          <w:rFonts w:ascii="Calibri" w:hAnsi="Calibri" w:hint="eastAsia"/>
          <w:b/>
          <w:sz w:val="24"/>
          <w:szCs w:val="22"/>
        </w:rPr>
        <w:t xml:space="preserve">                  </w:t>
      </w:r>
      <w:r>
        <w:rPr>
          <w:rFonts w:ascii="Calibri" w:hAnsi="Calibri" w:hint="eastAsia"/>
          <w:b/>
          <w:sz w:val="24"/>
          <w:szCs w:val="22"/>
        </w:rPr>
        <w:t xml:space="preserve">  </w:t>
      </w:r>
      <w:r w:rsidRPr="00561CB7">
        <w:rPr>
          <w:b/>
          <w:sz w:val="24"/>
          <w:szCs w:val="22"/>
        </w:rPr>
        <w:t>2013</w:t>
      </w:r>
      <w:r w:rsidRPr="00561CB7">
        <w:rPr>
          <w:rFonts w:hint="eastAsia"/>
          <w:b/>
          <w:sz w:val="24"/>
          <w:szCs w:val="22"/>
        </w:rPr>
        <w:t>年</w:t>
      </w:r>
      <w:r w:rsidRPr="00561CB7">
        <w:rPr>
          <w:b/>
          <w:sz w:val="24"/>
          <w:szCs w:val="22"/>
        </w:rPr>
        <w:t>3</w:t>
      </w:r>
      <w:r w:rsidRPr="00561CB7">
        <w:rPr>
          <w:rFonts w:hint="eastAsia"/>
          <w:b/>
          <w:sz w:val="24"/>
          <w:szCs w:val="22"/>
        </w:rPr>
        <w:t>月</w:t>
      </w:r>
      <w:r w:rsidR="00C17ED4">
        <w:rPr>
          <w:b/>
          <w:sz w:val="24"/>
          <w:szCs w:val="22"/>
        </w:rPr>
        <w:t>2</w:t>
      </w:r>
      <w:r w:rsidR="00C17ED4">
        <w:rPr>
          <w:rFonts w:hint="eastAsia"/>
          <w:b/>
          <w:sz w:val="24"/>
          <w:szCs w:val="22"/>
        </w:rPr>
        <w:t>2</w:t>
      </w:r>
      <w:r w:rsidR="00C17ED4">
        <w:rPr>
          <w:rFonts w:hint="eastAsia"/>
          <w:b/>
          <w:sz w:val="24"/>
          <w:szCs w:val="22"/>
        </w:rPr>
        <w:t>日（星期五</w:t>
      </w:r>
      <w:r w:rsidRPr="00561CB7">
        <w:rPr>
          <w:rFonts w:hint="eastAsia"/>
          <w:b/>
          <w:sz w:val="24"/>
          <w:szCs w:val="22"/>
        </w:rPr>
        <w:t>）</w:t>
      </w:r>
    </w:p>
    <w:p w:rsidR="00505E43" w:rsidRPr="00505E43" w:rsidRDefault="00505E43" w:rsidP="00505E43">
      <w:pPr>
        <w:widowControl/>
        <w:numPr>
          <w:ilvl w:val="0"/>
          <w:numId w:val="2"/>
        </w:numPr>
        <w:adjustRightInd w:val="0"/>
        <w:snapToGrid w:val="0"/>
        <w:spacing w:beforeLines="50" w:before="156" w:line="480" w:lineRule="exact"/>
        <w:ind w:left="482"/>
        <w:rPr>
          <w:rFonts w:ascii="黑体" w:eastAsia="黑体" w:hAnsi="黑体"/>
          <w:b/>
          <w:bCs/>
          <w:color w:val="000000"/>
          <w:sz w:val="24"/>
        </w:rPr>
      </w:pPr>
      <w:r>
        <w:rPr>
          <w:rFonts w:ascii="黑体" w:eastAsia="黑体" w:hAnsi="黑体" w:hint="eastAsia"/>
          <w:b/>
          <w:bCs/>
          <w:color w:val="000000"/>
          <w:sz w:val="24"/>
        </w:rPr>
        <w:t>学习讲话精神</w:t>
      </w:r>
      <w:r w:rsidRPr="00A66F99">
        <w:rPr>
          <w:rFonts w:ascii="黑体" w:eastAsia="黑体" w:hAnsi="黑体"/>
          <w:b/>
          <w:bCs/>
          <w:color w:val="000000"/>
          <w:sz w:val="24"/>
        </w:rPr>
        <w:t xml:space="preserve"> </w:t>
      </w:r>
      <w:r>
        <w:rPr>
          <w:rFonts w:ascii="黑体" w:eastAsia="黑体" w:hAnsi="黑体" w:hint="eastAsia"/>
          <w:b/>
          <w:bCs/>
          <w:color w:val="000000"/>
          <w:sz w:val="24"/>
        </w:rPr>
        <w:t>坚定</w:t>
      </w:r>
      <w:r w:rsidRPr="00A66F99">
        <w:rPr>
          <w:rFonts w:ascii="黑体" w:eastAsia="黑体" w:hAnsi="黑体" w:hint="eastAsia"/>
          <w:b/>
          <w:bCs/>
          <w:color w:val="000000"/>
          <w:sz w:val="24"/>
        </w:rPr>
        <w:t>依法治国</w:t>
      </w:r>
    </w:p>
    <w:p w:rsidR="00C17ED4" w:rsidRPr="00C17ED4" w:rsidRDefault="00C17ED4" w:rsidP="00C17ED4">
      <w:pPr>
        <w:spacing w:line="480" w:lineRule="exact"/>
        <w:ind w:firstLineChars="200" w:firstLine="480"/>
        <w:rPr>
          <w:rFonts w:eastAsia="仿宋_GB2312" w:cs="仿宋_GB2312"/>
          <w:kern w:val="0"/>
          <w:sz w:val="24"/>
          <w:szCs w:val="21"/>
        </w:rPr>
      </w:pPr>
      <w:r w:rsidRPr="00C17ED4">
        <w:rPr>
          <w:rFonts w:eastAsia="仿宋_GB2312" w:cs="仿宋_GB2312" w:hint="eastAsia"/>
          <w:kern w:val="0"/>
          <w:sz w:val="24"/>
          <w:szCs w:val="21"/>
        </w:rPr>
        <w:t>3</w:t>
      </w:r>
      <w:r w:rsidRPr="00C17ED4">
        <w:rPr>
          <w:rFonts w:eastAsia="仿宋_GB2312" w:cs="仿宋_GB2312" w:hint="eastAsia"/>
          <w:kern w:val="0"/>
          <w:sz w:val="24"/>
          <w:szCs w:val="21"/>
        </w:rPr>
        <w:t>月</w:t>
      </w:r>
      <w:r w:rsidRPr="00C17ED4">
        <w:rPr>
          <w:rFonts w:eastAsia="仿宋_GB2312" w:cs="仿宋_GB2312" w:hint="eastAsia"/>
          <w:kern w:val="0"/>
          <w:sz w:val="24"/>
          <w:szCs w:val="21"/>
        </w:rPr>
        <w:t>19</w:t>
      </w:r>
      <w:r w:rsidRPr="00C17ED4">
        <w:rPr>
          <w:rFonts w:eastAsia="仿宋_GB2312" w:cs="仿宋_GB2312" w:hint="eastAsia"/>
          <w:kern w:val="0"/>
          <w:sz w:val="24"/>
          <w:szCs w:val="21"/>
        </w:rPr>
        <w:t>日，十二届全国人大常委会第一次会议在人民大会堂举行。全国人大常委会委员长张德江主持会议并发表重要讲话。他强调，要认真学习贯彻中共十八大精神，坚定不移走中国特色社会主义政治发展道路，坚持和完善人民代表</w:t>
      </w:r>
      <w:r w:rsidRPr="00C17ED4">
        <w:rPr>
          <w:rFonts w:eastAsia="仿宋_GB2312" w:cs="仿宋_GB2312" w:hint="eastAsia"/>
          <w:kern w:val="0"/>
          <w:sz w:val="24"/>
          <w:szCs w:val="21"/>
        </w:rPr>
        <w:t xml:space="preserve">  </w:t>
      </w:r>
      <w:r w:rsidRPr="00C17ED4">
        <w:rPr>
          <w:rFonts w:eastAsia="仿宋_GB2312" w:cs="仿宋_GB2312" w:hint="eastAsia"/>
          <w:kern w:val="0"/>
          <w:sz w:val="24"/>
          <w:szCs w:val="21"/>
        </w:rPr>
        <w:t>大会制度，坚持依法治国，维护宪法和法律的权威，团结一心、开拓前进，推动人大工作迈出新步伐、迈上新台阶。</w:t>
      </w:r>
    </w:p>
    <w:p w:rsidR="00505E43" w:rsidRPr="00AD3D9A" w:rsidRDefault="00C17ED4" w:rsidP="00C17ED4">
      <w:pPr>
        <w:spacing w:line="480" w:lineRule="exact"/>
        <w:ind w:firstLineChars="200" w:firstLine="480"/>
        <w:rPr>
          <w:rFonts w:eastAsia="仿宋_GB2312" w:cs="仿宋_GB2312"/>
          <w:kern w:val="0"/>
          <w:sz w:val="24"/>
          <w:szCs w:val="21"/>
        </w:rPr>
      </w:pPr>
      <w:r w:rsidRPr="00C17ED4">
        <w:rPr>
          <w:rFonts w:eastAsia="仿宋_GB2312" w:cs="仿宋_GB2312" w:hint="eastAsia"/>
          <w:kern w:val="0"/>
          <w:sz w:val="24"/>
          <w:szCs w:val="21"/>
        </w:rPr>
        <w:t>依法治国之路，是实现国家繁荣昌盛，社会和谐稳定、人民幸福安康的必由之路。对于依法治国，我校同学都表示十分支持，来自管理学院大二的李同学说到，</w:t>
      </w:r>
      <w:r w:rsidR="002056DD">
        <w:rPr>
          <w:rFonts w:eastAsia="仿宋_GB2312" w:cs="仿宋_GB2312" w:hint="eastAsia"/>
          <w:kern w:val="0"/>
          <w:sz w:val="24"/>
          <w:szCs w:val="21"/>
        </w:rPr>
        <w:t>“</w:t>
      </w:r>
      <w:r w:rsidRPr="00C17ED4">
        <w:rPr>
          <w:rFonts w:eastAsia="仿宋_GB2312" w:cs="仿宋_GB2312" w:hint="eastAsia"/>
          <w:kern w:val="0"/>
          <w:sz w:val="24"/>
          <w:szCs w:val="21"/>
        </w:rPr>
        <w:t>依法治国是国家发展的必经之路，现如今这个到处都求人的社会已经对老百姓造成了非常恶劣的影响甚至是令人恐慌的感觉。希望政府在未来的日子能够加大反腐力度，完善保障制度，让百姓生活的更加地自由，更加的安心。</w:t>
      </w:r>
      <w:r w:rsidR="002056DD">
        <w:rPr>
          <w:rFonts w:eastAsia="仿宋_GB2312" w:cs="仿宋_GB2312" w:hint="eastAsia"/>
          <w:kern w:val="0"/>
          <w:sz w:val="24"/>
          <w:szCs w:val="21"/>
        </w:rPr>
        <w:t>”</w:t>
      </w:r>
      <w:r w:rsidRPr="00C17ED4">
        <w:rPr>
          <w:rFonts w:eastAsia="仿宋_GB2312" w:cs="仿宋_GB2312" w:hint="eastAsia"/>
          <w:kern w:val="0"/>
          <w:sz w:val="24"/>
          <w:szCs w:val="21"/>
        </w:rPr>
        <w:t>来自机械学院大</w:t>
      </w:r>
      <w:proofErr w:type="gramStart"/>
      <w:r w:rsidRPr="00C17ED4">
        <w:rPr>
          <w:rFonts w:eastAsia="仿宋_GB2312" w:cs="仿宋_GB2312" w:hint="eastAsia"/>
          <w:kern w:val="0"/>
          <w:sz w:val="24"/>
          <w:szCs w:val="21"/>
        </w:rPr>
        <w:t>一</w:t>
      </w:r>
      <w:proofErr w:type="gramEnd"/>
      <w:r w:rsidRPr="00C17ED4">
        <w:rPr>
          <w:rFonts w:eastAsia="仿宋_GB2312" w:cs="仿宋_GB2312" w:hint="eastAsia"/>
          <w:kern w:val="0"/>
          <w:sz w:val="24"/>
          <w:szCs w:val="21"/>
        </w:rPr>
        <w:t>的王同学也说：“新任的领导班子让人耳目一新，充满朝气，希望中国定在依法治国的道路上坚定不移，勇往直前。”在支持依法治国道路的同时，也有同学发出警醒，希望这条道路不要只是因为新官上任而放的火，更要让这把</w:t>
      </w:r>
      <w:proofErr w:type="gramStart"/>
      <w:r w:rsidRPr="00C17ED4">
        <w:rPr>
          <w:rFonts w:eastAsia="仿宋_GB2312" w:cs="仿宋_GB2312" w:hint="eastAsia"/>
          <w:kern w:val="0"/>
          <w:sz w:val="24"/>
          <w:szCs w:val="21"/>
        </w:rPr>
        <w:t>火变成</w:t>
      </w:r>
      <w:proofErr w:type="gramEnd"/>
      <w:r w:rsidRPr="00C17ED4">
        <w:rPr>
          <w:rFonts w:eastAsia="仿宋_GB2312" w:cs="仿宋_GB2312" w:hint="eastAsia"/>
          <w:kern w:val="0"/>
          <w:sz w:val="24"/>
          <w:szCs w:val="21"/>
        </w:rPr>
        <w:t>熊熊烈焰，照亮中华大地。</w:t>
      </w:r>
    </w:p>
    <w:p w:rsidR="00A66F99" w:rsidRPr="007623B2" w:rsidRDefault="00505E43" w:rsidP="00A66F99">
      <w:pPr>
        <w:widowControl/>
        <w:numPr>
          <w:ilvl w:val="0"/>
          <w:numId w:val="2"/>
        </w:numPr>
        <w:adjustRightInd w:val="0"/>
        <w:snapToGrid w:val="0"/>
        <w:spacing w:beforeLines="50" w:before="156" w:line="480" w:lineRule="exact"/>
        <w:ind w:left="482"/>
        <w:rPr>
          <w:rFonts w:eastAsia="仿宋_GB2312" w:cs="仿宋_GB2312"/>
          <w:kern w:val="0"/>
          <w:sz w:val="24"/>
          <w:szCs w:val="21"/>
        </w:rPr>
      </w:pPr>
      <w:r>
        <w:rPr>
          <w:rFonts w:ascii="黑体" w:eastAsia="黑体" w:hAnsi="黑体" w:hint="eastAsia"/>
          <w:b/>
          <w:bCs/>
          <w:color w:val="000000"/>
          <w:sz w:val="24"/>
        </w:rPr>
        <w:t>戮力同心 接力奋斗 开启新征程</w:t>
      </w:r>
    </w:p>
    <w:p w:rsidR="00A66F99" w:rsidRPr="00A66F99" w:rsidRDefault="005D2AB0" w:rsidP="00505E43">
      <w:pPr>
        <w:spacing w:line="480" w:lineRule="exact"/>
        <w:ind w:firstLineChars="200" w:firstLine="480"/>
        <w:rPr>
          <w:rFonts w:eastAsia="仿宋_GB2312" w:cs="仿宋_GB2312"/>
          <w:kern w:val="0"/>
          <w:sz w:val="24"/>
          <w:szCs w:val="21"/>
        </w:rPr>
      </w:pPr>
      <w:r>
        <w:rPr>
          <w:rFonts w:eastAsia="仿宋_GB2312" w:cs="仿宋_GB2312" w:hint="eastAsia"/>
          <w:kern w:val="0"/>
          <w:sz w:val="24"/>
          <w:szCs w:val="21"/>
        </w:rPr>
        <w:t>随着</w:t>
      </w:r>
      <w:r w:rsidR="00505E43" w:rsidRPr="00505E43">
        <w:rPr>
          <w:rFonts w:eastAsia="仿宋_GB2312" w:cs="仿宋_GB2312" w:hint="eastAsia"/>
          <w:kern w:val="0"/>
          <w:sz w:val="24"/>
          <w:szCs w:val="21"/>
        </w:rPr>
        <w:t>第十二届全国人民代表大会第一次会议圆满完成各项议程，在北京胜利闭幕</w:t>
      </w:r>
      <w:r>
        <w:rPr>
          <w:rFonts w:eastAsia="仿宋_GB2312" w:cs="仿宋_GB2312" w:hint="eastAsia"/>
          <w:kern w:val="0"/>
          <w:sz w:val="24"/>
          <w:szCs w:val="21"/>
        </w:rPr>
        <w:t>，历史也再次翻开实现中国梦的新篇章。</w:t>
      </w:r>
      <w:r w:rsidRPr="005D2AB0">
        <w:rPr>
          <w:rFonts w:eastAsia="仿宋_GB2312" w:cs="仿宋_GB2312" w:hint="eastAsia"/>
          <w:kern w:val="0"/>
          <w:sz w:val="24"/>
          <w:szCs w:val="21"/>
        </w:rPr>
        <w:t>“实现中华民族伟大复兴，就是中华民族近代以来最伟大的梦想。”</w:t>
      </w:r>
      <w:proofErr w:type="gramStart"/>
      <w:r w:rsidRPr="005D2AB0">
        <w:rPr>
          <w:rFonts w:eastAsia="仿宋_GB2312" w:cs="仿宋_GB2312" w:hint="eastAsia"/>
          <w:kern w:val="0"/>
          <w:sz w:val="24"/>
          <w:szCs w:val="21"/>
        </w:rPr>
        <w:t>习主席</w:t>
      </w:r>
      <w:proofErr w:type="gramEnd"/>
      <w:r w:rsidRPr="005D2AB0">
        <w:rPr>
          <w:rFonts w:eastAsia="仿宋_GB2312" w:cs="仿宋_GB2312" w:hint="eastAsia"/>
          <w:kern w:val="0"/>
          <w:sz w:val="24"/>
          <w:szCs w:val="21"/>
        </w:rPr>
        <w:t>对中国梦的深情表述，使得中国梦成为今年两会期间最高频的用词之一。</w:t>
      </w:r>
    </w:p>
    <w:p w:rsidR="00BD5420" w:rsidRDefault="005D2AB0" w:rsidP="005D2AB0">
      <w:pPr>
        <w:spacing w:line="480" w:lineRule="exact"/>
        <w:ind w:firstLineChars="200" w:firstLine="480"/>
        <w:rPr>
          <w:rFonts w:eastAsia="仿宋_GB2312" w:cs="仿宋_GB2312"/>
          <w:kern w:val="0"/>
          <w:sz w:val="24"/>
          <w:szCs w:val="21"/>
        </w:rPr>
      </w:pPr>
      <w:r w:rsidRPr="005D2AB0">
        <w:rPr>
          <w:rFonts w:eastAsia="仿宋_GB2312" w:cs="仿宋_GB2312" w:hint="eastAsia"/>
          <w:kern w:val="0"/>
          <w:sz w:val="24"/>
          <w:szCs w:val="21"/>
        </w:rPr>
        <w:t>如何让梦想照进现实、将蓝图化为美景？代表委员用语言和行动给出了答案——空谈误国，实干兴邦，圆梦离不开每一个人的辛勤付出。</w:t>
      </w:r>
      <w:r w:rsidR="00BC45FD">
        <w:rPr>
          <w:rFonts w:eastAsia="仿宋_GB2312" w:cs="仿宋_GB2312" w:hint="eastAsia"/>
          <w:kern w:val="0"/>
          <w:sz w:val="24"/>
          <w:szCs w:val="21"/>
        </w:rPr>
        <w:t>对此，我校学生展开了热烈的讨论。</w:t>
      </w:r>
      <w:r w:rsidR="00C17ED4">
        <w:rPr>
          <w:rFonts w:eastAsia="仿宋_GB2312" w:cs="仿宋_GB2312" w:hint="eastAsia"/>
          <w:kern w:val="0"/>
          <w:sz w:val="24"/>
          <w:szCs w:val="21"/>
        </w:rPr>
        <w:t>来自理学院的秦同学说：</w:t>
      </w:r>
      <w:r w:rsidR="00FE11BB" w:rsidRPr="00A66F99">
        <w:rPr>
          <w:rFonts w:eastAsia="仿宋_GB2312" w:cs="仿宋_GB2312" w:hint="eastAsia"/>
          <w:kern w:val="0"/>
          <w:sz w:val="24"/>
          <w:szCs w:val="21"/>
        </w:rPr>
        <w:t>“</w:t>
      </w:r>
      <w:r w:rsidR="00FE11BB" w:rsidRPr="005D2AB0">
        <w:rPr>
          <w:rFonts w:eastAsia="仿宋_GB2312" w:cs="仿宋_GB2312" w:hint="eastAsia"/>
          <w:kern w:val="0"/>
          <w:sz w:val="24"/>
          <w:szCs w:val="21"/>
        </w:rPr>
        <w:t>只有个人努力、社会协力、政府给力，我们的进步才能更快，离梦想才能更近。</w:t>
      </w:r>
      <w:r w:rsidR="00FE11BB" w:rsidRPr="00BC45FD">
        <w:rPr>
          <w:rFonts w:eastAsia="仿宋_GB2312" w:cs="仿宋_GB2312" w:hint="eastAsia"/>
          <w:kern w:val="0"/>
          <w:sz w:val="24"/>
          <w:szCs w:val="21"/>
        </w:rPr>
        <w:t>两会上说到的事与我们每个人息息</w:t>
      </w:r>
      <w:r w:rsidR="00FE11BB" w:rsidRPr="00BC45FD">
        <w:rPr>
          <w:rFonts w:eastAsia="仿宋_GB2312" w:cs="仿宋_GB2312" w:hint="eastAsia"/>
          <w:kern w:val="0"/>
          <w:sz w:val="24"/>
          <w:szCs w:val="21"/>
        </w:rPr>
        <w:lastRenderedPageBreak/>
        <w:t>相关，这使我们对未来的生活充满了信心和力量。我</w:t>
      </w:r>
      <w:r w:rsidR="00FE11BB">
        <w:rPr>
          <w:rFonts w:eastAsia="仿宋_GB2312" w:cs="仿宋_GB2312" w:hint="eastAsia"/>
          <w:kern w:val="0"/>
          <w:sz w:val="24"/>
          <w:szCs w:val="21"/>
        </w:rPr>
        <w:t>们</w:t>
      </w:r>
      <w:r w:rsidR="00FE11BB" w:rsidRPr="00BC45FD">
        <w:rPr>
          <w:rFonts w:eastAsia="仿宋_GB2312" w:cs="仿宋_GB2312" w:hint="eastAsia"/>
          <w:kern w:val="0"/>
          <w:sz w:val="24"/>
          <w:szCs w:val="21"/>
        </w:rPr>
        <w:t>要为实现</w:t>
      </w:r>
      <w:r w:rsidR="00C17ED4">
        <w:rPr>
          <w:rFonts w:eastAsia="仿宋_GB2312" w:cs="仿宋_GB2312" w:hint="eastAsia"/>
          <w:kern w:val="0"/>
          <w:sz w:val="24"/>
          <w:szCs w:val="21"/>
        </w:rPr>
        <w:t>中国人的‘中国梦’</w:t>
      </w:r>
      <w:r w:rsidR="00FE11BB">
        <w:rPr>
          <w:rFonts w:eastAsia="仿宋_GB2312" w:cs="仿宋_GB2312" w:hint="eastAsia"/>
          <w:kern w:val="0"/>
          <w:sz w:val="24"/>
          <w:szCs w:val="21"/>
        </w:rPr>
        <w:t>尽自己最大的努力</w:t>
      </w:r>
      <w:r w:rsidR="00FE11BB" w:rsidRPr="00A66F99">
        <w:rPr>
          <w:rFonts w:eastAsia="仿宋_GB2312" w:cs="仿宋_GB2312" w:hint="eastAsia"/>
          <w:kern w:val="0"/>
          <w:sz w:val="24"/>
          <w:szCs w:val="21"/>
        </w:rPr>
        <w:t>。”</w:t>
      </w:r>
      <w:r w:rsidR="00FE11BB">
        <w:rPr>
          <w:rFonts w:eastAsia="仿宋_GB2312" w:cs="仿宋_GB2312" w:hint="eastAsia"/>
          <w:kern w:val="0"/>
          <w:sz w:val="24"/>
          <w:szCs w:val="21"/>
        </w:rPr>
        <w:t>环境学院的张同学则有更多期许，他认为，</w:t>
      </w:r>
      <w:r w:rsidR="00BD5420">
        <w:rPr>
          <w:rFonts w:eastAsia="仿宋_GB2312" w:cs="仿宋_GB2312" w:hint="eastAsia"/>
          <w:kern w:val="0"/>
          <w:sz w:val="24"/>
          <w:szCs w:val="21"/>
        </w:rPr>
        <w:t>“中国梦”</w:t>
      </w:r>
      <w:r w:rsidR="00FE11BB" w:rsidRPr="00BC45FD">
        <w:rPr>
          <w:rFonts w:eastAsia="仿宋_GB2312" w:cs="仿宋_GB2312" w:hint="eastAsia"/>
          <w:kern w:val="0"/>
          <w:sz w:val="24"/>
          <w:szCs w:val="21"/>
        </w:rPr>
        <w:t>归根到底是人民的梦，必须不断为人民造福</w:t>
      </w:r>
      <w:r w:rsidR="00BD5420">
        <w:rPr>
          <w:rFonts w:eastAsia="仿宋_GB2312" w:cs="仿宋_GB2312" w:hint="eastAsia"/>
          <w:kern w:val="0"/>
          <w:sz w:val="24"/>
          <w:szCs w:val="21"/>
        </w:rPr>
        <w:t>；生态环境关系人民福祉，关乎子孙后代和民族未来，</w:t>
      </w:r>
      <w:r w:rsidR="00BC45FD" w:rsidRPr="00BC45FD">
        <w:rPr>
          <w:rFonts w:eastAsia="仿宋_GB2312" w:cs="仿宋_GB2312" w:hint="eastAsia"/>
          <w:kern w:val="0"/>
          <w:sz w:val="24"/>
          <w:szCs w:val="21"/>
        </w:rPr>
        <w:t>要顺应人民群众对美好生活环境的期待，就必须大力加强生态文明建设和环境保护。</w:t>
      </w:r>
    </w:p>
    <w:p w:rsidR="00A66F99" w:rsidRPr="00C17ED4" w:rsidRDefault="00BD5420" w:rsidP="00C17ED4">
      <w:pPr>
        <w:spacing w:line="480" w:lineRule="exact"/>
        <w:ind w:firstLineChars="200" w:firstLine="480"/>
        <w:rPr>
          <w:rFonts w:eastAsia="仿宋_GB2312" w:cs="仿宋_GB2312"/>
          <w:kern w:val="0"/>
          <w:sz w:val="24"/>
          <w:szCs w:val="21"/>
        </w:rPr>
      </w:pPr>
      <w:r w:rsidRPr="00BD5420">
        <w:rPr>
          <w:rFonts w:eastAsia="仿宋_GB2312" w:cs="仿宋_GB2312" w:hint="eastAsia"/>
          <w:kern w:val="0"/>
          <w:sz w:val="24"/>
          <w:szCs w:val="21"/>
        </w:rPr>
        <w:t>梦在前方，路在脚下。实现</w:t>
      </w:r>
      <w:r>
        <w:rPr>
          <w:rFonts w:eastAsia="仿宋_GB2312" w:cs="仿宋_GB2312" w:hint="eastAsia"/>
          <w:kern w:val="0"/>
          <w:sz w:val="24"/>
          <w:szCs w:val="21"/>
        </w:rPr>
        <w:t>“</w:t>
      </w:r>
      <w:r w:rsidRPr="00BD5420">
        <w:rPr>
          <w:rFonts w:eastAsia="仿宋_GB2312" w:cs="仿宋_GB2312" w:hint="eastAsia"/>
          <w:kern w:val="0"/>
          <w:sz w:val="24"/>
          <w:szCs w:val="21"/>
        </w:rPr>
        <w:t>中国梦</w:t>
      </w:r>
      <w:r>
        <w:rPr>
          <w:rFonts w:eastAsia="仿宋_GB2312" w:cs="仿宋_GB2312" w:hint="eastAsia"/>
          <w:kern w:val="0"/>
          <w:sz w:val="24"/>
          <w:szCs w:val="21"/>
        </w:rPr>
        <w:t>”需要我们</w:t>
      </w:r>
      <w:r w:rsidRPr="00BD5420">
        <w:rPr>
          <w:rFonts w:eastAsia="仿宋_GB2312" w:cs="仿宋_GB2312" w:hint="eastAsia"/>
          <w:kern w:val="0"/>
          <w:sz w:val="24"/>
          <w:szCs w:val="21"/>
        </w:rPr>
        <w:t>团结一心、埋头苦干、锐意进取，奋力开启实现中国梦的新征程，奋力夺取中国特色社会主义新胜利</w:t>
      </w:r>
      <w:r>
        <w:rPr>
          <w:rFonts w:eastAsia="仿宋_GB2312" w:cs="仿宋_GB2312" w:hint="eastAsia"/>
          <w:kern w:val="0"/>
          <w:sz w:val="24"/>
          <w:szCs w:val="21"/>
        </w:rPr>
        <w:t>。</w:t>
      </w:r>
      <w:r w:rsidR="002056DD">
        <w:rPr>
          <w:rFonts w:eastAsia="仿宋_GB2312" w:cs="仿宋_GB2312" w:hint="eastAsia"/>
          <w:kern w:val="0"/>
          <w:sz w:val="24"/>
          <w:szCs w:val="21"/>
        </w:rPr>
        <w:t>采访中，</w:t>
      </w:r>
      <w:r w:rsidR="00BC45FD">
        <w:rPr>
          <w:rFonts w:eastAsia="仿宋_GB2312" w:cs="仿宋_GB2312" w:hint="eastAsia"/>
          <w:kern w:val="0"/>
          <w:sz w:val="24"/>
          <w:szCs w:val="21"/>
        </w:rPr>
        <w:t>同学</w:t>
      </w:r>
      <w:r w:rsidR="002056DD">
        <w:rPr>
          <w:rFonts w:eastAsia="仿宋_GB2312" w:cs="仿宋_GB2312" w:hint="eastAsia"/>
          <w:kern w:val="0"/>
          <w:sz w:val="24"/>
          <w:szCs w:val="21"/>
        </w:rPr>
        <w:t>们</w:t>
      </w:r>
      <w:r w:rsidR="00BC45FD">
        <w:rPr>
          <w:rFonts w:eastAsia="仿宋_GB2312" w:cs="仿宋_GB2312" w:hint="eastAsia"/>
          <w:kern w:val="0"/>
          <w:sz w:val="24"/>
          <w:szCs w:val="21"/>
        </w:rPr>
        <w:t>表示，</w:t>
      </w:r>
      <w:r w:rsidR="00BC45FD" w:rsidRPr="00BC45FD">
        <w:rPr>
          <w:rFonts w:eastAsia="仿宋_GB2312" w:cs="仿宋_GB2312" w:hint="eastAsia"/>
          <w:kern w:val="0"/>
          <w:sz w:val="24"/>
          <w:szCs w:val="21"/>
        </w:rPr>
        <w:t>“两会”是新形势下凝聚能</w:t>
      </w:r>
      <w:r w:rsidR="00C17ED4">
        <w:rPr>
          <w:rFonts w:eastAsia="仿宋_GB2312" w:cs="仿宋_GB2312" w:hint="eastAsia"/>
          <w:kern w:val="0"/>
          <w:sz w:val="24"/>
          <w:szCs w:val="21"/>
        </w:rPr>
        <w:t>量、集结智慧，带给全国人民信心和希望的大会，具有十分重要的意义。</w:t>
      </w:r>
      <w:r w:rsidR="00C17ED4" w:rsidRPr="000E534E">
        <w:rPr>
          <w:rFonts w:eastAsia="仿宋_GB2312" w:cs="仿宋_GB2312" w:hint="eastAsia"/>
          <w:kern w:val="0"/>
          <w:sz w:val="24"/>
          <w:szCs w:val="21"/>
        </w:rPr>
        <w:t>新班子，新起点，</w:t>
      </w:r>
      <w:r w:rsidR="00C17ED4">
        <w:rPr>
          <w:rFonts w:eastAsia="仿宋_GB2312" w:cs="仿宋_GB2312" w:hint="eastAsia"/>
          <w:kern w:val="0"/>
          <w:sz w:val="24"/>
          <w:szCs w:val="21"/>
        </w:rPr>
        <w:t>新希望，相信祖国的明天会更新更美好。</w:t>
      </w:r>
      <w:r w:rsidR="00C17ED4" w:rsidRPr="00530812">
        <w:rPr>
          <w:rFonts w:eastAsia="仿宋_GB2312" w:cs="仿宋_GB2312"/>
          <w:kern w:val="0"/>
          <w:sz w:val="24"/>
          <w:szCs w:val="21"/>
        </w:rPr>
        <w:t xml:space="preserve"> </w:t>
      </w:r>
    </w:p>
    <w:p w:rsidR="00A66F99" w:rsidRPr="007623B2" w:rsidRDefault="007B06B5" w:rsidP="00A66F99">
      <w:pPr>
        <w:numPr>
          <w:ilvl w:val="0"/>
          <w:numId w:val="2"/>
        </w:numPr>
        <w:spacing w:beforeLines="50" w:before="156" w:line="480" w:lineRule="exact"/>
        <w:ind w:left="482"/>
        <w:rPr>
          <w:rFonts w:ascii="仿宋_GB2312" w:eastAsia="仿宋_GB2312" w:hAnsi="Calibri"/>
          <w:szCs w:val="22"/>
        </w:rPr>
      </w:pPr>
      <w:r>
        <w:rPr>
          <w:rFonts w:ascii="黑体" w:eastAsia="黑体" w:hAnsi="黑体" w:hint="eastAsia"/>
          <w:b/>
          <w:sz w:val="24"/>
          <w:szCs w:val="22"/>
        </w:rPr>
        <w:t>节约粮食 倡议“光盘</w:t>
      </w:r>
      <w:r w:rsidR="00A66F99" w:rsidRPr="00A66F99">
        <w:rPr>
          <w:rFonts w:ascii="黑体" w:eastAsia="黑体" w:hAnsi="黑体" w:hint="eastAsia"/>
          <w:b/>
          <w:sz w:val="24"/>
          <w:szCs w:val="22"/>
        </w:rPr>
        <w:t>”</w:t>
      </w:r>
      <w:r w:rsidR="00A66F99">
        <w:rPr>
          <w:rFonts w:ascii="黑体" w:eastAsia="黑体" w:hAnsi="黑体" w:hint="eastAsia"/>
          <w:b/>
          <w:sz w:val="24"/>
          <w:szCs w:val="22"/>
        </w:rPr>
        <w:t xml:space="preserve"> </w:t>
      </w:r>
    </w:p>
    <w:p w:rsidR="00C17ED4" w:rsidRPr="00C17ED4" w:rsidRDefault="00C17ED4" w:rsidP="00C17ED4">
      <w:pPr>
        <w:widowControl/>
        <w:shd w:val="clear" w:color="auto" w:fill="FFFFFF"/>
        <w:spacing w:line="480" w:lineRule="exact"/>
        <w:ind w:firstLineChars="200" w:firstLine="480"/>
        <w:rPr>
          <w:rFonts w:eastAsia="仿宋_GB2312" w:cs="仿宋_GB2312"/>
          <w:kern w:val="0"/>
          <w:sz w:val="24"/>
          <w:szCs w:val="21"/>
        </w:rPr>
      </w:pPr>
      <w:r w:rsidRPr="00C17ED4">
        <w:rPr>
          <w:rFonts w:eastAsia="仿宋_GB2312" w:cs="仿宋_GB2312" w:hint="eastAsia"/>
          <w:kern w:val="0"/>
          <w:sz w:val="24"/>
          <w:szCs w:val="21"/>
        </w:rPr>
        <w:t>本周，我校正式加入由团市委学校部、市学联联合本报发起的“校园光盘联盟”，并在近期开展一系列“光盘行动”相关活动，倡导学生节约粮食，杜绝“舌尖上的浪费”，用集中宣传的方式让同学们对浪费粮食的现象进行关注。校团委已在学校食堂内贴上相关宣传标语，并拉出横幅进行前期宣传。</w:t>
      </w:r>
      <w:r w:rsidRPr="00C17ED4">
        <w:rPr>
          <w:rFonts w:eastAsia="仿宋_GB2312" w:cs="仿宋_GB2312" w:hint="eastAsia"/>
          <w:kern w:val="0"/>
          <w:sz w:val="24"/>
          <w:szCs w:val="21"/>
        </w:rPr>
        <w:t xml:space="preserve"> </w:t>
      </w:r>
    </w:p>
    <w:p w:rsidR="00C17ED4" w:rsidRPr="00C17ED4" w:rsidRDefault="00C17ED4" w:rsidP="00C17ED4">
      <w:pPr>
        <w:widowControl/>
        <w:shd w:val="clear" w:color="auto" w:fill="FFFFFF"/>
        <w:spacing w:line="480" w:lineRule="exact"/>
        <w:ind w:firstLineChars="200" w:firstLine="480"/>
        <w:rPr>
          <w:rFonts w:eastAsia="仿宋_GB2312" w:cs="仿宋_GB2312"/>
          <w:kern w:val="0"/>
          <w:sz w:val="24"/>
          <w:szCs w:val="21"/>
        </w:rPr>
      </w:pPr>
      <w:r w:rsidRPr="00C17ED4">
        <w:rPr>
          <w:rFonts w:eastAsia="仿宋_GB2312" w:cs="仿宋_GB2312" w:hint="eastAsia"/>
          <w:kern w:val="0"/>
          <w:sz w:val="24"/>
          <w:szCs w:val="21"/>
        </w:rPr>
        <w:t>“光盘行动”倡导的是就餐</w:t>
      </w:r>
      <w:r w:rsidR="0046626C">
        <w:rPr>
          <w:rFonts w:eastAsia="仿宋_GB2312" w:cs="仿宋_GB2312" w:hint="eastAsia"/>
          <w:kern w:val="0"/>
          <w:sz w:val="24"/>
          <w:szCs w:val="21"/>
        </w:rPr>
        <w:t>时吃光盘子里的东西，以达到杜绝粮食浪费的问题。本次的“光盘行动”</w:t>
      </w:r>
      <w:r w:rsidRPr="00C17ED4">
        <w:rPr>
          <w:rFonts w:eastAsia="仿宋_GB2312" w:cs="仿宋_GB2312" w:hint="eastAsia"/>
          <w:kern w:val="0"/>
          <w:sz w:val="24"/>
          <w:szCs w:val="21"/>
        </w:rPr>
        <w:t>不仅引起了校级组织的重视，也得到了在校大学生们的广泛关注。来自管理学院大</w:t>
      </w:r>
      <w:proofErr w:type="gramStart"/>
      <w:r w:rsidRPr="00C17ED4">
        <w:rPr>
          <w:rFonts w:eastAsia="仿宋_GB2312" w:cs="仿宋_GB2312" w:hint="eastAsia"/>
          <w:kern w:val="0"/>
          <w:sz w:val="24"/>
          <w:szCs w:val="21"/>
        </w:rPr>
        <w:t>一</w:t>
      </w:r>
      <w:proofErr w:type="gramEnd"/>
      <w:r w:rsidRPr="00C17ED4">
        <w:rPr>
          <w:rFonts w:eastAsia="仿宋_GB2312" w:cs="仿宋_GB2312" w:hint="eastAsia"/>
          <w:kern w:val="0"/>
          <w:sz w:val="24"/>
          <w:szCs w:val="21"/>
        </w:rPr>
        <w:t>的张同学说：“我们从小接受着节约粮食的教育，李绅的《悯农》更是熟记于心，可有时候我们却碍于他人异样的眼光而浪费粮食，其实这样更可耻，希望这样的活动能够唤起更多人的良知，体恤农民的辛苦，节约每一粒饭。”</w:t>
      </w:r>
      <w:proofErr w:type="gramStart"/>
      <w:r w:rsidRPr="00C17ED4">
        <w:rPr>
          <w:rFonts w:eastAsia="仿宋_GB2312" w:cs="仿宋_GB2312" w:hint="eastAsia"/>
          <w:kern w:val="0"/>
          <w:sz w:val="24"/>
          <w:szCs w:val="21"/>
        </w:rPr>
        <w:t>来自版艺学院</w:t>
      </w:r>
      <w:proofErr w:type="gramEnd"/>
      <w:r w:rsidRPr="00C17ED4">
        <w:rPr>
          <w:rFonts w:eastAsia="仿宋_GB2312" w:cs="仿宋_GB2312" w:hint="eastAsia"/>
          <w:kern w:val="0"/>
          <w:sz w:val="24"/>
          <w:szCs w:val="21"/>
        </w:rPr>
        <w:t>大</w:t>
      </w:r>
      <w:proofErr w:type="gramStart"/>
      <w:r w:rsidRPr="00C17ED4">
        <w:rPr>
          <w:rFonts w:eastAsia="仿宋_GB2312" w:cs="仿宋_GB2312" w:hint="eastAsia"/>
          <w:kern w:val="0"/>
          <w:sz w:val="24"/>
          <w:szCs w:val="21"/>
        </w:rPr>
        <w:t>一</w:t>
      </w:r>
      <w:proofErr w:type="gramEnd"/>
      <w:r w:rsidRPr="00C17ED4">
        <w:rPr>
          <w:rFonts w:eastAsia="仿宋_GB2312" w:cs="仿宋_GB2312" w:hint="eastAsia"/>
          <w:kern w:val="0"/>
          <w:sz w:val="24"/>
          <w:szCs w:val="21"/>
        </w:rPr>
        <w:t>的梁同学也十分赞同：“节约粮食，人人有责，如果我们能够想到贫困地区的人们还在遭受饥饿的痛苦，也就不会有人再忍心倒掉那吃剩下的饭菜了。这次‘光盘行动’让我们对此进行了深刻反思，我觉得这样的活动很有意义。”</w:t>
      </w:r>
    </w:p>
    <w:p w:rsidR="00BD5420" w:rsidRDefault="00C17ED4" w:rsidP="00C17ED4">
      <w:pPr>
        <w:widowControl/>
        <w:shd w:val="clear" w:color="auto" w:fill="FFFFFF"/>
        <w:spacing w:line="480" w:lineRule="exact"/>
        <w:ind w:firstLineChars="200" w:firstLine="480"/>
        <w:rPr>
          <w:rFonts w:eastAsia="仿宋_GB2312" w:cs="仿宋_GB2312"/>
          <w:kern w:val="0"/>
          <w:sz w:val="24"/>
          <w:szCs w:val="21"/>
        </w:rPr>
      </w:pPr>
      <w:r w:rsidRPr="00C17ED4">
        <w:rPr>
          <w:rFonts w:eastAsia="仿宋_GB2312" w:cs="仿宋_GB2312" w:hint="eastAsia"/>
          <w:kern w:val="0"/>
          <w:sz w:val="24"/>
          <w:szCs w:val="21"/>
        </w:rPr>
        <w:t>节约粮食不仅仅是一句口号，更需要每个人的实际行动</w:t>
      </w:r>
      <w:r w:rsidR="0046626C">
        <w:rPr>
          <w:rFonts w:eastAsia="仿宋_GB2312" w:cs="仿宋_GB2312" w:hint="eastAsia"/>
          <w:kern w:val="0"/>
          <w:sz w:val="24"/>
          <w:szCs w:val="21"/>
        </w:rPr>
        <w:t>。唯有我们从自身做起，以吃光食物为荣，以浪费粮食为耻，才能真正</w:t>
      </w:r>
      <w:r w:rsidRPr="00C17ED4">
        <w:rPr>
          <w:rFonts w:eastAsia="仿宋_GB2312" w:cs="仿宋_GB2312" w:hint="eastAsia"/>
          <w:kern w:val="0"/>
          <w:sz w:val="24"/>
          <w:szCs w:val="21"/>
        </w:rPr>
        <w:t>减少食物浪费。</w:t>
      </w:r>
    </w:p>
    <w:p w:rsidR="00DD05F2" w:rsidRDefault="00DD05F2">
      <w:pPr>
        <w:rPr>
          <w:rFonts w:eastAsia="黑体" w:cs="宋体" w:hint="eastAsia"/>
          <w:kern w:val="0"/>
          <w:sz w:val="24"/>
          <w:szCs w:val="21"/>
        </w:rPr>
      </w:pPr>
      <w:bookmarkStart w:id="0" w:name="_GoBack"/>
      <w:bookmarkEnd w:id="0"/>
    </w:p>
    <w:p w:rsidR="00DD05F2" w:rsidRDefault="00DD05F2">
      <w:pPr>
        <w:rPr>
          <w:rFonts w:eastAsia="黑体" w:cs="宋体" w:hint="eastAsia"/>
          <w:kern w:val="0"/>
          <w:sz w:val="24"/>
          <w:szCs w:val="21"/>
        </w:rPr>
      </w:pPr>
    </w:p>
    <w:p w:rsidR="00DD05F2" w:rsidRDefault="00DD05F2">
      <w:pPr>
        <w:rPr>
          <w:rFonts w:eastAsia="黑体" w:cs="宋体" w:hint="eastAsia"/>
          <w:kern w:val="0"/>
          <w:sz w:val="24"/>
          <w:szCs w:val="21"/>
        </w:rPr>
      </w:pPr>
      <w:r w:rsidRPr="00561CB7">
        <w:rPr>
          <w:rFonts w:eastAsia="黑体"/>
          <w:noProof/>
          <w:sz w:val="24"/>
          <w:szCs w:val="22"/>
        </w:rPr>
        <mc:AlternateContent>
          <mc:Choice Requires="wps">
            <w:drawing>
              <wp:anchor distT="0" distB="0" distL="114300" distR="114300" simplePos="0" relativeHeight="251660288" behindDoc="0" locked="0" layoutInCell="1" allowOverlap="1" wp14:anchorId="57CFE737" wp14:editId="5DE5FFAC">
                <wp:simplePos x="0" y="0"/>
                <wp:positionH relativeFrom="column">
                  <wp:posOffset>-9525</wp:posOffset>
                </wp:positionH>
                <wp:positionV relativeFrom="paragraph">
                  <wp:posOffset>148607</wp:posOffset>
                </wp:positionV>
                <wp:extent cx="52768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7pt" to="414.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" strokecolor="windowText"/>
            </w:pict>
          </mc:Fallback>
        </mc:AlternateContent>
      </w:r>
    </w:p>
    <w:p w:rsidR="000A4BA0" w:rsidRPr="00A12AE8" w:rsidRDefault="00A66F99">
      <w:pPr>
        <w:rPr>
          <w:sz w:val="18"/>
        </w:rPr>
      </w:pPr>
      <w:r w:rsidRPr="00A12AE8">
        <w:rPr>
          <w:rFonts w:eastAsia="黑体" w:cs="宋体" w:hint="eastAsia"/>
          <w:kern w:val="0"/>
          <w:szCs w:val="21"/>
        </w:rPr>
        <w:t>主编：</w:t>
      </w:r>
      <w:proofErr w:type="gramStart"/>
      <w:r w:rsidRPr="00A12AE8">
        <w:rPr>
          <w:rFonts w:eastAsia="黑体" w:cs="宋体" w:hint="eastAsia"/>
          <w:kern w:val="0"/>
          <w:szCs w:val="21"/>
        </w:rPr>
        <w:t>何炉进</w:t>
      </w:r>
      <w:proofErr w:type="gramEnd"/>
      <w:r w:rsidRPr="00A12AE8">
        <w:rPr>
          <w:rFonts w:eastAsia="黑体" w:cs="宋体" w:hint="eastAsia"/>
          <w:kern w:val="0"/>
          <w:szCs w:val="21"/>
        </w:rPr>
        <w:t xml:space="preserve">          </w:t>
      </w:r>
      <w:r w:rsidR="00A12AE8">
        <w:rPr>
          <w:rFonts w:eastAsia="黑体" w:cs="宋体" w:hint="eastAsia"/>
          <w:kern w:val="0"/>
          <w:szCs w:val="21"/>
        </w:rPr>
        <w:t xml:space="preserve">        </w:t>
      </w:r>
      <w:r w:rsidRPr="00A12AE8">
        <w:rPr>
          <w:rFonts w:eastAsia="黑体" w:cs="宋体" w:hint="eastAsia"/>
          <w:kern w:val="0"/>
          <w:szCs w:val="21"/>
        </w:rPr>
        <w:t>责编：马婷</w:t>
      </w:r>
      <w:r w:rsidRPr="00A12AE8">
        <w:rPr>
          <w:rFonts w:eastAsia="黑体" w:cs="宋体" w:hint="eastAsia"/>
          <w:kern w:val="0"/>
          <w:szCs w:val="21"/>
        </w:rPr>
        <w:t xml:space="preserve">        </w:t>
      </w:r>
      <w:r w:rsidR="00A12AE8">
        <w:rPr>
          <w:rFonts w:eastAsia="黑体" w:cs="宋体" w:hint="eastAsia"/>
          <w:kern w:val="0"/>
          <w:szCs w:val="21"/>
        </w:rPr>
        <w:t xml:space="preserve">   </w:t>
      </w:r>
      <w:r w:rsidRPr="00A12AE8">
        <w:rPr>
          <w:rFonts w:eastAsia="黑体" w:cs="宋体" w:hint="eastAsia"/>
          <w:kern w:val="0"/>
          <w:szCs w:val="21"/>
        </w:rPr>
        <w:t xml:space="preserve">  </w:t>
      </w:r>
      <w:r w:rsidRPr="00A12AE8">
        <w:rPr>
          <w:rFonts w:eastAsia="黑体" w:cs="宋体" w:hint="eastAsia"/>
          <w:kern w:val="0"/>
          <w:szCs w:val="21"/>
        </w:rPr>
        <w:t>编辑：</w:t>
      </w:r>
      <w:proofErr w:type="gramStart"/>
      <w:r w:rsidRPr="00A12AE8">
        <w:rPr>
          <w:rFonts w:eastAsia="黑体" w:cs="宋体" w:hint="eastAsia"/>
          <w:kern w:val="0"/>
          <w:szCs w:val="21"/>
        </w:rPr>
        <w:t>童程星幸</w:t>
      </w:r>
      <w:proofErr w:type="gramEnd"/>
      <w:r w:rsidRPr="00A12AE8">
        <w:rPr>
          <w:rFonts w:eastAsia="黑体" w:cs="宋体"/>
          <w:kern w:val="0"/>
          <w:szCs w:val="21"/>
        </w:rPr>
        <w:t xml:space="preserve"> </w:t>
      </w:r>
      <w:r w:rsidR="00C17ED4" w:rsidRPr="00A12AE8">
        <w:rPr>
          <w:rFonts w:eastAsia="黑体" w:cs="宋体" w:hint="eastAsia"/>
          <w:kern w:val="0"/>
          <w:szCs w:val="21"/>
        </w:rPr>
        <w:t>杨超</w:t>
      </w:r>
      <w:r w:rsidR="00C17ED4" w:rsidRPr="00A12AE8">
        <w:rPr>
          <w:rFonts w:eastAsia="黑体" w:cs="宋体" w:hint="eastAsia"/>
          <w:kern w:val="0"/>
          <w:szCs w:val="21"/>
        </w:rPr>
        <w:t xml:space="preserve"> </w:t>
      </w:r>
      <w:r w:rsidRPr="00A12AE8">
        <w:rPr>
          <w:rFonts w:eastAsia="黑体" w:cs="宋体" w:hint="eastAsia"/>
          <w:kern w:val="0"/>
          <w:szCs w:val="21"/>
        </w:rPr>
        <w:t>崔丹丹</w:t>
      </w:r>
      <w:r w:rsidRPr="00A12AE8">
        <w:rPr>
          <w:rFonts w:eastAsia="黑体" w:cs="宋体"/>
          <w:kern w:val="0"/>
          <w:szCs w:val="21"/>
        </w:rPr>
        <w:t xml:space="preserve"> </w:t>
      </w:r>
    </w:p>
    <w:sectPr w:rsidR="000A4BA0" w:rsidRPr="00A12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257B4"/>
    <w:multiLevelType w:val="hybridMultilevel"/>
    <w:tmpl w:val="1830545A"/>
    <w:lvl w:ilvl="0" w:tplc="0409000B">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
    <w:nsid w:val="60AC6315"/>
    <w:multiLevelType w:val="hybridMultilevel"/>
    <w:tmpl w:val="B46C3084"/>
    <w:lvl w:ilvl="0" w:tplc="0409000B">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99"/>
    <w:rsid w:val="000A4BA0"/>
    <w:rsid w:val="000E50BD"/>
    <w:rsid w:val="001357BA"/>
    <w:rsid w:val="002056DD"/>
    <w:rsid w:val="00257A04"/>
    <w:rsid w:val="00294292"/>
    <w:rsid w:val="002B6636"/>
    <w:rsid w:val="00321438"/>
    <w:rsid w:val="0046626C"/>
    <w:rsid w:val="00505E43"/>
    <w:rsid w:val="005D2AB0"/>
    <w:rsid w:val="00620AF3"/>
    <w:rsid w:val="00716C08"/>
    <w:rsid w:val="007B06B5"/>
    <w:rsid w:val="00824ADA"/>
    <w:rsid w:val="008653B3"/>
    <w:rsid w:val="008723B0"/>
    <w:rsid w:val="008A5B61"/>
    <w:rsid w:val="009C0C6C"/>
    <w:rsid w:val="00A12AE8"/>
    <w:rsid w:val="00A66F99"/>
    <w:rsid w:val="00B73619"/>
    <w:rsid w:val="00BC45FD"/>
    <w:rsid w:val="00BD5420"/>
    <w:rsid w:val="00BE2055"/>
    <w:rsid w:val="00C17ED4"/>
    <w:rsid w:val="00C53A0E"/>
    <w:rsid w:val="00CB3E85"/>
    <w:rsid w:val="00DC7F1F"/>
    <w:rsid w:val="00DD05F2"/>
    <w:rsid w:val="00E31BE4"/>
    <w:rsid w:val="00E36DF4"/>
    <w:rsid w:val="00E904DB"/>
    <w:rsid w:val="00F769AE"/>
    <w:rsid w:val="00FE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F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6F99"/>
    <w:rPr>
      <w:sz w:val="24"/>
    </w:rPr>
  </w:style>
  <w:style w:type="paragraph" w:styleId="a4">
    <w:name w:val="List Paragraph"/>
    <w:basedOn w:val="a"/>
    <w:uiPriority w:val="34"/>
    <w:qFormat/>
    <w:rsid w:val="00505E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F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6F99"/>
    <w:rPr>
      <w:sz w:val="24"/>
    </w:rPr>
  </w:style>
  <w:style w:type="paragraph" w:styleId="a4">
    <w:name w:val="List Paragraph"/>
    <w:basedOn w:val="a"/>
    <w:uiPriority w:val="34"/>
    <w:qFormat/>
    <w:rsid w:val="00505E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tingma</cp:lastModifiedBy>
  <cp:revision>15</cp:revision>
  <dcterms:created xsi:type="dcterms:W3CDTF">2013-03-21T03:57:00Z</dcterms:created>
  <dcterms:modified xsi:type="dcterms:W3CDTF">2013-03-22T00:54:00Z</dcterms:modified>
</cp:coreProperties>
</file>