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E57" w:rsidRPr="00815C7B" w:rsidRDefault="00031E57" w:rsidP="00C31C20">
      <w:pPr>
        <w:jc w:val="center"/>
        <w:rPr>
          <w:rFonts w:ascii="楷体" w:eastAsia="楷体" w:hAnsi="楷体"/>
          <w:b/>
          <w:sz w:val="36"/>
          <w:szCs w:val="36"/>
        </w:rPr>
      </w:pPr>
      <w:r w:rsidRPr="00815C7B">
        <w:rPr>
          <w:rFonts w:ascii="楷体" w:eastAsia="楷体" w:hAnsi="楷体" w:hint="eastAsia"/>
          <w:b/>
          <w:sz w:val="36"/>
          <w:szCs w:val="36"/>
        </w:rPr>
        <w:t>申报报告</w:t>
      </w:r>
    </w:p>
    <w:p w:rsidR="00031E57" w:rsidRPr="00815C7B" w:rsidRDefault="00031E57" w:rsidP="00BD29AD">
      <w:pPr>
        <w:pStyle w:val="ListParagraph"/>
        <w:numPr>
          <w:ilvl w:val="0"/>
          <w:numId w:val="7"/>
        </w:numPr>
        <w:ind w:firstLineChars="0"/>
        <w:rPr>
          <w:rFonts w:ascii="楷体" w:eastAsia="楷体" w:hAnsi="楷体"/>
          <w:sz w:val="28"/>
          <w:szCs w:val="28"/>
        </w:rPr>
      </w:pPr>
      <w:r w:rsidRPr="00815C7B">
        <w:rPr>
          <w:rFonts w:ascii="楷体" w:eastAsia="楷体" w:hAnsi="楷体" w:hint="eastAsia"/>
          <w:sz w:val="28"/>
          <w:szCs w:val="28"/>
        </w:rPr>
        <w:t>社团名称</w:t>
      </w:r>
    </w:p>
    <w:p w:rsidR="00031E57" w:rsidRPr="00815C7B" w:rsidRDefault="00031E57" w:rsidP="00815C7B">
      <w:pPr>
        <w:pStyle w:val="ListParagraph"/>
        <w:ind w:firstLineChars="100" w:firstLine="31680"/>
        <w:rPr>
          <w:rFonts w:ascii="楷体" w:eastAsia="楷体" w:hAnsi="楷体"/>
          <w:sz w:val="28"/>
          <w:szCs w:val="28"/>
        </w:rPr>
      </w:pPr>
      <w:r w:rsidRPr="00815C7B">
        <w:rPr>
          <w:rFonts w:ascii="楷体" w:eastAsia="楷体" w:hAnsi="楷体" w:hint="eastAsia"/>
          <w:sz w:val="28"/>
          <w:szCs w:val="28"/>
        </w:rPr>
        <w:t>重庆工贸职业技术学院武术与跆拳道协会。</w:t>
      </w:r>
    </w:p>
    <w:p w:rsidR="00031E57" w:rsidRPr="00815C7B" w:rsidRDefault="00031E57" w:rsidP="002F290F">
      <w:pPr>
        <w:pStyle w:val="ListParagraph"/>
        <w:ind w:firstLineChars="0" w:firstLine="0"/>
        <w:rPr>
          <w:rFonts w:ascii="楷体" w:eastAsia="楷体" w:hAnsi="楷体"/>
          <w:sz w:val="28"/>
          <w:szCs w:val="28"/>
        </w:rPr>
      </w:pPr>
      <w:r w:rsidRPr="00815C7B">
        <w:rPr>
          <w:rFonts w:ascii="楷体" w:eastAsia="楷体" w:hAnsi="楷体" w:hint="eastAsia"/>
          <w:sz w:val="28"/>
          <w:szCs w:val="28"/>
        </w:rPr>
        <w:t>二、社团简介</w:t>
      </w:r>
    </w:p>
    <w:p w:rsidR="00031E57" w:rsidRPr="00815C7B" w:rsidRDefault="00031E57" w:rsidP="00815C7B">
      <w:pPr>
        <w:ind w:firstLineChars="100" w:firstLine="31680"/>
        <w:rPr>
          <w:rFonts w:ascii="楷体" w:eastAsia="楷体" w:hAnsi="楷体"/>
          <w:sz w:val="28"/>
          <w:szCs w:val="28"/>
        </w:rPr>
      </w:pPr>
      <w:r w:rsidRPr="00815C7B">
        <w:rPr>
          <w:rFonts w:ascii="楷体" w:eastAsia="楷体" w:hAnsi="楷体" w:hint="eastAsia"/>
          <w:sz w:val="28"/>
          <w:szCs w:val="28"/>
        </w:rPr>
        <w:t>重庆工贸职业技术学院武术与跆拳道协会是经过学院团委考核批准，于</w:t>
      </w:r>
      <w:r w:rsidRPr="00815C7B">
        <w:rPr>
          <w:rFonts w:ascii="楷体" w:eastAsia="楷体" w:hAnsi="楷体"/>
          <w:sz w:val="28"/>
          <w:szCs w:val="28"/>
        </w:rPr>
        <w:t>2006</w:t>
      </w:r>
      <w:r w:rsidRPr="00815C7B">
        <w:rPr>
          <w:rFonts w:ascii="楷体" w:eastAsia="楷体" w:hAnsi="楷体" w:hint="eastAsia"/>
          <w:sz w:val="28"/>
          <w:szCs w:val="28"/>
        </w:rPr>
        <w:t>年</w:t>
      </w:r>
      <w:r w:rsidRPr="00815C7B">
        <w:rPr>
          <w:rFonts w:ascii="楷体" w:eastAsia="楷体" w:hAnsi="楷体"/>
          <w:sz w:val="28"/>
          <w:szCs w:val="28"/>
        </w:rPr>
        <w:t>6</w:t>
      </w:r>
      <w:r w:rsidRPr="00815C7B">
        <w:rPr>
          <w:rFonts w:ascii="楷体" w:eastAsia="楷体" w:hAnsi="楷体" w:hint="eastAsia"/>
          <w:sz w:val="28"/>
          <w:szCs w:val="28"/>
        </w:rPr>
        <w:t>月</w:t>
      </w:r>
      <w:r w:rsidRPr="00815C7B">
        <w:rPr>
          <w:rFonts w:ascii="楷体" w:eastAsia="楷体" w:hAnsi="楷体"/>
          <w:sz w:val="28"/>
          <w:szCs w:val="28"/>
        </w:rPr>
        <w:t>6</w:t>
      </w:r>
      <w:r w:rsidRPr="00815C7B">
        <w:rPr>
          <w:rFonts w:ascii="楷体" w:eastAsia="楷体" w:hAnsi="楷体" w:hint="eastAsia"/>
          <w:sz w:val="28"/>
          <w:szCs w:val="28"/>
        </w:rPr>
        <w:t>日正式批准成立的一个体育健身类协会，目前主要以练习传统武术、散打、跆拳道和双节棍为主。本社团现有会员</w:t>
      </w:r>
      <w:r w:rsidRPr="00815C7B">
        <w:rPr>
          <w:rFonts w:ascii="楷体" w:eastAsia="楷体" w:hAnsi="楷体"/>
          <w:sz w:val="28"/>
          <w:szCs w:val="28"/>
        </w:rPr>
        <w:t>200</w:t>
      </w:r>
      <w:r w:rsidRPr="00815C7B">
        <w:rPr>
          <w:rFonts w:ascii="楷体" w:eastAsia="楷体" w:hAnsi="楷体" w:hint="eastAsia"/>
          <w:sz w:val="28"/>
          <w:szCs w:val="28"/>
        </w:rPr>
        <w:t>余人，通过集中开展</w:t>
      </w:r>
      <w:r w:rsidRPr="00815C7B">
        <w:rPr>
          <w:rFonts w:ascii="楷体" w:eastAsia="楷体" w:hAnsi="楷体"/>
          <w:sz w:val="28"/>
          <w:szCs w:val="28"/>
        </w:rPr>
        <w:t>“</w:t>
      </w:r>
      <w:r w:rsidRPr="00815C7B">
        <w:rPr>
          <w:rFonts w:ascii="楷体" w:eastAsia="楷体" w:hAnsi="楷体" w:hint="eastAsia"/>
          <w:sz w:val="28"/>
          <w:szCs w:val="28"/>
        </w:rPr>
        <w:t>一系列三走</w:t>
      </w:r>
      <w:r w:rsidRPr="00815C7B">
        <w:rPr>
          <w:rFonts w:ascii="楷体" w:eastAsia="楷体" w:hAnsi="楷体"/>
          <w:sz w:val="28"/>
          <w:szCs w:val="28"/>
        </w:rPr>
        <w:t>”</w:t>
      </w:r>
      <w:r w:rsidRPr="00815C7B">
        <w:rPr>
          <w:rFonts w:ascii="楷体" w:eastAsia="楷体" w:hAnsi="楷体" w:hint="eastAsia"/>
          <w:sz w:val="28"/>
          <w:szCs w:val="28"/>
        </w:rPr>
        <w:t>主题活动，充分发挥了社团的示范带动作用，带动了一大批武术和体育爱好者，营造大学生积极参与课外体育锻炼的良好氛围，弘扬武术精神和武术道德思想。多次被学院表彰为“五四优秀社团”。</w:t>
      </w:r>
    </w:p>
    <w:p w:rsidR="00031E57" w:rsidRPr="00815C7B" w:rsidRDefault="00031E57" w:rsidP="004E432D">
      <w:pPr>
        <w:rPr>
          <w:rFonts w:ascii="楷体" w:eastAsia="楷体" w:hAnsi="楷体"/>
          <w:sz w:val="28"/>
          <w:szCs w:val="28"/>
        </w:rPr>
      </w:pPr>
      <w:r w:rsidRPr="00815C7B">
        <w:rPr>
          <w:rFonts w:ascii="楷体" w:eastAsia="楷体" w:hAnsi="楷体" w:hint="eastAsia"/>
          <w:sz w:val="28"/>
          <w:szCs w:val="28"/>
        </w:rPr>
        <w:t>三、社团宗旨</w:t>
      </w:r>
    </w:p>
    <w:p w:rsidR="00031E57" w:rsidRPr="00815C7B" w:rsidRDefault="00031E57" w:rsidP="00815C7B">
      <w:pPr>
        <w:pStyle w:val="ListParagraph"/>
        <w:ind w:firstLineChars="100" w:firstLine="31680"/>
        <w:rPr>
          <w:rFonts w:ascii="楷体" w:eastAsia="楷体" w:hAnsi="楷体"/>
          <w:sz w:val="28"/>
          <w:szCs w:val="28"/>
        </w:rPr>
      </w:pPr>
      <w:r w:rsidRPr="00815C7B">
        <w:rPr>
          <w:rFonts w:ascii="楷体" w:eastAsia="楷体" w:hAnsi="楷体" w:hint="eastAsia"/>
          <w:sz w:val="28"/>
          <w:szCs w:val="28"/>
        </w:rPr>
        <w:t>“尚武健身、修身养性、勤学苦练、持之以恒、热爱武术、关心武协、精诚团结、携手共进、文武兼备、以德服人</w:t>
      </w:r>
      <w:r w:rsidRPr="00815C7B">
        <w:rPr>
          <w:rFonts w:ascii="楷体" w:eastAsia="楷体" w:hAnsi="楷体"/>
          <w:sz w:val="28"/>
          <w:szCs w:val="28"/>
        </w:rPr>
        <w:t>”</w:t>
      </w:r>
      <w:r w:rsidRPr="00815C7B">
        <w:rPr>
          <w:rFonts w:ascii="楷体" w:eastAsia="楷体" w:hAnsi="楷体" w:hint="eastAsia"/>
          <w:sz w:val="28"/>
          <w:szCs w:val="28"/>
        </w:rPr>
        <w:t>与“厚德、博学、强技、创新”的校训相结合！</w:t>
      </w:r>
    </w:p>
    <w:p w:rsidR="00031E57" w:rsidRPr="00815C7B" w:rsidRDefault="00031E57" w:rsidP="002F290F">
      <w:pPr>
        <w:pStyle w:val="ListParagraph"/>
        <w:numPr>
          <w:ilvl w:val="0"/>
          <w:numId w:val="9"/>
        </w:numPr>
        <w:ind w:firstLineChars="0"/>
        <w:rPr>
          <w:rFonts w:ascii="楷体" w:eastAsia="楷体" w:hAnsi="楷体"/>
          <w:sz w:val="28"/>
          <w:szCs w:val="28"/>
        </w:rPr>
      </w:pPr>
      <w:r w:rsidRPr="00815C7B">
        <w:rPr>
          <w:rFonts w:ascii="楷体" w:eastAsia="楷体" w:hAnsi="楷体" w:hint="eastAsia"/>
          <w:sz w:val="28"/>
          <w:szCs w:val="28"/>
        </w:rPr>
        <w:t>社团基本情况</w:t>
      </w:r>
    </w:p>
    <w:p w:rsidR="00031E57" w:rsidRPr="00815C7B" w:rsidRDefault="00031E57" w:rsidP="004E432D">
      <w:pPr>
        <w:pStyle w:val="ListParagraph"/>
        <w:numPr>
          <w:ilvl w:val="0"/>
          <w:numId w:val="3"/>
        </w:numPr>
        <w:ind w:firstLineChars="0"/>
        <w:rPr>
          <w:rFonts w:ascii="楷体" w:eastAsia="楷体" w:hAnsi="楷体"/>
          <w:sz w:val="28"/>
          <w:szCs w:val="28"/>
        </w:rPr>
      </w:pPr>
      <w:r w:rsidRPr="00815C7B">
        <w:rPr>
          <w:rFonts w:ascii="楷体" w:eastAsia="楷体" w:hAnsi="楷体" w:hint="eastAsia"/>
          <w:sz w:val="28"/>
          <w:szCs w:val="28"/>
        </w:rPr>
        <w:t>协会会员必须遵守会员守则：①遵守章程，享受权利，履行义务。②热爱武术事业，团结互助，不做有损协会利益的事。③努力提高自身武术技术和理论素质。④按时参加协会活动，不无故缺席或迟到早退。特殊情况除外，五次无故不参加协会活动者自动退回处理。⑤关心协会发展，爱护协会公共财产。⑥全体会员拥有平等的选举权和被选举权。⑦会员有突出成绩或作出有违《章程》的事，由理事会作出奖罚决定。</w:t>
      </w:r>
    </w:p>
    <w:p w:rsidR="00031E57" w:rsidRPr="00815C7B" w:rsidRDefault="00031E57" w:rsidP="004E432D">
      <w:pPr>
        <w:pStyle w:val="ListParagraph"/>
        <w:numPr>
          <w:ilvl w:val="0"/>
          <w:numId w:val="3"/>
        </w:numPr>
        <w:ind w:firstLineChars="0"/>
        <w:rPr>
          <w:rFonts w:ascii="楷体" w:eastAsia="楷体" w:hAnsi="楷体"/>
          <w:sz w:val="28"/>
          <w:szCs w:val="28"/>
        </w:rPr>
      </w:pPr>
      <w:r w:rsidRPr="00815C7B">
        <w:rPr>
          <w:rFonts w:ascii="楷体" w:eastAsia="楷体" w:hAnsi="楷体" w:cs="Arial" w:hint="eastAsia"/>
          <w:color w:val="333333"/>
          <w:spacing w:val="-11"/>
          <w:sz w:val="28"/>
          <w:szCs w:val="28"/>
        </w:rPr>
        <w:t>社团活动的开展：①活动时间或次数：每学期的活动严格按照会员培训计划执行，同时以不得占用正常课的时间为原则制定。②活动形式：活动形式要求新颖，能为每个成员提供参与和取得一定成绩的机会③社团活动的总结：团支书在每次活动后都必须对本协会会员出勤情况进行考核登记，并与会长一同检查本次活动主要组织、策划人员上交的总结情况。</w:t>
      </w:r>
    </w:p>
    <w:p w:rsidR="00031E57" w:rsidRPr="00815C7B" w:rsidRDefault="00031E57" w:rsidP="004E432D">
      <w:pPr>
        <w:pStyle w:val="ListParagraph"/>
        <w:numPr>
          <w:ilvl w:val="0"/>
          <w:numId w:val="3"/>
        </w:numPr>
        <w:ind w:firstLineChars="0"/>
        <w:rPr>
          <w:rFonts w:ascii="楷体" w:eastAsia="楷体" w:hAnsi="楷体"/>
          <w:sz w:val="28"/>
          <w:szCs w:val="28"/>
        </w:rPr>
      </w:pPr>
      <w:r w:rsidRPr="00815C7B">
        <w:rPr>
          <w:rFonts w:ascii="楷体" w:eastAsia="楷体" w:hAnsi="楷体" w:hint="eastAsia"/>
          <w:sz w:val="28"/>
          <w:szCs w:val="28"/>
        </w:rPr>
        <w:t>协会的管理制度：①例会制度：协会例会原则上每月开一到二次，并视具体情况调整。协会主要负责人不得无故缺席，会上由会长和团支书对近期协会活动进行介绍和总结，再由各部长和干事发言，谈心得体会，并由大家讨论帮助其解决工作上的困难。②奖惩制度：按照学校社团联合会宗旨每学年评选优秀干事，对协会内部有突出表现和贡献的也给予一定奖励。</w:t>
      </w:r>
    </w:p>
    <w:p w:rsidR="00031E57" w:rsidRPr="00815C7B" w:rsidRDefault="00031E57" w:rsidP="00032881">
      <w:pPr>
        <w:pStyle w:val="ListParagraph"/>
        <w:numPr>
          <w:ilvl w:val="0"/>
          <w:numId w:val="3"/>
        </w:numPr>
        <w:ind w:firstLineChars="0"/>
        <w:rPr>
          <w:rFonts w:ascii="楷体" w:eastAsia="楷体" w:hAnsi="楷体"/>
          <w:sz w:val="28"/>
          <w:szCs w:val="28"/>
        </w:rPr>
      </w:pPr>
      <w:r w:rsidRPr="00815C7B">
        <w:rPr>
          <w:rFonts w:ascii="楷体" w:eastAsia="楷体" w:hAnsi="楷体" w:hint="eastAsia"/>
          <w:sz w:val="28"/>
          <w:szCs w:val="28"/>
        </w:rPr>
        <w:t>新会员和学员的招募制度：①由同学们自愿报名参加，报名者须按社团联相关规定缴纳会费并在协会及社团联进行统一登记；②由协会会长根据本协会的具体情况确定协会招新人数，在公开、公正、公平的原则上开展招募工作；③招募工作完毕后，由会长将本协会的新会员名单及基本情况等资料上交社团联合会。</w:t>
      </w:r>
    </w:p>
    <w:p w:rsidR="00031E57" w:rsidRPr="00815C7B" w:rsidRDefault="00031E57" w:rsidP="00032881">
      <w:pPr>
        <w:pStyle w:val="ListParagraph"/>
        <w:numPr>
          <w:ilvl w:val="0"/>
          <w:numId w:val="3"/>
        </w:numPr>
        <w:ind w:firstLineChars="0"/>
        <w:rPr>
          <w:rFonts w:ascii="楷体" w:eastAsia="楷体" w:hAnsi="楷体"/>
          <w:sz w:val="28"/>
          <w:szCs w:val="28"/>
        </w:rPr>
      </w:pPr>
      <w:r w:rsidRPr="00815C7B">
        <w:rPr>
          <w:rFonts w:ascii="楷体" w:eastAsia="楷体" w:hAnsi="楷体" w:hint="eastAsia"/>
          <w:sz w:val="28"/>
          <w:szCs w:val="28"/>
        </w:rPr>
        <w:t>招收的学员应具备以下条件：①政治立场坚定，思想觉悟高，在思想上、行动上与党中央保持一致，坚定执行党的路线、方针、政策等。②具有一定的事业心与责任感，有坚持不懈、持之以恒的精神。③有良好的组织纪律性，积极参与社团安排的各项活动。</w:t>
      </w:r>
    </w:p>
    <w:p w:rsidR="00031E57" w:rsidRPr="00815C7B" w:rsidRDefault="00031E57" w:rsidP="002F290F">
      <w:pPr>
        <w:pStyle w:val="ListParagraph"/>
        <w:numPr>
          <w:ilvl w:val="0"/>
          <w:numId w:val="9"/>
        </w:numPr>
        <w:ind w:firstLineChars="0"/>
        <w:rPr>
          <w:rFonts w:ascii="楷体" w:eastAsia="楷体" w:hAnsi="楷体"/>
          <w:sz w:val="28"/>
          <w:szCs w:val="28"/>
        </w:rPr>
      </w:pPr>
      <w:r w:rsidRPr="00815C7B">
        <w:rPr>
          <w:rFonts w:ascii="楷体" w:eastAsia="楷体" w:hAnsi="楷体" w:hint="eastAsia"/>
          <w:sz w:val="28"/>
          <w:szCs w:val="28"/>
        </w:rPr>
        <w:t>指导老师：刘殷</w:t>
      </w:r>
    </w:p>
    <w:p w:rsidR="00031E57" w:rsidRPr="00815C7B" w:rsidRDefault="00031E57" w:rsidP="00BD29AD">
      <w:pPr>
        <w:pStyle w:val="ListParagraph"/>
        <w:numPr>
          <w:ilvl w:val="0"/>
          <w:numId w:val="9"/>
        </w:numPr>
        <w:ind w:firstLineChars="0"/>
        <w:rPr>
          <w:rFonts w:ascii="楷体" w:eastAsia="楷体" w:hAnsi="楷体"/>
          <w:sz w:val="28"/>
          <w:szCs w:val="28"/>
        </w:rPr>
      </w:pPr>
      <w:r w:rsidRPr="00815C7B">
        <w:rPr>
          <w:rFonts w:ascii="楷体" w:eastAsia="楷体" w:hAnsi="楷体" w:hint="eastAsia"/>
          <w:sz w:val="28"/>
          <w:szCs w:val="28"/>
        </w:rPr>
        <w:t>活动开展情况</w:t>
      </w:r>
    </w:p>
    <w:p w:rsidR="00031E57" w:rsidRPr="00815C7B" w:rsidRDefault="00031E57" w:rsidP="00815C7B">
      <w:pPr>
        <w:pStyle w:val="ListParagraph"/>
        <w:ind w:firstLineChars="0"/>
        <w:rPr>
          <w:rFonts w:ascii="楷体" w:eastAsia="楷体" w:hAnsi="楷体"/>
          <w:sz w:val="28"/>
          <w:szCs w:val="28"/>
        </w:rPr>
      </w:pPr>
      <w:smartTag w:uri="urn:schemas-microsoft-com:office:smarttags" w:element="chsdate">
        <w:smartTagPr>
          <w:attr w:name="IsROCDate" w:val="False"/>
          <w:attr w:name="IsLunarDate" w:val="False"/>
          <w:attr w:name="Day" w:val="15"/>
          <w:attr w:name="Month" w:val="11"/>
          <w:attr w:name="Year" w:val="2013"/>
        </w:smartTagPr>
        <w:r w:rsidRPr="00815C7B">
          <w:rPr>
            <w:rFonts w:ascii="楷体" w:eastAsia="楷体" w:hAnsi="楷体"/>
            <w:sz w:val="28"/>
            <w:szCs w:val="28"/>
          </w:rPr>
          <w:t>2013</w:t>
        </w:r>
        <w:r w:rsidRPr="00815C7B">
          <w:rPr>
            <w:rFonts w:ascii="楷体" w:eastAsia="楷体" w:hAnsi="楷体" w:hint="eastAsia"/>
            <w:sz w:val="28"/>
            <w:szCs w:val="28"/>
          </w:rPr>
          <w:t>年</w:t>
        </w:r>
        <w:r w:rsidRPr="00815C7B">
          <w:rPr>
            <w:rFonts w:ascii="楷体" w:eastAsia="楷体" w:hAnsi="楷体"/>
            <w:sz w:val="28"/>
            <w:szCs w:val="28"/>
          </w:rPr>
          <w:t>11</w:t>
        </w:r>
        <w:r w:rsidRPr="00815C7B">
          <w:rPr>
            <w:rFonts w:ascii="楷体" w:eastAsia="楷体" w:hAnsi="楷体" w:hint="eastAsia"/>
            <w:sz w:val="28"/>
            <w:szCs w:val="28"/>
          </w:rPr>
          <w:t>月</w:t>
        </w:r>
        <w:r w:rsidRPr="00815C7B">
          <w:rPr>
            <w:rFonts w:ascii="楷体" w:eastAsia="楷体" w:hAnsi="楷体"/>
            <w:sz w:val="28"/>
            <w:szCs w:val="28"/>
          </w:rPr>
          <w:t>15</w:t>
        </w:r>
        <w:r w:rsidRPr="00815C7B">
          <w:rPr>
            <w:rFonts w:ascii="楷体" w:eastAsia="楷体" w:hAnsi="楷体" w:hint="eastAsia"/>
            <w:sz w:val="28"/>
            <w:szCs w:val="28"/>
          </w:rPr>
          <w:t>日</w:t>
        </w:r>
      </w:smartTag>
      <w:r w:rsidRPr="00815C7B">
        <w:rPr>
          <w:rFonts w:ascii="楷体" w:eastAsia="楷体" w:hAnsi="楷体" w:hint="eastAsia"/>
          <w:sz w:val="28"/>
          <w:szCs w:val="28"/>
        </w:rPr>
        <w:t>，“三走”系列活动之五十公斤级比赛、五十五公斤级比赛、六十五以及七十五公斤级比赛。</w:t>
      </w:r>
    </w:p>
    <w:p w:rsidR="00031E57" w:rsidRPr="00815C7B" w:rsidRDefault="00031E57" w:rsidP="00815C7B">
      <w:pPr>
        <w:ind w:firstLineChars="150" w:firstLine="31680"/>
        <w:rPr>
          <w:rFonts w:ascii="楷体" w:eastAsia="楷体" w:hAnsi="楷体"/>
          <w:sz w:val="28"/>
          <w:szCs w:val="28"/>
        </w:rPr>
      </w:pPr>
      <w:r w:rsidRPr="00815C7B">
        <w:rPr>
          <w:rFonts w:ascii="楷体" w:eastAsia="楷体" w:hAnsi="楷体"/>
          <w:sz w:val="28"/>
          <w:szCs w:val="28"/>
        </w:rPr>
        <w:t>2014</w:t>
      </w:r>
      <w:r w:rsidRPr="00815C7B">
        <w:rPr>
          <w:rFonts w:ascii="楷体" w:eastAsia="楷体" w:hAnsi="楷体" w:hint="eastAsia"/>
          <w:sz w:val="28"/>
          <w:szCs w:val="28"/>
        </w:rPr>
        <w:t>年</w:t>
      </w:r>
      <w:r w:rsidRPr="00815C7B">
        <w:rPr>
          <w:rFonts w:ascii="楷体" w:eastAsia="楷体" w:hAnsi="楷体"/>
          <w:sz w:val="28"/>
          <w:szCs w:val="28"/>
        </w:rPr>
        <w:t>4</w:t>
      </w:r>
      <w:r w:rsidRPr="00815C7B">
        <w:rPr>
          <w:rFonts w:ascii="楷体" w:eastAsia="楷体" w:hAnsi="楷体" w:hint="eastAsia"/>
          <w:sz w:val="28"/>
          <w:szCs w:val="28"/>
        </w:rPr>
        <w:t>月</w:t>
      </w:r>
      <w:r w:rsidRPr="00815C7B">
        <w:rPr>
          <w:rFonts w:ascii="楷体" w:eastAsia="楷体" w:hAnsi="楷体"/>
          <w:sz w:val="28"/>
          <w:szCs w:val="28"/>
        </w:rPr>
        <w:t>3</w:t>
      </w:r>
      <w:r w:rsidRPr="00815C7B">
        <w:rPr>
          <w:rFonts w:ascii="楷体" w:eastAsia="楷体" w:hAnsi="楷体" w:hint="eastAsia"/>
          <w:sz w:val="28"/>
          <w:szCs w:val="28"/>
        </w:rPr>
        <w:t>日，“三走”系列活动协同西南文武学校开展的“以武会友”友谊赛。</w:t>
      </w:r>
    </w:p>
    <w:p w:rsidR="00031E57" w:rsidRPr="00815C7B" w:rsidRDefault="00031E57" w:rsidP="00815C7B">
      <w:pPr>
        <w:ind w:firstLineChars="150" w:firstLine="31680"/>
        <w:rPr>
          <w:rFonts w:ascii="楷体" w:eastAsia="楷体" w:hAnsi="楷体"/>
          <w:sz w:val="28"/>
          <w:szCs w:val="28"/>
        </w:rPr>
      </w:pPr>
      <w:r w:rsidRPr="00815C7B">
        <w:rPr>
          <w:rFonts w:ascii="楷体" w:eastAsia="楷体" w:hAnsi="楷体"/>
          <w:sz w:val="28"/>
          <w:szCs w:val="28"/>
        </w:rPr>
        <w:t>2014</w:t>
      </w:r>
      <w:r w:rsidRPr="00815C7B">
        <w:rPr>
          <w:rFonts w:ascii="楷体" w:eastAsia="楷体" w:hAnsi="楷体" w:hint="eastAsia"/>
          <w:sz w:val="28"/>
          <w:szCs w:val="28"/>
        </w:rPr>
        <w:t>年</w:t>
      </w:r>
      <w:r w:rsidRPr="00815C7B">
        <w:rPr>
          <w:rFonts w:ascii="楷体" w:eastAsia="楷体" w:hAnsi="楷体"/>
          <w:sz w:val="28"/>
          <w:szCs w:val="28"/>
        </w:rPr>
        <w:t>5</w:t>
      </w:r>
      <w:r w:rsidRPr="00815C7B">
        <w:rPr>
          <w:rFonts w:ascii="楷体" w:eastAsia="楷体" w:hAnsi="楷体" w:hint="eastAsia"/>
          <w:sz w:val="28"/>
          <w:szCs w:val="28"/>
        </w:rPr>
        <w:t>月</w:t>
      </w:r>
      <w:r w:rsidRPr="00815C7B">
        <w:rPr>
          <w:rFonts w:ascii="楷体" w:eastAsia="楷体" w:hAnsi="楷体"/>
          <w:sz w:val="28"/>
          <w:szCs w:val="28"/>
        </w:rPr>
        <w:t>1</w:t>
      </w:r>
      <w:r w:rsidRPr="00815C7B">
        <w:rPr>
          <w:rFonts w:ascii="楷体" w:eastAsia="楷体" w:hAnsi="楷体" w:hint="eastAsia"/>
          <w:sz w:val="28"/>
          <w:szCs w:val="28"/>
        </w:rPr>
        <w:t>日，“三走”系列活动“弘扬武术精神，强健国人体质”表演赛。</w:t>
      </w:r>
    </w:p>
    <w:p w:rsidR="00031E57" w:rsidRPr="00815C7B" w:rsidRDefault="00031E57" w:rsidP="00815C7B">
      <w:pPr>
        <w:ind w:firstLineChars="150" w:firstLine="31680"/>
        <w:rPr>
          <w:rFonts w:ascii="楷体" w:eastAsia="楷体" w:hAnsi="楷体"/>
          <w:sz w:val="28"/>
          <w:szCs w:val="28"/>
        </w:rPr>
      </w:pPr>
      <w:r w:rsidRPr="00815C7B">
        <w:rPr>
          <w:rFonts w:ascii="楷体" w:eastAsia="楷体" w:hAnsi="楷体"/>
          <w:sz w:val="28"/>
          <w:szCs w:val="28"/>
        </w:rPr>
        <w:t>2014</w:t>
      </w:r>
      <w:r w:rsidRPr="00815C7B">
        <w:rPr>
          <w:rFonts w:ascii="楷体" w:eastAsia="楷体" w:hAnsi="楷体" w:hint="eastAsia"/>
          <w:sz w:val="28"/>
          <w:szCs w:val="28"/>
        </w:rPr>
        <w:t>年</w:t>
      </w:r>
      <w:r w:rsidRPr="00815C7B">
        <w:rPr>
          <w:rFonts w:ascii="楷体" w:eastAsia="楷体" w:hAnsi="楷体"/>
          <w:sz w:val="28"/>
          <w:szCs w:val="28"/>
        </w:rPr>
        <w:t>5</w:t>
      </w:r>
      <w:r w:rsidRPr="00815C7B">
        <w:rPr>
          <w:rFonts w:ascii="楷体" w:eastAsia="楷体" w:hAnsi="楷体" w:hint="eastAsia"/>
          <w:sz w:val="28"/>
          <w:szCs w:val="28"/>
        </w:rPr>
        <w:t>月</w:t>
      </w:r>
      <w:r w:rsidRPr="00815C7B">
        <w:rPr>
          <w:rFonts w:ascii="楷体" w:eastAsia="楷体" w:hAnsi="楷体"/>
          <w:sz w:val="28"/>
          <w:szCs w:val="28"/>
        </w:rPr>
        <w:t>25</w:t>
      </w:r>
      <w:r w:rsidRPr="00815C7B">
        <w:rPr>
          <w:rFonts w:ascii="楷体" w:eastAsia="楷体" w:hAnsi="楷体" w:hint="eastAsia"/>
          <w:sz w:val="28"/>
          <w:szCs w:val="28"/>
        </w:rPr>
        <w:t>日，会内选拔赛以及奖牌争夺赛。</w:t>
      </w:r>
    </w:p>
    <w:p w:rsidR="00031E57" w:rsidRPr="00815C7B" w:rsidRDefault="00031E57" w:rsidP="00815C7B">
      <w:pPr>
        <w:ind w:firstLineChars="150" w:firstLine="31680"/>
        <w:rPr>
          <w:rFonts w:ascii="楷体" w:eastAsia="楷体" w:hAnsi="楷体"/>
          <w:sz w:val="28"/>
          <w:szCs w:val="28"/>
        </w:rPr>
      </w:pPr>
      <w:r w:rsidRPr="00815C7B">
        <w:rPr>
          <w:rFonts w:ascii="楷体" w:eastAsia="楷体" w:hAnsi="楷体"/>
          <w:sz w:val="28"/>
          <w:szCs w:val="28"/>
        </w:rPr>
        <w:t>2014</w:t>
      </w:r>
      <w:r w:rsidRPr="00815C7B">
        <w:rPr>
          <w:rFonts w:ascii="楷体" w:eastAsia="楷体" w:hAnsi="楷体" w:hint="eastAsia"/>
          <w:sz w:val="28"/>
          <w:szCs w:val="28"/>
        </w:rPr>
        <w:t>年</w:t>
      </w:r>
      <w:r w:rsidRPr="00815C7B">
        <w:rPr>
          <w:rFonts w:ascii="楷体" w:eastAsia="楷体" w:hAnsi="楷体"/>
          <w:sz w:val="28"/>
          <w:szCs w:val="28"/>
        </w:rPr>
        <w:t>5</w:t>
      </w:r>
      <w:r w:rsidRPr="00815C7B">
        <w:rPr>
          <w:rFonts w:ascii="楷体" w:eastAsia="楷体" w:hAnsi="楷体" w:hint="eastAsia"/>
          <w:sz w:val="28"/>
          <w:szCs w:val="28"/>
        </w:rPr>
        <w:t>月</w:t>
      </w:r>
      <w:r w:rsidRPr="00815C7B">
        <w:rPr>
          <w:rFonts w:ascii="楷体" w:eastAsia="楷体" w:hAnsi="楷体"/>
          <w:sz w:val="28"/>
          <w:szCs w:val="28"/>
        </w:rPr>
        <w:t>30</w:t>
      </w:r>
      <w:r w:rsidRPr="00815C7B">
        <w:rPr>
          <w:rFonts w:ascii="楷体" w:eastAsia="楷体" w:hAnsi="楷体" w:hint="eastAsia"/>
          <w:sz w:val="28"/>
          <w:szCs w:val="28"/>
        </w:rPr>
        <w:t>日，教练学员交流赛。</w:t>
      </w:r>
      <w:r w:rsidRPr="00815C7B">
        <w:rPr>
          <w:rFonts w:ascii="楷体" w:eastAsia="楷体" w:hAnsi="楷体"/>
          <w:sz w:val="28"/>
          <w:szCs w:val="28"/>
        </w:rPr>
        <w:t xml:space="preserve"> </w:t>
      </w:r>
    </w:p>
    <w:p w:rsidR="00031E57" w:rsidRPr="00815C7B" w:rsidRDefault="00031E57" w:rsidP="00815C7B">
      <w:pPr>
        <w:rPr>
          <w:rFonts w:ascii="楷体" w:eastAsia="楷体" w:hAnsi="楷体"/>
          <w:sz w:val="28"/>
          <w:szCs w:val="28"/>
        </w:rPr>
      </w:pPr>
      <w:r w:rsidRPr="00815C7B">
        <w:rPr>
          <w:rFonts w:ascii="楷体" w:eastAsia="楷体" w:hAnsi="楷体" w:hint="eastAsia"/>
          <w:sz w:val="28"/>
          <w:szCs w:val="28"/>
        </w:rPr>
        <w:t>七、会员情况</w:t>
      </w:r>
    </w:p>
    <w:p w:rsidR="00031E57" w:rsidRPr="00815C7B" w:rsidRDefault="00031E57" w:rsidP="00815C7B">
      <w:pPr>
        <w:ind w:firstLineChars="100" w:firstLine="31680"/>
        <w:rPr>
          <w:rFonts w:ascii="楷体" w:eastAsia="楷体" w:hAnsi="楷体"/>
          <w:sz w:val="28"/>
          <w:szCs w:val="28"/>
        </w:rPr>
      </w:pPr>
      <w:r w:rsidRPr="00815C7B">
        <w:rPr>
          <w:rFonts w:ascii="楷体" w:eastAsia="楷体" w:hAnsi="楷体" w:hint="eastAsia"/>
          <w:sz w:val="28"/>
          <w:szCs w:val="28"/>
        </w:rPr>
        <w:t>本届会员人员较多，素质较高，训练热情高涨，为本协会注入了新鲜的血液。以陈龙（曾获四川小级别散打冠军）、冯洋艳、杨建军为首的新会员训练热情饱满！会员大多也是志愿者协会，有一颗感恩的心。训练中不乏相互帮助，共同合作的现象，我们也积极倡导“共享共存”的理念！</w:t>
      </w:r>
    </w:p>
    <w:p w:rsidR="00031E57" w:rsidRPr="00815C7B" w:rsidRDefault="00031E57" w:rsidP="00815C7B">
      <w:pPr>
        <w:ind w:firstLineChars="300" w:firstLine="31680"/>
        <w:rPr>
          <w:rFonts w:ascii="楷体" w:eastAsia="楷体" w:hAnsi="楷体"/>
          <w:sz w:val="28"/>
          <w:szCs w:val="28"/>
        </w:rPr>
      </w:pPr>
      <w:r w:rsidRPr="00815C7B">
        <w:rPr>
          <w:rFonts w:ascii="楷体" w:eastAsia="楷体" w:hAnsi="楷体"/>
          <w:sz w:val="28"/>
          <w:szCs w:val="28"/>
        </w:rPr>
        <w:t xml:space="preserve">       </w:t>
      </w:r>
    </w:p>
    <w:p w:rsidR="00031E57" w:rsidRPr="0067785B" w:rsidRDefault="00031E57" w:rsidP="0067785B">
      <w:pPr>
        <w:ind w:left="420"/>
        <w:rPr>
          <w:rFonts w:eastAsia="新宋体"/>
        </w:rPr>
      </w:pPr>
    </w:p>
    <w:p w:rsidR="00031E57" w:rsidRPr="005F5A57" w:rsidRDefault="00031E57" w:rsidP="005F5A57">
      <w:pPr>
        <w:pStyle w:val="ListParagraph"/>
        <w:ind w:left="420" w:firstLineChars="0" w:firstLine="0"/>
        <w:rPr>
          <w:rFonts w:eastAsia="新宋体"/>
        </w:rPr>
      </w:pPr>
    </w:p>
    <w:p w:rsidR="00031E57" w:rsidRPr="006D348C" w:rsidRDefault="00031E57" w:rsidP="006D348C">
      <w:pPr>
        <w:pStyle w:val="ListParagraph"/>
        <w:ind w:left="780" w:firstLineChars="0" w:firstLine="0"/>
        <w:rPr>
          <w:rFonts w:eastAsia="新宋体"/>
        </w:rPr>
      </w:pPr>
    </w:p>
    <w:p w:rsidR="00031E57" w:rsidRDefault="00031E57" w:rsidP="004D6562">
      <w:r>
        <w:t xml:space="preserve">    </w:t>
      </w:r>
    </w:p>
    <w:p w:rsidR="00031E57" w:rsidRDefault="00031E57" w:rsidP="009A3506"/>
    <w:sectPr w:rsidR="00031E57" w:rsidSect="0060742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A7A59"/>
    <w:multiLevelType w:val="hybridMultilevel"/>
    <w:tmpl w:val="F1F4B050"/>
    <w:lvl w:ilvl="0" w:tplc="727424B0">
      <w:start w:val="1"/>
      <w:numFmt w:val="decimalEnclosedCircle"/>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09E96D96"/>
    <w:multiLevelType w:val="hybridMultilevel"/>
    <w:tmpl w:val="9016271C"/>
    <w:lvl w:ilvl="0" w:tplc="9B4A0198">
      <w:start w:val="6"/>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C6A7579"/>
    <w:multiLevelType w:val="hybridMultilevel"/>
    <w:tmpl w:val="6A0CC0FC"/>
    <w:lvl w:ilvl="0" w:tplc="6BD8A0C6">
      <w:start w:val="3"/>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342E10F2"/>
    <w:multiLevelType w:val="hybridMultilevel"/>
    <w:tmpl w:val="920E95AA"/>
    <w:lvl w:ilvl="0" w:tplc="3A62093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48326A62"/>
    <w:multiLevelType w:val="hybridMultilevel"/>
    <w:tmpl w:val="7F1CB1D6"/>
    <w:lvl w:ilvl="0" w:tplc="0CAA15E0">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52EC691F"/>
    <w:multiLevelType w:val="hybridMultilevel"/>
    <w:tmpl w:val="01B0F484"/>
    <w:lvl w:ilvl="0" w:tplc="1FAC802E">
      <w:start w:val="1"/>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557C3C1E"/>
    <w:multiLevelType w:val="hybridMultilevel"/>
    <w:tmpl w:val="DEF88EB2"/>
    <w:lvl w:ilvl="0" w:tplc="6AFA6E60">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62A773F8"/>
    <w:multiLevelType w:val="hybridMultilevel"/>
    <w:tmpl w:val="78F82B56"/>
    <w:lvl w:ilvl="0" w:tplc="9F7AB7AA">
      <w:start w:val="4"/>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DE65210"/>
    <w:multiLevelType w:val="hybridMultilevel"/>
    <w:tmpl w:val="ED96158C"/>
    <w:lvl w:ilvl="0" w:tplc="AB1AA3E4">
      <w:start w:val="3"/>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6"/>
  </w:num>
  <w:num w:numId="2">
    <w:abstractNumId w:val="3"/>
  </w:num>
  <w:num w:numId="3">
    <w:abstractNumId w:val="4"/>
  </w:num>
  <w:num w:numId="4">
    <w:abstractNumId w:val="8"/>
  </w:num>
  <w:num w:numId="5">
    <w:abstractNumId w:val="0"/>
  </w:num>
  <w:num w:numId="6">
    <w:abstractNumId w:val="1"/>
  </w:num>
  <w:num w:numId="7">
    <w:abstractNumId w:val="5"/>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25A0"/>
    <w:rsid w:val="00031E57"/>
    <w:rsid w:val="00032881"/>
    <w:rsid w:val="00036E57"/>
    <w:rsid w:val="000E7AC9"/>
    <w:rsid w:val="001B03CB"/>
    <w:rsid w:val="001F115F"/>
    <w:rsid w:val="001F54D6"/>
    <w:rsid w:val="002F290F"/>
    <w:rsid w:val="003125A0"/>
    <w:rsid w:val="003D474C"/>
    <w:rsid w:val="00435D20"/>
    <w:rsid w:val="00440465"/>
    <w:rsid w:val="004C6BAD"/>
    <w:rsid w:val="004D6562"/>
    <w:rsid w:val="004E432D"/>
    <w:rsid w:val="005F5A57"/>
    <w:rsid w:val="0060742E"/>
    <w:rsid w:val="00611645"/>
    <w:rsid w:val="0067785B"/>
    <w:rsid w:val="006C1894"/>
    <w:rsid w:val="006D348C"/>
    <w:rsid w:val="007B1916"/>
    <w:rsid w:val="00815C7B"/>
    <w:rsid w:val="00822BD0"/>
    <w:rsid w:val="00890BC5"/>
    <w:rsid w:val="0092383B"/>
    <w:rsid w:val="009A3506"/>
    <w:rsid w:val="009E45F8"/>
    <w:rsid w:val="00BD29AD"/>
    <w:rsid w:val="00BE7945"/>
    <w:rsid w:val="00C31C20"/>
    <w:rsid w:val="00C31E1C"/>
    <w:rsid w:val="00D53721"/>
    <w:rsid w:val="00D82CC7"/>
    <w:rsid w:val="00DE64C4"/>
    <w:rsid w:val="00E87668"/>
    <w:rsid w:val="00FC7A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42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E45F8"/>
    <w:pPr>
      <w:ind w:firstLineChars="200" w:firstLine="420"/>
    </w:pPr>
  </w:style>
</w:styles>
</file>

<file path=word/webSettings.xml><?xml version="1.0" encoding="utf-8"?>
<w:webSettings xmlns:r="http://schemas.openxmlformats.org/officeDocument/2006/relationships" xmlns:w="http://schemas.openxmlformats.org/wordprocessingml/2006/main">
  <w:divs>
    <w:div w:id="841550378">
      <w:marLeft w:val="0"/>
      <w:marRight w:val="0"/>
      <w:marTop w:val="100"/>
      <w:marBottom w:val="100"/>
      <w:divBdr>
        <w:top w:val="none" w:sz="0" w:space="0" w:color="auto"/>
        <w:left w:val="none" w:sz="0" w:space="0" w:color="auto"/>
        <w:bottom w:val="none" w:sz="0" w:space="0" w:color="auto"/>
        <w:right w:val="none" w:sz="0" w:space="0" w:color="auto"/>
      </w:divBdr>
      <w:divsChild>
        <w:div w:id="841550402">
          <w:marLeft w:val="0"/>
          <w:marRight w:val="0"/>
          <w:marTop w:val="0"/>
          <w:marBottom w:val="0"/>
          <w:divBdr>
            <w:top w:val="none" w:sz="0" w:space="0" w:color="auto"/>
            <w:left w:val="none" w:sz="0" w:space="0" w:color="auto"/>
            <w:bottom w:val="none" w:sz="0" w:space="0" w:color="auto"/>
            <w:right w:val="none" w:sz="0" w:space="0" w:color="auto"/>
          </w:divBdr>
          <w:divsChild>
            <w:div w:id="841550374">
              <w:marLeft w:val="0"/>
              <w:marRight w:val="0"/>
              <w:marTop w:val="0"/>
              <w:marBottom w:val="0"/>
              <w:divBdr>
                <w:top w:val="none" w:sz="0" w:space="0" w:color="auto"/>
                <w:left w:val="none" w:sz="0" w:space="0" w:color="auto"/>
                <w:bottom w:val="none" w:sz="0" w:space="0" w:color="auto"/>
                <w:right w:val="none" w:sz="0" w:space="0" w:color="auto"/>
              </w:divBdr>
              <w:divsChild>
                <w:div w:id="841550366">
                  <w:marLeft w:val="0"/>
                  <w:marRight w:val="0"/>
                  <w:marTop w:val="0"/>
                  <w:marBottom w:val="0"/>
                  <w:divBdr>
                    <w:top w:val="none" w:sz="0" w:space="0" w:color="auto"/>
                    <w:left w:val="none" w:sz="0" w:space="0" w:color="auto"/>
                    <w:bottom w:val="none" w:sz="0" w:space="0" w:color="auto"/>
                    <w:right w:val="none" w:sz="0" w:space="0" w:color="auto"/>
                  </w:divBdr>
                  <w:divsChild>
                    <w:div w:id="841550394">
                      <w:marLeft w:val="0"/>
                      <w:marRight w:val="0"/>
                      <w:marTop w:val="0"/>
                      <w:marBottom w:val="0"/>
                      <w:divBdr>
                        <w:top w:val="none" w:sz="0" w:space="0" w:color="auto"/>
                        <w:left w:val="none" w:sz="0" w:space="0" w:color="auto"/>
                        <w:bottom w:val="none" w:sz="0" w:space="0" w:color="auto"/>
                        <w:right w:val="none" w:sz="0" w:space="0" w:color="auto"/>
                      </w:divBdr>
                      <w:divsChild>
                        <w:div w:id="841550369">
                          <w:marLeft w:val="0"/>
                          <w:marRight w:val="0"/>
                          <w:marTop w:val="0"/>
                          <w:marBottom w:val="0"/>
                          <w:divBdr>
                            <w:top w:val="none" w:sz="0" w:space="0" w:color="auto"/>
                            <w:left w:val="none" w:sz="0" w:space="0" w:color="auto"/>
                            <w:bottom w:val="none" w:sz="0" w:space="0" w:color="auto"/>
                            <w:right w:val="none" w:sz="0" w:space="0" w:color="auto"/>
                          </w:divBdr>
                          <w:divsChild>
                            <w:div w:id="841550389">
                              <w:marLeft w:val="0"/>
                              <w:marRight w:val="0"/>
                              <w:marTop w:val="0"/>
                              <w:marBottom w:val="0"/>
                              <w:divBdr>
                                <w:top w:val="none" w:sz="0" w:space="0" w:color="auto"/>
                                <w:left w:val="none" w:sz="0" w:space="0" w:color="auto"/>
                                <w:bottom w:val="none" w:sz="0" w:space="0" w:color="auto"/>
                                <w:right w:val="none" w:sz="0" w:space="0" w:color="auto"/>
                              </w:divBdr>
                              <w:divsChild>
                                <w:div w:id="841550376">
                                  <w:marLeft w:val="0"/>
                                  <w:marRight w:val="0"/>
                                  <w:marTop w:val="0"/>
                                  <w:marBottom w:val="0"/>
                                  <w:divBdr>
                                    <w:top w:val="none" w:sz="0" w:space="0" w:color="auto"/>
                                    <w:left w:val="none" w:sz="0" w:space="0" w:color="auto"/>
                                    <w:bottom w:val="none" w:sz="0" w:space="0" w:color="auto"/>
                                    <w:right w:val="none" w:sz="0" w:space="0" w:color="auto"/>
                                  </w:divBdr>
                                  <w:divsChild>
                                    <w:div w:id="841550396">
                                      <w:marLeft w:val="0"/>
                                      <w:marRight w:val="0"/>
                                      <w:marTop w:val="0"/>
                                      <w:marBottom w:val="0"/>
                                      <w:divBdr>
                                        <w:top w:val="none" w:sz="0" w:space="0" w:color="auto"/>
                                        <w:left w:val="none" w:sz="0" w:space="0" w:color="auto"/>
                                        <w:bottom w:val="none" w:sz="0" w:space="0" w:color="auto"/>
                                        <w:right w:val="none" w:sz="0" w:space="0" w:color="auto"/>
                                      </w:divBdr>
                                      <w:divsChild>
                                        <w:div w:id="841550398">
                                          <w:marLeft w:val="0"/>
                                          <w:marRight w:val="0"/>
                                          <w:marTop w:val="0"/>
                                          <w:marBottom w:val="0"/>
                                          <w:divBdr>
                                            <w:top w:val="none" w:sz="0" w:space="0" w:color="auto"/>
                                            <w:left w:val="none" w:sz="0" w:space="0" w:color="auto"/>
                                            <w:bottom w:val="none" w:sz="0" w:space="0" w:color="auto"/>
                                            <w:right w:val="none" w:sz="0" w:space="0" w:color="auto"/>
                                          </w:divBdr>
                                          <w:divsChild>
                                            <w:div w:id="841550386">
                                              <w:marLeft w:val="0"/>
                                              <w:marRight w:val="0"/>
                                              <w:marTop w:val="0"/>
                                              <w:marBottom w:val="0"/>
                                              <w:divBdr>
                                                <w:top w:val="none" w:sz="0" w:space="0" w:color="auto"/>
                                                <w:left w:val="none" w:sz="0" w:space="0" w:color="auto"/>
                                                <w:bottom w:val="none" w:sz="0" w:space="0" w:color="auto"/>
                                                <w:right w:val="none" w:sz="0" w:space="0" w:color="auto"/>
                                              </w:divBdr>
                                              <w:divsChild>
                                                <w:div w:id="841550373">
                                                  <w:marLeft w:val="0"/>
                                                  <w:marRight w:val="0"/>
                                                  <w:marTop w:val="0"/>
                                                  <w:marBottom w:val="0"/>
                                                  <w:divBdr>
                                                    <w:top w:val="none" w:sz="0" w:space="0" w:color="auto"/>
                                                    <w:left w:val="none" w:sz="0" w:space="0" w:color="auto"/>
                                                    <w:bottom w:val="none" w:sz="0" w:space="0" w:color="auto"/>
                                                    <w:right w:val="none" w:sz="0" w:space="0" w:color="auto"/>
                                                  </w:divBdr>
                                                  <w:divsChild>
                                                    <w:div w:id="841550393">
                                                      <w:marLeft w:val="0"/>
                                                      <w:marRight w:val="0"/>
                                                      <w:marTop w:val="0"/>
                                                      <w:marBottom w:val="0"/>
                                                      <w:divBdr>
                                                        <w:top w:val="none" w:sz="0" w:space="0" w:color="auto"/>
                                                        <w:left w:val="none" w:sz="0" w:space="0" w:color="auto"/>
                                                        <w:bottom w:val="none" w:sz="0" w:space="0" w:color="auto"/>
                                                        <w:right w:val="none" w:sz="0" w:space="0" w:color="auto"/>
                                                      </w:divBdr>
                                                      <w:divsChild>
                                                        <w:div w:id="841550395">
                                                          <w:marLeft w:val="0"/>
                                                          <w:marRight w:val="0"/>
                                                          <w:marTop w:val="0"/>
                                                          <w:marBottom w:val="0"/>
                                                          <w:divBdr>
                                                            <w:top w:val="none" w:sz="0" w:space="0" w:color="auto"/>
                                                            <w:left w:val="none" w:sz="0" w:space="0" w:color="auto"/>
                                                            <w:bottom w:val="none" w:sz="0" w:space="0" w:color="auto"/>
                                                            <w:right w:val="none" w:sz="0" w:space="0" w:color="auto"/>
                                                          </w:divBdr>
                                                          <w:divsChild>
                                                            <w:div w:id="841550384">
                                                              <w:marLeft w:val="0"/>
                                                              <w:marRight w:val="0"/>
                                                              <w:marTop w:val="0"/>
                                                              <w:marBottom w:val="0"/>
                                                              <w:divBdr>
                                                                <w:top w:val="none" w:sz="0" w:space="0" w:color="auto"/>
                                                                <w:left w:val="none" w:sz="0" w:space="0" w:color="auto"/>
                                                                <w:bottom w:val="none" w:sz="0" w:space="0" w:color="auto"/>
                                                                <w:right w:val="none" w:sz="0" w:space="0" w:color="auto"/>
                                                              </w:divBdr>
                                                              <w:divsChild>
                                                                <w:div w:id="841550390">
                                                                  <w:marLeft w:val="0"/>
                                                                  <w:marRight w:val="0"/>
                                                                  <w:marTop w:val="0"/>
                                                                  <w:marBottom w:val="0"/>
                                                                  <w:divBdr>
                                                                    <w:top w:val="none" w:sz="0" w:space="0" w:color="auto"/>
                                                                    <w:left w:val="none" w:sz="0" w:space="0" w:color="auto"/>
                                                                    <w:bottom w:val="none" w:sz="0" w:space="0" w:color="auto"/>
                                                                    <w:right w:val="none" w:sz="0" w:space="0" w:color="auto"/>
                                                                  </w:divBdr>
                                                                  <w:divsChild>
                                                                    <w:div w:id="841550371">
                                                                      <w:marLeft w:val="0"/>
                                                                      <w:marRight w:val="0"/>
                                                                      <w:marTop w:val="0"/>
                                                                      <w:marBottom w:val="0"/>
                                                                      <w:divBdr>
                                                                        <w:top w:val="none" w:sz="0" w:space="0" w:color="auto"/>
                                                                        <w:left w:val="none" w:sz="0" w:space="0" w:color="auto"/>
                                                                        <w:bottom w:val="none" w:sz="0" w:space="0" w:color="auto"/>
                                                                        <w:right w:val="none" w:sz="0" w:space="0" w:color="auto"/>
                                                                      </w:divBdr>
                                                                      <w:divsChild>
                                                                        <w:div w:id="841550379">
                                                                          <w:marLeft w:val="0"/>
                                                                          <w:marRight w:val="0"/>
                                                                          <w:marTop w:val="0"/>
                                                                          <w:marBottom w:val="0"/>
                                                                          <w:divBdr>
                                                                            <w:top w:val="none" w:sz="0" w:space="0" w:color="auto"/>
                                                                            <w:left w:val="none" w:sz="0" w:space="0" w:color="auto"/>
                                                                            <w:bottom w:val="none" w:sz="0" w:space="0" w:color="auto"/>
                                                                            <w:right w:val="none" w:sz="0" w:space="0" w:color="auto"/>
                                                                          </w:divBdr>
                                                                          <w:divsChild>
                                                                            <w:div w:id="84155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1550382">
      <w:marLeft w:val="0"/>
      <w:marRight w:val="0"/>
      <w:marTop w:val="100"/>
      <w:marBottom w:val="100"/>
      <w:divBdr>
        <w:top w:val="none" w:sz="0" w:space="0" w:color="auto"/>
        <w:left w:val="none" w:sz="0" w:space="0" w:color="auto"/>
        <w:bottom w:val="none" w:sz="0" w:space="0" w:color="auto"/>
        <w:right w:val="none" w:sz="0" w:space="0" w:color="auto"/>
      </w:divBdr>
      <w:divsChild>
        <w:div w:id="841550388">
          <w:marLeft w:val="0"/>
          <w:marRight w:val="0"/>
          <w:marTop w:val="0"/>
          <w:marBottom w:val="0"/>
          <w:divBdr>
            <w:top w:val="none" w:sz="0" w:space="0" w:color="auto"/>
            <w:left w:val="none" w:sz="0" w:space="0" w:color="auto"/>
            <w:bottom w:val="none" w:sz="0" w:space="0" w:color="auto"/>
            <w:right w:val="none" w:sz="0" w:space="0" w:color="auto"/>
          </w:divBdr>
          <w:divsChild>
            <w:div w:id="841550383">
              <w:marLeft w:val="0"/>
              <w:marRight w:val="0"/>
              <w:marTop w:val="0"/>
              <w:marBottom w:val="0"/>
              <w:divBdr>
                <w:top w:val="none" w:sz="0" w:space="0" w:color="auto"/>
                <w:left w:val="none" w:sz="0" w:space="0" w:color="auto"/>
                <w:bottom w:val="none" w:sz="0" w:space="0" w:color="auto"/>
                <w:right w:val="none" w:sz="0" w:space="0" w:color="auto"/>
              </w:divBdr>
              <w:divsChild>
                <w:div w:id="841550392">
                  <w:marLeft w:val="0"/>
                  <w:marRight w:val="0"/>
                  <w:marTop w:val="0"/>
                  <w:marBottom w:val="0"/>
                  <w:divBdr>
                    <w:top w:val="none" w:sz="0" w:space="0" w:color="auto"/>
                    <w:left w:val="none" w:sz="0" w:space="0" w:color="auto"/>
                    <w:bottom w:val="none" w:sz="0" w:space="0" w:color="auto"/>
                    <w:right w:val="none" w:sz="0" w:space="0" w:color="auto"/>
                  </w:divBdr>
                  <w:divsChild>
                    <w:div w:id="841550381">
                      <w:marLeft w:val="0"/>
                      <w:marRight w:val="0"/>
                      <w:marTop w:val="0"/>
                      <w:marBottom w:val="0"/>
                      <w:divBdr>
                        <w:top w:val="none" w:sz="0" w:space="0" w:color="auto"/>
                        <w:left w:val="none" w:sz="0" w:space="0" w:color="auto"/>
                        <w:bottom w:val="none" w:sz="0" w:space="0" w:color="auto"/>
                        <w:right w:val="none" w:sz="0" w:space="0" w:color="auto"/>
                      </w:divBdr>
                      <w:divsChild>
                        <w:div w:id="841550367">
                          <w:marLeft w:val="0"/>
                          <w:marRight w:val="0"/>
                          <w:marTop w:val="0"/>
                          <w:marBottom w:val="0"/>
                          <w:divBdr>
                            <w:top w:val="none" w:sz="0" w:space="0" w:color="auto"/>
                            <w:left w:val="none" w:sz="0" w:space="0" w:color="auto"/>
                            <w:bottom w:val="none" w:sz="0" w:space="0" w:color="auto"/>
                            <w:right w:val="none" w:sz="0" w:space="0" w:color="auto"/>
                          </w:divBdr>
                          <w:divsChild>
                            <w:div w:id="841550370">
                              <w:marLeft w:val="0"/>
                              <w:marRight w:val="0"/>
                              <w:marTop w:val="0"/>
                              <w:marBottom w:val="0"/>
                              <w:divBdr>
                                <w:top w:val="none" w:sz="0" w:space="0" w:color="auto"/>
                                <w:left w:val="none" w:sz="0" w:space="0" w:color="auto"/>
                                <w:bottom w:val="none" w:sz="0" w:space="0" w:color="auto"/>
                                <w:right w:val="none" w:sz="0" w:space="0" w:color="auto"/>
                              </w:divBdr>
                              <w:divsChild>
                                <w:div w:id="841550399">
                                  <w:marLeft w:val="0"/>
                                  <w:marRight w:val="0"/>
                                  <w:marTop w:val="0"/>
                                  <w:marBottom w:val="0"/>
                                  <w:divBdr>
                                    <w:top w:val="none" w:sz="0" w:space="0" w:color="auto"/>
                                    <w:left w:val="none" w:sz="0" w:space="0" w:color="auto"/>
                                    <w:bottom w:val="none" w:sz="0" w:space="0" w:color="auto"/>
                                    <w:right w:val="none" w:sz="0" w:space="0" w:color="auto"/>
                                  </w:divBdr>
                                  <w:divsChild>
                                    <w:div w:id="841550387">
                                      <w:marLeft w:val="0"/>
                                      <w:marRight w:val="0"/>
                                      <w:marTop w:val="0"/>
                                      <w:marBottom w:val="0"/>
                                      <w:divBdr>
                                        <w:top w:val="none" w:sz="0" w:space="0" w:color="auto"/>
                                        <w:left w:val="none" w:sz="0" w:space="0" w:color="auto"/>
                                        <w:bottom w:val="none" w:sz="0" w:space="0" w:color="auto"/>
                                        <w:right w:val="none" w:sz="0" w:space="0" w:color="auto"/>
                                      </w:divBdr>
                                      <w:divsChild>
                                        <w:div w:id="841550401">
                                          <w:marLeft w:val="0"/>
                                          <w:marRight w:val="0"/>
                                          <w:marTop w:val="0"/>
                                          <w:marBottom w:val="0"/>
                                          <w:divBdr>
                                            <w:top w:val="none" w:sz="0" w:space="0" w:color="auto"/>
                                            <w:left w:val="none" w:sz="0" w:space="0" w:color="auto"/>
                                            <w:bottom w:val="none" w:sz="0" w:space="0" w:color="auto"/>
                                            <w:right w:val="none" w:sz="0" w:space="0" w:color="auto"/>
                                          </w:divBdr>
                                          <w:divsChild>
                                            <w:div w:id="841550391">
                                              <w:marLeft w:val="0"/>
                                              <w:marRight w:val="0"/>
                                              <w:marTop w:val="0"/>
                                              <w:marBottom w:val="0"/>
                                              <w:divBdr>
                                                <w:top w:val="none" w:sz="0" w:space="0" w:color="auto"/>
                                                <w:left w:val="none" w:sz="0" w:space="0" w:color="auto"/>
                                                <w:bottom w:val="none" w:sz="0" w:space="0" w:color="auto"/>
                                                <w:right w:val="none" w:sz="0" w:space="0" w:color="auto"/>
                                              </w:divBdr>
                                              <w:divsChild>
                                                <w:div w:id="841550397">
                                                  <w:marLeft w:val="0"/>
                                                  <w:marRight w:val="0"/>
                                                  <w:marTop w:val="0"/>
                                                  <w:marBottom w:val="0"/>
                                                  <w:divBdr>
                                                    <w:top w:val="none" w:sz="0" w:space="0" w:color="auto"/>
                                                    <w:left w:val="none" w:sz="0" w:space="0" w:color="auto"/>
                                                    <w:bottom w:val="none" w:sz="0" w:space="0" w:color="auto"/>
                                                    <w:right w:val="none" w:sz="0" w:space="0" w:color="auto"/>
                                                  </w:divBdr>
                                                  <w:divsChild>
                                                    <w:div w:id="841550368">
                                                      <w:marLeft w:val="0"/>
                                                      <w:marRight w:val="0"/>
                                                      <w:marTop w:val="0"/>
                                                      <w:marBottom w:val="0"/>
                                                      <w:divBdr>
                                                        <w:top w:val="none" w:sz="0" w:space="0" w:color="auto"/>
                                                        <w:left w:val="none" w:sz="0" w:space="0" w:color="auto"/>
                                                        <w:bottom w:val="none" w:sz="0" w:space="0" w:color="auto"/>
                                                        <w:right w:val="none" w:sz="0" w:space="0" w:color="auto"/>
                                                      </w:divBdr>
                                                      <w:divsChild>
                                                        <w:div w:id="841550375">
                                                          <w:marLeft w:val="0"/>
                                                          <w:marRight w:val="0"/>
                                                          <w:marTop w:val="0"/>
                                                          <w:marBottom w:val="0"/>
                                                          <w:divBdr>
                                                            <w:top w:val="none" w:sz="0" w:space="0" w:color="auto"/>
                                                            <w:left w:val="none" w:sz="0" w:space="0" w:color="auto"/>
                                                            <w:bottom w:val="none" w:sz="0" w:space="0" w:color="auto"/>
                                                            <w:right w:val="none" w:sz="0" w:space="0" w:color="auto"/>
                                                          </w:divBdr>
                                                          <w:divsChild>
                                                            <w:div w:id="841550377">
                                                              <w:marLeft w:val="0"/>
                                                              <w:marRight w:val="0"/>
                                                              <w:marTop w:val="0"/>
                                                              <w:marBottom w:val="0"/>
                                                              <w:divBdr>
                                                                <w:top w:val="none" w:sz="0" w:space="0" w:color="auto"/>
                                                                <w:left w:val="none" w:sz="0" w:space="0" w:color="auto"/>
                                                                <w:bottom w:val="none" w:sz="0" w:space="0" w:color="auto"/>
                                                                <w:right w:val="none" w:sz="0" w:space="0" w:color="auto"/>
                                                              </w:divBdr>
                                                              <w:divsChild>
                                                                <w:div w:id="841550380">
                                                                  <w:marLeft w:val="0"/>
                                                                  <w:marRight w:val="0"/>
                                                                  <w:marTop w:val="0"/>
                                                                  <w:marBottom w:val="0"/>
                                                                  <w:divBdr>
                                                                    <w:top w:val="none" w:sz="0" w:space="0" w:color="auto"/>
                                                                    <w:left w:val="none" w:sz="0" w:space="0" w:color="auto"/>
                                                                    <w:bottom w:val="none" w:sz="0" w:space="0" w:color="auto"/>
                                                                    <w:right w:val="none" w:sz="0" w:space="0" w:color="auto"/>
                                                                  </w:divBdr>
                                                                  <w:divsChild>
                                                                    <w:div w:id="841550403">
                                                                      <w:marLeft w:val="0"/>
                                                                      <w:marRight w:val="0"/>
                                                                      <w:marTop w:val="0"/>
                                                                      <w:marBottom w:val="0"/>
                                                                      <w:divBdr>
                                                                        <w:top w:val="none" w:sz="0" w:space="0" w:color="auto"/>
                                                                        <w:left w:val="none" w:sz="0" w:space="0" w:color="auto"/>
                                                                        <w:bottom w:val="none" w:sz="0" w:space="0" w:color="auto"/>
                                                                        <w:right w:val="none" w:sz="0" w:space="0" w:color="auto"/>
                                                                      </w:divBdr>
                                                                      <w:divsChild>
                                                                        <w:div w:id="841550372">
                                                                          <w:marLeft w:val="0"/>
                                                                          <w:marRight w:val="0"/>
                                                                          <w:marTop w:val="0"/>
                                                                          <w:marBottom w:val="0"/>
                                                                          <w:divBdr>
                                                                            <w:top w:val="none" w:sz="0" w:space="0" w:color="auto"/>
                                                                            <w:left w:val="none" w:sz="0" w:space="0" w:color="auto"/>
                                                                            <w:bottom w:val="none" w:sz="0" w:space="0" w:color="auto"/>
                                                                            <w:right w:val="none" w:sz="0" w:space="0" w:color="auto"/>
                                                                          </w:divBdr>
                                                                          <w:divsChild>
                                                                            <w:div w:id="84155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3</Pages>
  <Words>211</Words>
  <Characters>1209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WINDOWS7</cp:lastModifiedBy>
  <cp:revision>4</cp:revision>
  <dcterms:created xsi:type="dcterms:W3CDTF">2014-10-10T07:01:00Z</dcterms:created>
  <dcterms:modified xsi:type="dcterms:W3CDTF">2014-10-10T08:30:00Z</dcterms:modified>
</cp:coreProperties>
</file>