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A4" w:rsidRDefault="00032DA4" w:rsidP="00032DA4">
      <w:pPr>
        <w:spacing w:line="500" w:lineRule="exact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附件3：</w:t>
      </w:r>
    </w:p>
    <w:p w:rsidR="00032DA4" w:rsidRDefault="00032DA4" w:rsidP="00032DA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黑体" w:eastAsia="黑体" w:cs="华文中宋"/>
          <w:sz w:val="32"/>
          <w:szCs w:val="32"/>
          <w:lang w:val="zh-CN"/>
        </w:rPr>
      </w:pPr>
      <w:r>
        <w:rPr>
          <w:rFonts w:ascii="黑体" w:eastAsia="黑体" w:cs="华文中宋" w:hint="eastAsia"/>
          <w:bCs/>
          <w:sz w:val="32"/>
          <w:szCs w:val="32"/>
          <w:lang w:val="zh-CN"/>
        </w:rPr>
        <w:t>2014年“三下乡”社会实践活动情况统计表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6"/>
        <w:gridCol w:w="726"/>
        <w:gridCol w:w="1409"/>
        <w:gridCol w:w="1604"/>
        <w:gridCol w:w="1504"/>
        <w:gridCol w:w="1756"/>
      </w:tblGrid>
      <w:tr w:rsidR="00032DA4" w:rsidTr="00766138">
        <w:trPr>
          <w:trHeight w:val="586"/>
        </w:trPr>
        <w:tc>
          <w:tcPr>
            <w:tcW w:w="1506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  <w:r>
              <w:rPr>
                <w:rFonts w:ascii="方正黑体简体" w:eastAsia="方正黑体简体" w:cs="楷体_GB2312" w:hint="eastAsia"/>
                <w:sz w:val="24"/>
                <w:lang w:val="zh-CN"/>
              </w:rPr>
              <w:t>学校名称</w:t>
            </w:r>
          </w:p>
        </w:tc>
        <w:tc>
          <w:tcPr>
            <w:tcW w:w="6999" w:type="dxa"/>
            <w:gridSpan w:val="5"/>
            <w:vAlign w:val="center"/>
          </w:tcPr>
          <w:p w:rsidR="00032DA4" w:rsidRDefault="003005D3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上海师范大学</w:t>
            </w:r>
          </w:p>
        </w:tc>
      </w:tr>
      <w:tr w:rsidR="00032DA4" w:rsidTr="00766138">
        <w:trPr>
          <w:trHeight w:val="564"/>
        </w:trPr>
        <w:tc>
          <w:tcPr>
            <w:tcW w:w="1506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  <w:r>
              <w:rPr>
                <w:rFonts w:ascii="方正黑体简体" w:eastAsia="方正黑体简体" w:cs="楷体_GB2312" w:hint="eastAsia"/>
                <w:sz w:val="24"/>
                <w:lang w:val="zh-CN"/>
              </w:rPr>
              <w:t>团委负责人</w:t>
            </w: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姓  名</w:t>
            </w:r>
          </w:p>
        </w:tc>
        <w:tc>
          <w:tcPr>
            <w:tcW w:w="1604" w:type="dxa"/>
            <w:vAlign w:val="center"/>
          </w:tcPr>
          <w:p w:rsidR="00032DA4" w:rsidRDefault="005069E2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杨纯婷</w:t>
            </w:r>
          </w:p>
        </w:tc>
        <w:tc>
          <w:tcPr>
            <w:tcW w:w="15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联系方式</w:t>
            </w:r>
          </w:p>
        </w:tc>
        <w:tc>
          <w:tcPr>
            <w:tcW w:w="1756" w:type="dxa"/>
            <w:vAlign w:val="center"/>
          </w:tcPr>
          <w:p w:rsidR="00032DA4" w:rsidRDefault="00AA4C61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64322637</w:t>
            </w:r>
          </w:p>
        </w:tc>
      </w:tr>
      <w:tr w:rsidR="00032DA4" w:rsidTr="00766138">
        <w:trPr>
          <w:trHeight w:val="417"/>
        </w:trPr>
        <w:tc>
          <w:tcPr>
            <w:tcW w:w="1506" w:type="dxa"/>
            <w:vMerge w:val="restart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  <w:r>
              <w:rPr>
                <w:rFonts w:ascii="方正黑体简体" w:eastAsia="方正黑体简体" w:cs="楷体_GB2312" w:hint="eastAsia"/>
                <w:sz w:val="24"/>
                <w:lang w:val="zh-CN"/>
              </w:rPr>
              <w:t>重点团队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校  级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5069E2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4</w:t>
            </w:r>
          </w:p>
        </w:tc>
      </w:tr>
      <w:tr w:rsidR="00032DA4" w:rsidTr="00766138">
        <w:trPr>
          <w:trHeight w:val="423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参与人数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5069E2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51</w:t>
            </w:r>
          </w:p>
        </w:tc>
      </w:tr>
      <w:tr w:rsidR="00032DA4" w:rsidTr="00766138">
        <w:trPr>
          <w:trHeight w:val="415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院系级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1138DC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1</w:t>
            </w:r>
          </w:p>
        </w:tc>
      </w:tr>
      <w:tr w:rsidR="00032DA4" w:rsidTr="00766138">
        <w:trPr>
          <w:trHeight w:val="393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参与人数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1138DC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20</w:t>
            </w:r>
          </w:p>
        </w:tc>
      </w:tr>
      <w:tr w:rsidR="00032DA4" w:rsidTr="00766138">
        <w:trPr>
          <w:trHeight w:val="427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理论政策宣讲团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  <w:tr w:rsidR="00032DA4" w:rsidTr="00766138"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hint="eastAsia"/>
                <w:sz w:val="24"/>
              </w:rPr>
              <w:t>深化改革观察团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  <w:tr w:rsidR="00032DA4" w:rsidTr="00766138">
        <w:trPr>
          <w:trHeight w:val="430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hint="eastAsia"/>
                <w:sz w:val="24"/>
              </w:rPr>
              <w:t>科技支农帮扶团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  <w:tr w:rsidR="00032DA4" w:rsidTr="00766138">
        <w:trPr>
          <w:trHeight w:val="421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hint="eastAsia"/>
                <w:sz w:val="24"/>
              </w:rPr>
              <w:t>教育关爱服务团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1138DC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2</w:t>
            </w:r>
          </w:p>
        </w:tc>
      </w:tr>
      <w:tr w:rsidR="00032DA4" w:rsidTr="00766138">
        <w:trPr>
          <w:trHeight w:val="413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文化艺术服务团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  <w:tr w:rsidR="00032DA4" w:rsidTr="00766138">
        <w:trPr>
          <w:trHeight w:val="419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爱心医疗服务团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  <w:tr w:rsidR="00032DA4" w:rsidTr="00766138">
        <w:trPr>
          <w:trHeight w:val="409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hint="eastAsia"/>
                <w:sz w:val="24"/>
              </w:rPr>
              <w:t>美丽中国实践团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1138DC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1</w:t>
            </w:r>
          </w:p>
        </w:tc>
      </w:tr>
      <w:tr w:rsidR="00032DA4" w:rsidTr="00766138">
        <w:trPr>
          <w:trHeight w:val="409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其</w:t>
            </w:r>
          </w:p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他</w:t>
            </w:r>
          </w:p>
        </w:tc>
        <w:tc>
          <w:tcPr>
            <w:tcW w:w="1409" w:type="dxa"/>
            <w:vAlign w:val="center"/>
          </w:tcPr>
          <w:p w:rsidR="00032DA4" w:rsidRDefault="0095490A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95490A">
              <w:rPr>
                <w:rFonts w:ascii="方正楷体简体" w:eastAsia="方正楷体简体" w:cs="楷体_GB2312" w:hint="eastAsia"/>
                <w:sz w:val="16"/>
                <w:lang w:val="zh-CN"/>
              </w:rPr>
              <w:t>创新创业夏令营</w:t>
            </w: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A446F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2</w:t>
            </w:r>
          </w:p>
        </w:tc>
      </w:tr>
      <w:tr w:rsidR="00032DA4" w:rsidTr="00766138">
        <w:trPr>
          <w:trHeight w:val="409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72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  <w:tc>
          <w:tcPr>
            <w:tcW w:w="1409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  <w:tr w:rsidR="00032DA4" w:rsidTr="00766138">
        <w:trPr>
          <w:trHeight w:val="415"/>
        </w:trPr>
        <w:tc>
          <w:tcPr>
            <w:tcW w:w="150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</w:p>
        </w:tc>
        <w:tc>
          <w:tcPr>
            <w:tcW w:w="726" w:type="dxa"/>
            <w:vMerge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  <w:tc>
          <w:tcPr>
            <w:tcW w:w="1409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bookmarkStart w:id="0" w:name="_GoBack"/>
            <w:bookmarkEnd w:id="0"/>
          </w:p>
        </w:tc>
        <w:tc>
          <w:tcPr>
            <w:tcW w:w="1604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团队数量</w:t>
            </w:r>
          </w:p>
        </w:tc>
        <w:tc>
          <w:tcPr>
            <w:tcW w:w="3260" w:type="dxa"/>
            <w:gridSpan w:val="2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  <w:tr w:rsidR="00032DA4" w:rsidTr="00766138">
        <w:trPr>
          <w:trHeight w:val="3439"/>
        </w:trPr>
        <w:tc>
          <w:tcPr>
            <w:tcW w:w="1506" w:type="dxa"/>
            <w:vAlign w:val="center"/>
          </w:tcPr>
          <w:p w:rsidR="00032DA4" w:rsidRDefault="00032DA4" w:rsidP="0041355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cs="楷体_GB2312"/>
                <w:sz w:val="24"/>
                <w:lang w:val="zh-CN"/>
              </w:rPr>
            </w:pPr>
            <w:r>
              <w:rPr>
                <w:rFonts w:ascii="方正黑体简体" w:eastAsia="方正黑体简体" w:cs="楷体_GB2312" w:hint="eastAsia"/>
                <w:sz w:val="24"/>
                <w:lang w:val="zh-CN"/>
              </w:rPr>
              <w:t>活动特点和工作创新</w:t>
            </w:r>
          </w:p>
        </w:tc>
        <w:tc>
          <w:tcPr>
            <w:tcW w:w="6999" w:type="dxa"/>
            <w:gridSpan w:val="5"/>
            <w:vAlign w:val="center"/>
          </w:tcPr>
          <w:p w:rsidR="0095490A" w:rsidRPr="0095490A" w:rsidRDefault="0095490A" w:rsidP="0095490A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95490A">
              <w:rPr>
                <w:rFonts w:ascii="方正楷体简体" w:eastAsia="方正楷体简体" w:cs="楷体_GB2312" w:hint="eastAsia"/>
                <w:sz w:val="24"/>
                <w:lang w:val="zh-CN"/>
              </w:rPr>
              <w:t>今年，我校成立“三下乡”暑期外出实践服务团队2支，开展科技帮扶、国情考察、政策宣讲、爱心义教等服务：</w:t>
            </w:r>
          </w:p>
          <w:p w:rsidR="00AF5523" w:rsidRPr="00EE1ED6" w:rsidRDefault="00EE1ED6" w:rsidP="0095490A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EE1ED6">
              <w:rPr>
                <w:rFonts w:ascii="方正楷体简体" w:eastAsia="方正楷体简体" w:cs="楷体_GB2312" w:hint="eastAsia"/>
                <w:sz w:val="24"/>
                <w:lang w:val="zh-CN"/>
              </w:rPr>
              <w:t>江西</w:t>
            </w:r>
            <w:r w:rsidR="00AF5523" w:rsidRPr="00EE1ED6">
              <w:rPr>
                <w:rFonts w:ascii="方正楷体简体" w:eastAsia="方正楷体简体" w:cs="楷体_GB2312" w:hint="eastAsia"/>
                <w:sz w:val="24"/>
                <w:lang w:val="zh-CN"/>
              </w:rPr>
              <w:t>实践团队将通过实地走访参观，亲身体验当年革命前辈艰苦奋斗的革命历程，引导青年团员了解社会，了解国情，坚持走有中国特色社会主义道路的信念；同时，通过与共青城等实践基地的对接，进一步探索市校统筹联动的社会实践模式，实现资源共享、优势互补。</w:t>
            </w:r>
          </w:p>
          <w:p w:rsidR="00032DA4" w:rsidRPr="00EE1ED6" w:rsidRDefault="00AF5523" w:rsidP="0095490A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EE1ED6">
              <w:rPr>
                <w:rFonts w:ascii="方正楷体简体" w:eastAsia="方正楷体简体" w:cs="楷体_GB2312" w:hint="eastAsia"/>
                <w:sz w:val="24"/>
                <w:lang w:val="zh-CN"/>
              </w:rPr>
              <w:t>延安三下乡活动将向延安当地中学捐赠1000册由上海市作家协会提供的图书，同时也将把具有20年历史的上师大社会实践品牌项目爱心学校带去延安，并对当地的留守儿童家庭进行走访，以90后大学生自己的方式帮助延安的孩子，以当代青年的责任感</w:t>
            </w:r>
            <w:r w:rsidRPr="00EE1ED6">
              <w:rPr>
                <w:rFonts w:ascii="方正楷体简体" w:eastAsia="方正楷体简体" w:cs="楷体_GB2312" w:hint="eastAsia"/>
                <w:sz w:val="24"/>
                <w:lang w:val="zh-CN"/>
              </w:rPr>
              <w:lastRenderedPageBreak/>
              <w:t>和使命感助力中国梦。</w:t>
            </w:r>
          </w:p>
          <w:p w:rsidR="00EE1ED6" w:rsidRDefault="00EE1ED6" w:rsidP="0095490A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EE1ED6">
              <w:rPr>
                <w:rFonts w:ascii="方正楷体简体" w:eastAsia="方正楷体简体" w:cs="楷体_GB2312" w:hint="eastAsia"/>
                <w:sz w:val="24"/>
                <w:lang w:val="zh-CN"/>
              </w:rPr>
              <w:t>学院的Dreamhigh志愿者支教活动的对象是中小学一线教师，希望通过Dreamhigh志愿者活动帮助教师和志愿者放飞自己的教育梦想。本项目将为江西全省20个地县的一线中小学教师带去《移动互联时代教师教育技术能力提升》课程，促进江西省中小学教师了解新理念、新技术、新知识，形成信息技术创新教学应用的理念，更新观念提高信息化教学的认识；深入理解信息技术与学科课程深度融合、提升创新教学的理念与实践能力。</w:t>
            </w:r>
          </w:p>
          <w:p w:rsidR="0095490A" w:rsidRDefault="0095490A" w:rsidP="0095490A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0A446F">
              <w:rPr>
                <w:rFonts w:ascii="方正楷体简体" w:eastAsia="方正楷体简体" w:cs="楷体_GB2312" w:hint="eastAsia"/>
                <w:sz w:val="24"/>
                <w:lang w:val="zh-CN"/>
              </w:rPr>
              <w:t>另外组建创新、创业夏令营团队各一支，开展亲身学习感受创新创业项目实例的活动，孵化大学生创业项目，帮助大学生了解创业就业政策，引导更多毕业生到城乡基层就业创业。</w:t>
            </w:r>
          </w:p>
          <w:p w:rsidR="000A446F" w:rsidRDefault="000A446F" w:rsidP="000A446F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0A446F">
              <w:rPr>
                <w:rFonts w:ascii="方正楷体简体" w:eastAsia="方正楷体简体" w:cs="楷体_GB2312" w:hint="eastAsia"/>
                <w:sz w:val="24"/>
                <w:lang w:val="zh-CN"/>
              </w:rPr>
              <w:t>“创新点燃青春梦”创新夏令营致力于拓展大学生的创新视野，提供一次创新体验式学习，接触最新、最潮的技术潮流，将主要通过了解和学习手机App应用开发与推广，帮助有网络创新方面意愿的大学生提升实际操作能力，并且通过创新实践更好地应用于校内网络平台的开发和推广。</w:t>
            </w:r>
          </w:p>
          <w:p w:rsidR="000A446F" w:rsidRPr="0095490A" w:rsidRDefault="000A446F" w:rsidP="000A446F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  <w:r w:rsidRPr="000A446F">
              <w:rPr>
                <w:rFonts w:ascii="方正楷体简体" w:eastAsia="方正楷体简体" w:cs="楷体_GB2312" w:hint="eastAsia"/>
                <w:sz w:val="24"/>
                <w:lang w:val="zh-CN"/>
              </w:rPr>
              <w:t>“创业铸就未来路”创业夏令营</w:t>
            </w: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,致力于</w:t>
            </w:r>
            <w:r w:rsidRPr="000A446F">
              <w:rPr>
                <w:rFonts w:ascii="方正楷体简体" w:eastAsia="方正楷体简体" w:cs="楷体_GB2312" w:hint="eastAsia"/>
                <w:sz w:val="24"/>
                <w:lang w:val="zh-CN"/>
              </w:rPr>
              <w:t>对食品安全和质量的关注，现代农业企业近年来</w:t>
            </w:r>
            <w:r>
              <w:rPr>
                <w:rFonts w:ascii="方正楷体简体" w:eastAsia="方正楷体简体" w:cs="楷体_GB2312" w:hint="eastAsia"/>
                <w:sz w:val="24"/>
                <w:lang w:val="zh-CN"/>
              </w:rPr>
              <w:t>也</w:t>
            </w:r>
            <w:r w:rsidRPr="000A446F">
              <w:rPr>
                <w:rFonts w:ascii="方正楷体简体" w:eastAsia="方正楷体简体" w:cs="楷体_GB2312" w:hint="eastAsia"/>
                <w:sz w:val="24"/>
                <w:lang w:val="zh-CN"/>
              </w:rPr>
              <w:t>成为创业的热点，今年的创业夏令营与崇明县港西镇合作致力于构筑“大学生＋农业龙头企业”、“大学生＋青年农技专家”两种结对模式，助推大学生对于农业科技相关产业的创业梦想，通过相关专业大学生的创业实践，对港西镇农业资源进行优化整合，从而创造出更大经济或社会价值，也为大学生未来就业拓展更多渠道。</w:t>
            </w:r>
          </w:p>
          <w:p w:rsidR="0095490A" w:rsidRDefault="0095490A" w:rsidP="0095490A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方正楷体简体" w:eastAsia="方正楷体简体" w:cs="楷体_GB2312"/>
                <w:sz w:val="24"/>
                <w:lang w:val="zh-CN"/>
              </w:rPr>
            </w:pPr>
          </w:p>
        </w:tc>
      </w:tr>
    </w:tbl>
    <w:p w:rsidR="00032DA4" w:rsidRDefault="00032DA4" w:rsidP="00032DA4">
      <w:pPr>
        <w:jc w:val="left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注：请于</w:t>
      </w:r>
      <w:r>
        <w:rPr>
          <w:rFonts w:ascii="宋体" w:hAnsi="宋体" w:hint="eastAsia"/>
          <w:sz w:val="24"/>
          <w:szCs w:val="24"/>
        </w:rPr>
        <w:t>9月14日前</w:t>
      </w:r>
      <w:r>
        <w:rPr>
          <w:rFonts w:ascii="宋体" w:hAnsi="宋体" w:cs="宋体" w:hint="eastAsia"/>
          <w:kern w:val="0"/>
          <w:sz w:val="24"/>
          <w:szCs w:val="24"/>
        </w:rPr>
        <w:t>反馈至shehuishijian021@126.com</w:t>
      </w:r>
    </w:p>
    <w:p w:rsidR="00617DAE" w:rsidRDefault="00617DAE" w:rsidP="00032DA4"/>
    <w:sectPr w:rsidR="00617DAE" w:rsidSect="0099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10" w:rsidRDefault="00AB2F10" w:rsidP="00032DA4">
      <w:r>
        <w:separator/>
      </w:r>
    </w:p>
  </w:endnote>
  <w:endnote w:type="continuationSeparator" w:id="1">
    <w:p w:rsidR="00AB2F10" w:rsidRDefault="00AB2F10" w:rsidP="0003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10" w:rsidRDefault="00AB2F10" w:rsidP="00032DA4">
      <w:r>
        <w:separator/>
      </w:r>
    </w:p>
  </w:footnote>
  <w:footnote w:type="continuationSeparator" w:id="1">
    <w:p w:rsidR="00AB2F10" w:rsidRDefault="00AB2F10" w:rsidP="00032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0B8"/>
    <w:rsid w:val="00032DA4"/>
    <w:rsid w:val="000A446F"/>
    <w:rsid w:val="001138DC"/>
    <w:rsid w:val="00276547"/>
    <w:rsid w:val="002A0878"/>
    <w:rsid w:val="002D2FB5"/>
    <w:rsid w:val="003005D3"/>
    <w:rsid w:val="00352117"/>
    <w:rsid w:val="004029AE"/>
    <w:rsid w:val="00451D45"/>
    <w:rsid w:val="005069E2"/>
    <w:rsid w:val="005522D5"/>
    <w:rsid w:val="005F5798"/>
    <w:rsid w:val="00617DAE"/>
    <w:rsid w:val="0074453F"/>
    <w:rsid w:val="00766138"/>
    <w:rsid w:val="00776316"/>
    <w:rsid w:val="00887DFE"/>
    <w:rsid w:val="0095490A"/>
    <w:rsid w:val="009960E0"/>
    <w:rsid w:val="00AA4C61"/>
    <w:rsid w:val="00AB2F10"/>
    <w:rsid w:val="00AF5523"/>
    <w:rsid w:val="00C060E6"/>
    <w:rsid w:val="00C540B8"/>
    <w:rsid w:val="00DB2320"/>
    <w:rsid w:val="00EE1ED6"/>
    <w:rsid w:val="00F4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D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bocissic</cp:lastModifiedBy>
  <cp:revision>12</cp:revision>
  <dcterms:created xsi:type="dcterms:W3CDTF">2014-06-13T07:57:00Z</dcterms:created>
  <dcterms:modified xsi:type="dcterms:W3CDTF">2014-09-16T10:55:00Z</dcterms:modified>
</cp:coreProperties>
</file>