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9B" w:rsidRPr="000B3374" w:rsidRDefault="008B659B" w:rsidP="008B659B">
      <w:pPr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0B3374">
        <w:rPr>
          <w:rFonts w:ascii="方正小标宋简体" w:eastAsia="方正小标宋简体" w:hint="eastAsia"/>
          <w:bCs/>
          <w:sz w:val="32"/>
        </w:rPr>
        <w:t>2012—2013年度</w:t>
      </w:r>
      <w:r w:rsidRPr="000B3374">
        <w:rPr>
          <w:rFonts w:ascii="方正小标宋简体" w:eastAsia="方正小标宋简体" w:hint="eastAsia"/>
          <w:bCs/>
          <w:sz w:val="32"/>
          <w:szCs w:val="32"/>
        </w:rPr>
        <w:t>上海高校“学生社团工作先进单位”申报表</w:t>
      </w:r>
      <w:bookmarkStart w:id="0" w:name="_GoBack"/>
      <w:bookmarkEnd w:id="0"/>
    </w:p>
    <w:p w:rsidR="008B659B" w:rsidRDefault="008B659B" w:rsidP="008B659B">
      <w:pPr>
        <w:spacing w:line="400" w:lineRule="exact"/>
        <w:jc w:val="center"/>
        <w:rPr>
          <w:rFonts w:ascii="黑体" w:eastAsia="黑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04"/>
        <w:gridCol w:w="2880"/>
        <w:gridCol w:w="2160"/>
        <w:gridCol w:w="1720"/>
      </w:tblGrid>
      <w:tr w:rsidR="008B659B" w:rsidTr="00A16898">
        <w:trPr>
          <w:cantSplit/>
          <w:trHeight w:val="550"/>
          <w:jc w:val="center"/>
        </w:trPr>
        <w:tc>
          <w:tcPr>
            <w:tcW w:w="704" w:type="dxa"/>
            <w:vMerge w:val="restart"/>
            <w:vAlign w:val="center"/>
          </w:tcPr>
          <w:p w:rsidR="008B659B" w:rsidRDefault="008B659B" w:rsidP="00A16898">
            <w:pPr>
              <w:ind w:firstLineChars="50" w:firstLine="120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基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本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情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况</w:t>
            </w:r>
          </w:p>
        </w:tc>
        <w:tc>
          <w:tcPr>
            <w:tcW w:w="1204" w:type="dxa"/>
            <w:vAlign w:val="center"/>
          </w:tcPr>
          <w:p w:rsidR="008B659B" w:rsidRDefault="008B659B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学校名称</w:t>
            </w:r>
          </w:p>
        </w:tc>
        <w:tc>
          <w:tcPr>
            <w:tcW w:w="2880" w:type="dxa"/>
            <w:vAlign w:val="center"/>
          </w:tcPr>
          <w:p w:rsidR="008B659B" w:rsidRDefault="0049794C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上海交通大学</w:t>
            </w:r>
          </w:p>
        </w:tc>
        <w:tc>
          <w:tcPr>
            <w:tcW w:w="2160" w:type="dxa"/>
            <w:vAlign w:val="center"/>
          </w:tcPr>
          <w:p w:rsidR="008B659B" w:rsidRDefault="008B659B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注册社团数量</w:t>
            </w:r>
          </w:p>
        </w:tc>
        <w:tc>
          <w:tcPr>
            <w:tcW w:w="1720" w:type="dxa"/>
            <w:vAlign w:val="center"/>
          </w:tcPr>
          <w:p w:rsidR="008B659B" w:rsidRDefault="0049794C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271</w:t>
            </w:r>
          </w:p>
        </w:tc>
      </w:tr>
      <w:tr w:rsidR="008B659B" w:rsidTr="00A16898">
        <w:trPr>
          <w:cantSplit/>
          <w:trHeight w:val="599"/>
          <w:jc w:val="center"/>
        </w:trPr>
        <w:tc>
          <w:tcPr>
            <w:tcW w:w="704" w:type="dxa"/>
            <w:vMerge/>
            <w:vAlign w:val="center"/>
          </w:tcPr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8B659B" w:rsidRDefault="008B659B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社团会员注册人数</w:t>
            </w:r>
          </w:p>
        </w:tc>
        <w:tc>
          <w:tcPr>
            <w:tcW w:w="2880" w:type="dxa"/>
            <w:vAlign w:val="center"/>
          </w:tcPr>
          <w:p w:rsidR="008B659B" w:rsidRDefault="0049794C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24949</w:t>
            </w:r>
          </w:p>
        </w:tc>
        <w:tc>
          <w:tcPr>
            <w:tcW w:w="2160" w:type="dxa"/>
            <w:vAlign w:val="center"/>
          </w:tcPr>
          <w:p w:rsidR="008B659B" w:rsidRDefault="008B659B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占在校生人数比例</w:t>
            </w:r>
          </w:p>
        </w:tc>
        <w:tc>
          <w:tcPr>
            <w:tcW w:w="1720" w:type="dxa"/>
            <w:vAlign w:val="center"/>
          </w:tcPr>
          <w:p w:rsidR="008B659B" w:rsidRDefault="00BC28E2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7</w:t>
            </w:r>
            <w:r>
              <w:rPr>
                <w:rFonts w:eastAsia="仿宋_GB2312"/>
                <w:sz w:val="24"/>
                <w:szCs w:val="32"/>
              </w:rPr>
              <w:t>3%</w:t>
            </w:r>
          </w:p>
        </w:tc>
      </w:tr>
      <w:tr w:rsidR="008B659B" w:rsidTr="00A16898">
        <w:trPr>
          <w:cantSplit/>
          <w:trHeight w:val="621"/>
          <w:jc w:val="center"/>
        </w:trPr>
        <w:tc>
          <w:tcPr>
            <w:tcW w:w="704" w:type="dxa"/>
            <w:vMerge/>
            <w:vAlign w:val="center"/>
          </w:tcPr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8B659B" w:rsidRDefault="008B659B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负</w:t>
            </w:r>
            <w:r>
              <w:rPr>
                <w:rFonts w:eastAsia="仿宋_GB2312" w:hint="eastAsia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sz w:val="24"/>
                <w:szCs w:val="32"/>
              </w:rPr>
              <w:t>责</w:t>
            </w:r>
            <w:r>
              <w:rPr>
                <w:rFonts w:eastAsia="仿宋_GB2312" w:hint="eastAsia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sz w:val="24"/>
                <w:szCs w:val="32"/>
              </w:rPr>
              <w:t>人</w:t>
            </w:r>
          </w:p>
        </w:tc>
        <w:tc>
          <w:tcPr>
            <w:tcW w:w="2880" w:type="dxa"/>
            <w:vAlign w:val="center"/>
          </w:tcPr>
          <w:p w:rsidR="008B659B" w:rsidRDefault="00BC28E2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赵昕</w:t>
            </w:r>
          </w:p>
        </w:tc>
        <w:tc>
          <w:tcPr>
            <w:tcW w:w="2160" w:type="dxa"/>
            <w:vAlign w:val="center"/>
          </w:tcPr>
          <w:p w:rsidR="008B659B" w:rsidRDefault="008B659B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联</w:t>
            </w:r>
            <w:r>
              <w:rPr>
                <w:rFonts w:eastAsia="仿宋_GB2312" w:hint="eastAsia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sz w:val="24"/>
                <w:szCs w:val="32"/>
              </w:rPr>
              <w:t>系</w:t>
            </w:r>
            <w:r>
              <w:rPr>
                <w:rFonts w:eastAsia="仿宋_GB2312" w:hint="eastAsia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sz w:val="24"/>
                <w:szCs w:val="32"/>
              </w:rPr>
              <w:t>方</w:t>
            </w:r>
            <w:r>
              <w:rPr>
                <w:rFonts w:eastAsia="仿宋_GB2312" w:hint="eastAsia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sz w:val="24"/>
                <w:szCs w:val="32"/>
              </w:rPr>
              <w:t>式</w:t>
            </w:r>
          </w:p>
        </w:tc>
        <w:tc>
          <w:tcPr>
            <w:tcW w:w="1720" w:type="dxa"/>
            <w:vAlign w:val="center"/>
          </w:tcPr>
          <w:p w:rsidR="008B659B" w:rsidRDefault="00BC28E2" w:rsidP="00A16898">
            <w:pPr>
              <w:spacing w:line="32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13918899777</w:t>
            </w:r>
          </w:p>
        </w:tc>
      </w:tr>
      <w:tr w:rsidR="008B659B" w:rsidTr="00A16898">
        <w:trPr>
          <w:cantSplit/>
          <w:trHeight w:val="5983"/>
          <w:jc w:val="center"/>
        </w:trPr>
        <w:tc>
          <w:tcPr>
            <w:tcW w:w="704" w:type="dxa"/>
            <w:vAlign w:val="center"/>
          </w:tcPr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报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材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料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简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述</w:t>
            </w:r>
          </w:p>
        </w:tc>
        <w:tc>
          <w:tcPr>
            <w:tcW w:w="7964" w:type="dxa"/>
            <w:gridSpan w:val="4"/>
            <w:vAlign w:val="center"/>
          </w:tcPr>
          <w:p w:rsidR="0049794C" w:rsidRDefault="0049794C" w:rsidP="00A16898">
            <w:pPr>
              <w:rPr>
                <w:rFonts w:ascii="黑体" w:eastAsia="黑体"/>
                <w:bCs/>
              </w:rPr>
            </w:pPr>
          </w:p>
          <w:p w:rsidR="0049794C" w:rsidRPr="00BC4E30" w:rsidRDefault="00BC4E30" w:rsidP="00A16898">
            <w:pPr>
              <w:rPr>
                <w:rFonts w:eastAsia="仿宋_GB2312"/>
                <w:b/>
                <w:sz w:val="24"/>
                <w:szCs w:val="32"/>
              </w:rPr>
            </w:pPr>
            <w:r w:rsidRPr="00BC4E30">
              <w:rPr>
                <w:rFonts w:eastAsia="仿宋_GB2312" w:hint="eastAsia"/>
                <w:b/>
                <w:sz w:val="24"/>
                <w:szCs w:val="32"/>
              </w:rPr>
              <w:t>一</w:t>
            </w:r>
            <w:r w:rsidRPr="00BC4E30">
              <w:rPr>
                <w:rFonts w:eastAsia="仿宋_GB2312"/>
                <w:b/>
                <w:sz w:val="24"/>
                <w:szCs w:val="32"/>
              </w:rPr>
              <w:t>、</w:t>
            </w:r>
            <w:r w:rsidR="0049794C" w:rsidRPr="00BC4E30">
              <w:rPr>
                <w:rFonts w:eastAsia="仿宋_GB2312" w:hint="eastAsia"/>
                <w:b/>
                <w:sz w:val="24"/>
                <w:szCs w:val="32"/>
              </w:rPr>
              <w:t>管理制度</w:t>
            </w:r>
          </w:p>
          <w:p w:rsidR="0049794C" w:rsidRPr="00BC4E30" w:rsidRDefault="0049794C" w:rsidP="0049794C">
            <w:pPr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 w:hint="eastAsia"/>
                <w:sz w:val="24"/>
                <w:szCs w:val="32"/>
              </w:rPr>
              <w:tab/>
            </w:r>
            <w:r w:rsidRPr="00BC4E30">
              <w:rPr>
                <w:rFonts w:eastAsia="仿宋_GB2312" w:hint="eastAsia"/>
                <w:sz w:val="24"/>
                <w:szCs w:val="32"/>
              </w:rPr>
              <w:t>上海交通大学</w:t>
            </w:r>
            <w:r w:rsidRPr="00BC4E30">
              <w:rPr>
                <w:rFonts w:eastAsia="仿宋_GB2312"/>
                <w:sz w:val="24"/>
                <w:szCs w:val="32"/>
              </w:rPr>
              <w:t>通过学生联合会社团总会</w:t>
            </w:r>
            <w:r w:rsidRPr="00BC4E30">
              <w:rPr>
                <w:rFonts w:eastAsia="仿宋_GB2312" w:hint="eastAsia"/>
                <w:sz w:val="24"/>
                <w:szCs w:val="32"/>
              </w:rPr>
              <w:t>（以下简称</w:t>
            </w:r>
            <w:r w:rsidRPr="00BC4E30">
              <w:rPr>
                <w:rFonts w:eastAsia="仿宋_GB2312"/>
                <w:sz w:val="24"/>
                <w:szCs w:val="32"/>
              </w:rPr>
              <w:t>“</w:t>
            </w:r>
            <w:r w:rsidRPr="00BC4E30">
              <w:rPr>
                <w:rFonts w:eastAsia="仿宋_GB2312" w:hint="eastAsia"/>
                <w:sz w:val="24"/>
                <w:szCs w:val="32"/>
              </w:rPr>
              <w:t>社团总会</w:t>
            </w:r>
            <w:r w:rsidRPr="00BC4E30">
              <w:rPr>
                <w:rFonts w:eastAsia="仿宋_GB2312"/>
                <w:sz w:val="24"/>
                <w:szCs w:val="32"/>
              </w:rPr>
              <w:t>”</w:t>
            </w:r>
            <w:r w:rsidRPr="00BC4E30">
              <w:rPr>
                <w:rFonts w:eastAsia="仿宋_GB2312"/>
                <w:sz w:val="24"/>
                <w:szCs w:val="32"/>
              </w:rPr>
              <w:t>）对社团进行</w:t>
            </w:r>
            <w:r w:rsidRPr="00BC4E30">
              <w:rPr>
                <w:rFonts w:eastAsia="仿宋_GB2312" w:hint="eastAsia"/>
                <w:sz w:val="24"/>
                <w:szCs w:val="32"/>
              </w:rPr>
              <w:t>引领与</w:t>
            </w:r>
            <w:r w:rsidRPr="00BC4E30">
              <w:rPr>
                <w:rFonts w:eastAsia="仿宋_GB2312"/>
                <w:sz w:val="24"/>
                <w:szCs w:val="32"/>
              </w:rPr>
              <w:t>管理</w:t>
            </w:r>
            <w:r w:rsidRPr="00BC4E30">
              <w:rPr>
                <w:rFonts w:eastAsia="仿宋_GB2312" w:hint="eastAsia"/>
                <w:sz w:val="24"/>
                <w:szCs w:val="32"/>
              </w:rPr>
              <w:t>，形成了</w:t>
            </w:r>
            <w:r w:rsidRPr="00BC4E30">
              <w:rPr>
                <w:rFonts w:eastAsia="仿宋_GB2312"/>
                <w:sz w:val="24"/>
                <w:szCs w:val="32"/>
              </w:rPr>
              <w:t>完善的社团管理体系</w:t>
            </w:r>
            <w:r w:rsidRPr="00BC4E30">
              <w:rPr>
                <w:rFonts w:eastAsia="仿宋_GB2312" w:hint="eastAsia"/>
                <w:sz w:val="24"/>
                <w:szCs w:val="32"/>
              </w:rPr>
              <w:t>。</w:t>
            </w:r>
          </w:p>
          <w:p w:rsidR="0049794C" w:rsidRPr="00BC4E30" w:rsidRDefault="0049794C" w:rsidP="0049794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BC4E3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健全办公制度，服务社团日常运营，确保社团安全稳定。</w:t>
            </w:r>
          </w:p>
          <w:p w:rsidR="0049794C" w:rsidRPr="00BC4E30" w:rsidRDefault="0049794C" w:rsidP="0049794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BC4E3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拓展信息渠道，促进社团分享交流，整合资源形成氛围。</w:t>
            </w:r>
          </w:p>
          <w:p w:rsidR="0049794C" w:rsidRPr="00BC4E30" w:rsidRDefault="0049794C" w:rsidP="0049794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BC4E3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建立宣传平台，提供社团最新资讯，扩大社团活动影响。</w:t>
            </w:r>
          </w:p>
          <w:p w:rsidR="0049794C" w:rsidRPr="00BC4E30" w:rsidRDefault="0049794C" w:rsidP="0049794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BC4E3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完善激励体系，支持社团成立发展，鼓励开展特色活动。</w:t>
            </w:r>
          </w:p>
          <w:p w:rsidR="0049794C" w:rsidRPr="00BC4E30" w:rsidRDefault="0049794C" w:rsidP="00A16898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BC4E30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梳理发展模式，满足社团管理需求，促进实践理论结合。</w:t>
            </w:r>
          </w:p>
          <w:p w:rsidR="0049794C" w:rsidRPr="00BC4E30" w:rsidRDefault="00BC4E30" w:rsidP="00A16898">
            <w:pPr>
              <w:rPr>
                <w:rFonts w:eastAsia="仿宋_GB2312"/>
                <w:b/>
                <w:sz w:val="24"/>
                <w:szCs w:val="32"/>
              </w:rPr>
            </w:pPr>
            <w:r w:rsidRPr="00BC4E30">
              <w:rPr>
                <w:rFonts w:eastAsia="仿宋_GB2312" w:hint="eastAsia"/>
                <w:b/>
                <w:sz w:val="24"/>
                <w:szCs w:val="32"/>
              </w:rPr>
              <w:t>二</w:t>
            </w:r>
            <w:r w:rsidRPr="00BC4E30">
              <w:rPr>
                <w:rFonts w:eastAsia="仿宋_GB2312"/>
                <w:b/>
                <w:sz w:val="24"/>
                <w:szCs w:val="32"/>
              </w:rPr>
              <w:t>、</w:t>
            </w:r>
            <w:r w:rsidR="0049794C" w:rsidRPr="00BC4E30">
              <w:rPr>
                <w:rFonts w:eastAsia="仿宋_GB2312" w:hint="eastAsia"/>
                <w:b/>
                <w:sz w:val="24"/>
                <w:szCs w:val="32"/>
              </w:rPr>
              <w:t>活动建设</w:t>
            </w:r>
          </w:p>
          <w:p w:rsidR="0049794C" w:rsidRPr="00BC4E30" w:rsidRDefault="0049794C" w:rsidP="0049794C">
            <w:pPr>
              <w:ind w:firstLine="420"/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 w:hint="eastAsia"/>
                <w:sz w:val="24"/>
                <w:szCs w:val="32"/>
              </w:rPr>
              <w:t>1</w:t>
            </w:r>
            <w:r w:rsidRPr="00BC4E30">
              <w:rPr>
                <w:rFonts w:eastAsia="仿宋_GB2312" w:hint="eastAsia"/>
                <w:sz w:val="24"/>
                <w:szCs w:val="32"/>
              </w:rPr>
              <w:t>、大学生艺术节社团文化嘉年华</w:t>
            </w:r>
          </w:p>
          <w:p w:rsidR="0049794C" w:rsidRPr="00BC4E30" w:rsidRDefault="0049794C" w:rsidP="0049794C">
            <w:pPr>
              <w:ind w:firstLine="420"/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 w:hint="eastAsia"/>
                <w:sz w:val="24"/>
                <w:szCs w:val="32"/>
              </w:rPr>
              <w:t>2</w:t>
            </w:r>
            <w:r w:rsidRPr="00BC4E30">
              <w:rPr>
                <w:rFonts w:eastAsia="仿宋_GB2312" w:hint="eastAsia"/>
                <w:sz w:val="24"/>
                <w:szCs w:val="32"/>
              </w:rPr>
              <w:t>、社团专项</w:t>
            </w:r>
          </w:p>
          <w:p w:rsidR="0049794C" w:rsidRPr="00BC4E30" w:rsidRDefault="0049794C" w:rsidP="0049794C">
            <w:pPr>
              <w:ind w:firstLine="420"/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 w:hint="eastAsia"/>
                <w:sz w:val="24"/>
                <w:szCs w:val="32"/>
              </w:rPr>
              <w:t>3</w:t>
            </w:r>
            <w:r w:rsidRPr="00BC4E30">
              <w:rPr>
                <w:rFonts w:eastAsia="仿宋_GB2312" w:hint="eastAsia"/>
                <w:sz w:val="24"/>
                <w:szCs w:val="32"/>
              </w:rPr>
              <w:t>、上海市大学生社团文化节</w:t>
            </w:r>
          </w:p>
          <w:p w:rsidR="0049794C" w:rsidRPr="00BC4E30" w:rsidRDefault="00BC4E30" w:rsidP="00A16898">
            <w:pPr>
              <w:rPr>
                <w:rFonts w:eastAsia="仿宋_GB2312"/>
                <w:b/>
                <w:sz w:val="24"/>
                <w:szCs w:val="32"/>
              </w:rPr>
            </w:pPr>
            <w:r w:rsidRPr="00BC4E30">
              <w:rPr>
                <w:rFonts w:eastAsia="仿宋_GB2312" w:hint="eastAsia"/>
                <w:b/>
                <w:sz w:val="24"/>
                <w:szCs w:val="32"/>
              </w:rPr>
              <w:t>三</w:t>
            </w:r>
            <w:r w:rsidRPr="00BC4E30">
              <w:rPr>
                <w:rFonts w:eastAsia="仿宋_GB2312"/>
                <w:b/>
                <w:sz w:val="24"/>
                <w:szCs w:val="32"/>
              </w:rPr>
              <w:t>、</w:t>
            </w:r>
            <w:r w:rsidR="0049794C" w:rsidRPr="00BC4E30">
              <w:rPr>
                <w:rFonts w:eastAsia="仿宋_GB2312" w:hint="eastAsia"/>
                <w:b/>
                <w:sz w:val="24"/>
                <w:szCs w:val="32"/>
              </w:rPr>
              <w:t>资源投入</w:t>
            </w:r>
          </w:p>
          <w:p w:rsidR="0049794C" w:rsidRPr="00BC4E30" w:rsidRDefault="0049794C" w:rsidP="0049794C">
            <w:pPr>
              <w:ind w:firstLine="420"/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/>
                <w:sz w:val="24"/>
                <w:szCs w:val="32"/>
              </w:rPr>
              <w:t>1</w:t>
            </w:r>
            <w:r w:rsidRPr="00BC4E30">
              <w:rPr>
                <w:rFonts w:eastAsia="仿宋_GB2312" w:hint="eastAsia"/>
                <w:sz w:val="24"/>
                <w:szCs w:val="32"/>
              </w:rPr>
              <w:t>、</w:t>
            </w:r>
            <w:r w:rsidRPr="00BC4E30">
              <w:rPr>
                <w:rFonts w:eastAsia="仿宋_GB2312" w:hint="eastAsia"/>
                <w:sz w:val="24"/>
                <w:szCs w:val="32"/>
              </w:rPr>
              <w:t>985</w:t>
            </w:r>
            <w:r w:rsidRPr="00BC4E30">
              <w:rPr>
                <w:rFonts w:eastAsia="仿宋_GB2312" w:hint="eastAsia"/>
                <w:sz w:val="24"/>
                <w:szCs w:val="32"/>
              </w:rPr>
              <w:t>经费</w:t>
            </w:r>
          </w:p>
          <w:p w:rsidR="0049794C" w:rsidRPr="00BC4E30" w:rsidRDefault="0049794C" w:rsidP="0049794C">
            <w:pPr>
              <w:ind w:firstLine="420"/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/>
                <w:sz w:val="24"/>
                <w:szCs w:val="32"/>
              </w:rPr>
              <w:t>2</w:t>
            </w:r>
            <w:r w:rsidRPr="00BC4E30">
              <w:rPr>
                <w:rFonts w:eastAsia="仿宋_GB2312" w:hint="eastAsia"/>
                <w:sz w:val="24"/>
                <w:szCs w:val="32"/>
              </w:rPr>
              <w:t>、社团场地</w:t>
            </w:r>
          </w:p>
          <w:p w:rsidR="008B659B" w:rsidRPr="00BC4E30" w:rsidRDefault="00BC4E30" w:rsidP="00A16898">
            <w:pPr>
              <w:rPr>
                <w:rFonts w:eastAsia="仿宋_GB2312"/>
                <w:b/>
                <w:sz w:val="24"/>
                <w:szCs w:val="32"/>
              </w:rPr>
            </w:pPr>
            <w:r w:rsidRPr="00BC4E30">
              <w:rPr>
                <w:rFonts w:eastAsia="仿宋_GB2312" w:hint="eastAsia"/>
                <w:b/>
                <w:sz w:val="24"/>
                <w:szCs w:val="32"/>
              </w:rPr>
              <w:t>四</w:t>
            </w:r>
            <w:r w:rsidRPr="00BC4E30">
              <w:rPr>
                <w:rFonts w:eastAsia="仿宋_GB2312"/>
                <w:b/>
                <w:sz w:val="24"/>
                <w:szCs w:val="32"/>
              </w:rPr>
              <w:t>、</w:t>
            </w:r>
            <w:r w:rsidR="0049794C" w:rsidRPr="00BC4E30">
              <w:rPr>
                <w:rFonts w:eastAsia="仿宋_GB2312" w:hint="eastAsia"/>
                <w:b/>
                <w:sz w:val="24"/>
                <w:szCs w:val="32"/>
              </w:rPr>
              <w:t>机制创新</w:t>
            </w:r>
          </w:p>
          <w:p w:rsidR="0049794C" w:rsidRPr="00BC4E30" w:rsidRDefault="0049794C" w:rsidP="0049794C">
            <w:pPr>
              <w:ind w:firstLine="420"/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 w:hint="eastAsia"/>
                <w:sz w:val="24"/>
                <w:szCs w:val="32"/>
              </w:rPr>
              <w:t>1</w:t>
            </w:r>
            <w:r w:rsidRPr="00BC4E30">
              <w:rPr>
                <w:rFonts w:eastAsia="仿宋_GB2312" w:hint="eastAsia"/>
                <w:sz w:val="24"/>
                <w:szCs w:val="32"/>
              </w:rPr>
              <w:t>，高效透明，简化完善办公流程。</w:t>
            </w:r>
          </w:p>
          <w:p w:rsidR="0049794C" w:rsidRPr="00BC4E30" w:rsidRDefault="0049794C" w:rsidP="0049794C">
            <w:pPr>
              <w:ind w:firstLine="420"/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 w:hint="eastAsia"/>
                <w:sz w:val="24"/>
                <w:szCs w:val="32"/>
              </w:rPr>
              <w:t>2</w:t>
            </w:r>
            <w:r w:rsidRPr="00BC4E30">
              <w:rPr>
                <w:rFonts w:eastAsia="仿宋_GB2312" w:hint="eastAsia"/>
                <w:sz w:val="24"/>
                <w:szCs w:val="32"/>
              </w:rPr>
              <w:t>，社团课程，满足第二课堂需求。</w:t>
            </w:r>
          </w:p>
          <w:p w:rsidR="0049794C" w:rsidRPr="00BC4E30" w:rsidRDefault="0049794C" w:rsidP="0049794C">
            <w:pPr>
              <w:ind w:firstLine="420"/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 w:hint="eastAsia"/>
                <w:sz w:val="24"/>
                <w:szCs w:val="32"/>
              </w:rPr>
              <w:t>3</w:t>
            </w:r>
            <w:r w:rsidRPr="00BC4E30">
              <w:rPr>
                <w:rFonts w:eastAsia="仿宋_GB2312" w:hint="eastAsia"/>
                <w:sz w:val="24"/>
                <w:szCs w:val="32"/>
              </w:rPr>
              <w:t>，整合资源，发掘社团文化亮点。</w:t>
            </w:r>
          </w:p>
          <w:p w:rsidR="008B659B" w:rsidRPr="00BC4E30" w:rsidRDefault="0049794C" w:rsidP="0049794C">
            <w:pPr>
              <w:ind w:firstLine="420"/>
              <w:rPr>
                <w:rFonts w:eastAsia="仿宋_GB2312"/>
                <w:sz w:val="24"/>
                <w:szCs w:val="32"/>
              </w:rPr>
            </w:pPr>
            <w:r w:rsidRPr="00BC4E30">
              <w:rPr>
                <w:rFonts w:eastAsia="仿宋_GB2312" w:hint="eastAsia"/>
                <w:sz w:val="24"/>
                <w:szCs w:val="32"/>
              </w:rPr>
              <w:t>4</w:t>
            </w:r>
            <w:r w:rsidRPr="00BC4E30">
              <w:rPr>
                <w:rFonts w:eastAsia="仿宋_GB2312" w:hint="eastAsia"/>
                <w:sz w:val="24"/>
                <w:szCs w:val="32"/>
              </w:rPr>
              <w:t>，薪火相传，促进社团可持续发展。</w:t>
            </w:r>
          </w:p>
          <w:p w:rsidR="0049794C" w:rsidRPr="0049794C" w:rsidRDefault="0049794C" w:rsidP="0049794C">
            <w:pPr>
              <w:ind w:firstLine="420"/>
              <w:rPr>
                <w:rFonts w:ascii="黑体" w:eastAsia="黑体" w:hAnsi="黑体"/>
              </w:rPr>
            </w:pPr>
          </w:p>
          <w:p w:rsidR="008B659B" w:rsidRDefault="008B659B" w:rsidP="0049794C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8B659B" w:rsidTr="00A16898">
        <w:trPr>
          <w:trHeight w:val="2629"/>
          <w:jc w:val="center"/>
        </w:trPr>
        <w:tc>
          <w:tcPr>
            <w:tcW w:w="704" w:type="dxa"/>
            <w:vAlign w:val="center"/>
          </w:tcPr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校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党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委</w:t>
            </w:r>
          </w:p>
          <w:p w:rsidR="008B659B" w:rsidRDefault="008B659B" w:rsidP="00A168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  <w:szCs w:val="32"/>
              </w:rPr>
              <w:t>意</w:t>
            </w:r>
            <w:r>
              <w:rPr>
                <w:rFonts w:eastAsia="仿宋_GB2312" w:hint="eastAsia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sz w:val="24"/>
                <w:szCs w:val="32"/>
              </w:rPr>
              <w:t>见</w:t>
            </w:r>
          </w:p>
        </w:tc>
        <w:tc>
          <w:tcPr>
            <w:tcW w:w="7964" w:type="dxa"/>
            <w:gridSpan w:val="4"/>
            <w:vAlign w:val="center"/>
          </w:tcPr>
          <w:p w:rsidR="008B659B" w:rsidRDefault="008B659B" w:rsidP="00A16898">
            <w:pPr>
              <w:ind w:firstLineChars="1500" w:firstLine="3600"/>
              <w:rPr>
                <w:rFonts w:eastAsia="仿宋_GB2312"/>
                <w:sz w:val="24"/>
              </w:rPr>
            </w:pPr>
          </w:p>
          <w:p w:rsidR="008B659B" w:rsidRDefault="008B659B" w:rsidP="00A16898">
            <w:pPr>
              <w:ind w:firstLineChars="1500" w:firstLine="3600"/>
              <w:rPr>
                <w:rFonts w:eastAsia="仿宋_GB2312"/>
                <w:sz w:val="24"/>
              </w:rPr>
            </w:pPr>
          </w:p>
          <w:p w:rsidR="008B659B" w:rsidRDefault="008B659B" w:rsidP="00A16898">
            <w:pPr>
              <w:ind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</w:t>
            </w: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</w:rPr>
            </w:pPr>
          </w:p>
          <w:p w:rsidR="008B659B" w:rsidRDefault="008B659B" w:rsidP="00A168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eastAsia="仿宋_GB2312" w:hint="eastAsia"/>
                <w:sz w:val="24"/>
              </w:rPr>
              <w:t>（盖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章）</w:t>
            </w:r>
          </w:p>
          <w:p w:rsidR="008B659B" w:rsidRDefault="008B659B" w:rsidP="00A16898">
            <w:pPr>
              <w:adjustRightInd w:val="0"/>
              <w:snapToGrid w:val="0"/>
              <w:ind w:firstLineChars="1650" w:firstLine="396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8B659B" w:rsidRDefault="008B659B" w:rsidP="008B659B">
      <w:pPr>
        <w:ind w:left="735" w:hangingChars="350" w:hanging="735"/>
        <w:jc w:val="left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注：申报材料简述内容包括管理制度、活动建设、资源投入、机制创新、获奖情况等五个方面</w:t>
      </w:r>
    </w:p>
    <w:p w:rsidR="00657CE0" w:rsidRDefault="00C50F2A" w:rsidP="008B659B"/>
    <w:sectPr w:rsidR="0065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2A" w:rsidRDefault="00C50F2A" w:rsidP="008B659B">
      <w:r>
        <w:separator/>
      </w:r>
    </w:p>
  </w:endnote>
  <w:endnote w:type="continuationSeparator" w:id="0">
    <w:p w:rsidR="00C50F2A" w:rsidRDefault="00C50F2A" w:rsidP="008B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2A" w:rsidRDefault="00C50F2A" w:rsidP="008B659B">
      <w:r>
        <w:separator/>
      </w:r>
    </w:p>
  </w:footnote>
  <w:footnote w:type="continuationSeparator" w:id="0">
    <w:p w:rsidR="00C50F2A" w:rsidRDefault="00C50F2A" w:rsidP="008B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0051"/>
    <w:multiLevelType w:val="hybridMultilevel"/>
    <w:tmpl w:val="CC58FB96"/>
    <w:lvl w:ilvl="0" w:tplc="7996DB9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48"/>
    <w:rsid w:val="0049794C"/>
    <w:rsid w:val="00523048"/>
    <w:rsid w:val="00716E7F"/>
    <w:rsid w:val="00771952"/>
    <w:rsid w:val="008B659B"/>
    <w:rsid w:val="008F03A5"/>
    <w:rsid w:val="00BC28E2"/>
    <w:rsid w:val="00BC4E30"/>
    <w:rsid w:val="00C50F2A"/>
    <w:rsid w:val="00C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393B8-E271-4C06-B784-F3550665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5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5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59B"/>
    <w:rPr>
      <w:sz w:val="18"/>
      <w:szCs w:val="18"/>
    </w:rPr>
  </w:style>
  <w:style w:type="paragraph" w:styleId="a5">
    <w:name w:val="List Paragraph"/>
    <w:basedOn w:val="a"/>
    <w:uiPriority w:val="34"/>
    <w:qFormat/>
    <w:rsid w:val="0049794C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>MS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2013-12-05T08:25:00Z</dcterms:created>
  <dcterms:modified xsi:type="dcterms:W3CDTF">2013-12-07T05:26:00Z</dcterms:modified>
</cp:coreProperties>
</file>