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C2" w:rsidRDefault="006E07C2" w:rsidP="006E07C2">
      <w:pPr>
        <w:spacing w:after="100" w:afterAutospacing="1" w:line="440" w:lineRule="exact"/>
        <w:ind w:firstLine="643"/>
        <w:jc w:val="center"/>
        <w:rPr>
          <w:rFonts w:ascii="Arial" w:hAnsi="宋体" w:cs="Arial" w:hint="eastAsia"/>
          <w:b/>
          <w:color w:val="000000"/>
          <w:sz w:val="32"/>
          <w:szCs w:val="32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上海大学</w:t>
      </w:r>
      <w:r>
        <w:rPr>
          <w:rFonts w:ascii="Arial" w:hAnsi="Arial" w:cs="Arial" w:hint="eastAsia"/>
          <w:b/>
          <w:color w:val="000000"/>
          <w:sz w:val="32"/>
          <w:szCs w:val="32"/>
        </w:rPr>
        <w:t>2011</w:t>
      </w:r>
      <w:r>
        <w:rPr>
          <w:rFonts w:ascii="Arial" w:hAnsi="Arial" w:cs="Arial" w:hint="eastAsia"/>
          <w:b/>
          <w:color w:val="000000"/>
          <w:sz w:val="32"/>
          <w:szCs w:val="32"/>
        </w:rPr>
        <w:t>年</w:t>
      </w:r>
      <w:r>
        <w:rPr>
          <w:rFonts w:ascii="Arial" w:hAnsi="宋体" w:cs="Arial"/>
          <w:b/>
          <w:color w:val="000000"/>
          <w:sz w:val="32"/>
          <w:szCs w:val="32"/>
        </w:rPr>
        <w:t>毕业生</w:t>
      </w:r>
      <w:r>
        <w:rPr>
          <w:rFonts w:ascii="Arial" w:hAnsi="宋体" w:cs="Arial" w:hint="eastAsia"/>
          <w:b/>
          <w:color w:val="000000"/>
          <w:sz w:val="32"/>
          <w:szCs w:val="32"/>
        </w:rPr>
        <w:t>就业情况</w:t>
      </w:r>
    </w:p>
    <w:p w:rsidR="007965EF" w:rsidRPr="007965EF" w:rsidRDefault="007965EF" w:rsidP="006E07C2">
      <w:pPr>
        <w:spacing w:after="100" w:afterAutospacing="1" w:line="440" w:lineRule="exact"/>
        <w:ind w:firstLine="643"/>
        <w:jc w:val="center"/>
        <w:rPr>
          <w:rFonts w:ascii="Arial" w:hAnsi="Arial" w:cs="Arial" w:hint="eastAsia"/>
          <w:b/>
          <w:color w:val="000000"/>
          <w:szCs w:val="21"/>
        </w:rPr>
      </w:pPr>
      <w:r w:rsidRPr="007965EF">
        <w:rPr>
          <w:rFonts w:ascii="Arial" w:hAnsi="宋体" w:cs="Arial" w:hint="eastAsia"/>
          <w:b/>
          <w:color w:val="000000"/>
          <w:szCs w:val="21"/>
        </w:rPr>
        <w:t>（内部数据）</w:t>
      </w:r>
    </w:p>
    <w:p w:rsidR="006E07C2" w:rsidRPr="006E07C2" w:rsidRDefault="006E07C2" w:rsidP="006E07C2">
      <w:pPr>
        <w:spacing w:after="100" w:afterAutospacing="1" w:line="440" w:lineRule="exact"/>
        <w:ind w:firstLine="643"/>
        <w:jc w:val="center"/>
        <w:rPr>
          <w:rFonts w:ascii="Arial" w:hAnsi="Arial" w:cs="Arial" w:hint="eastAsia"/>
          <w:b/>
          <w:color w:val="000000"/>
          <w:szCs w:val="21"/>
        </w:rPr>
      </w:pPr>
      <w:r w:rsidRPr="006E07C2">
        <w:rPr>
          <w:rFonts w:ascii="Arial" w:hAnsi="Arial" w:cs="Arial" w:hint="eastAsia"/>
          <w:b/>
          <w:szCs w:val="21"/>
        </w:rPr>
        <w:t>表</w:t>
      </w:r>
      <w:r w:rsidR="00924FEC">
        <w:rPr>
          <w:rFonts w:ascii="Arial" w:hAnsi="Arial" w:cs="Arial" w:hint="eastAsia"/>
          <w:b/>
          <w:szCs w:val="21"/>
        </w:rPr>
        <w:t>1</w:t>
      </w:r>
      <w:r w:rsidRPr="006E07C2">
        <w:rPr>
          <w:rFonts w:ascii="Arial" w:hAnsi="Arial" w:cs="Arial" w:hint="eastAsia"/>
          <w:b/>
          <w:szCs w:val="21"/>
        </w:rPr>
        <w:t>:</w:t>
      </w:r>
      <w:r w:rsidRPr="006E07C2">
        <w:rPr>
          <w:rFonts w:ascii="Arial" w:hAnsi="宋体" w:cs="Arial" w:hint="eastAsia"/>
          <w:b/>
          <w:szCs w:val="21"/>
        </w:rPr>
        <w:t>各学院、各专业毕业生签约率、就业率</w:t>
      </w:r>
    </w:p>
    <w:tbl>
      <w:tblPr>
        <w:tblStyle w:val="a"/>
        <w:tblW w:w="7792" w:type="dxa"/>
        <w:jc w:val="center"/>
        <w:tblLayout w:type="fixed"/>
        <w:tblLook w:val="0000"/>
      </w:tblPr>
      <w:tblGrid>
        <w:gridCol w:w="2127"/>
        <w:gridCol w:w="2207"/>
        <w:gridCol w:w="768"/>
        <w:gridCol w:w="792"/>
        <w:gridCol w:w="949"/>
        <w:gridCol w:w="949"/>
      </w:tblGrid>
      <w:tr w:rsidR="006E07C2" w:rsidRPr="004C0EF9" w:rsidTr="006E07C2">
        <w:trPr>
          <w:trHeight w:val="248"/>
          <w:tblHeader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学院名称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专业名称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学历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人数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cs="Arial"/>
                <w:b/>
                <w:bCs/>
                <w:szCs w:val="18"/>
              </w:rPr>
              <w:t>签约率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cs="Arial"/>
                <w:b/>
                <w:bCs/>
                <w:szCs w:val="18"/>
              </w:rPr>
              <w:t>就业率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土木工程系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结构工程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土木工程系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岩土工程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土木工程系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防灾减灾工程及防护工程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土木工程系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土木工程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134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91.79%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宋体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171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93.57%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电路与系统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通信与信息系统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97.44%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生物医学工程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电磁场与微波技术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信号与信息处理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信息与通信工程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电子与通信工程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bCs/>
                <w:szCs w:val="18"/>
              </w:rPr>
              <w:t>22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生物医学工程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78.26%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291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90.38%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99.66%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通信与信息工程学院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电子信息工程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Cs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80.95%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hRule="exact" w:val="408"/>
          <w:jc w:val="center"/>
        </w:trPr>
        <w:tc>
          <w:tcPr>
            <w:tcW w:w="2127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宋体" w:cs="Arial"/>
                <w:b/>
                <w:bCs/>
                <w:szCs w:val="18"/>
              </w:rPr>
            </w:pPr>
            <w:r w:rsidRPr="004C0EF9">
              <w:rPr>
                <w:rFonts w:ascii="Arial" w:hAnsi="宋体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521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92.32%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99.81%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计算机工程与科学学院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计算机系统结构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计算机工程与科学学院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计算机工程与科学学院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计算机软件与理论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计算机工程与科学学院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计算机应用技术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95.56%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计算机工程与科学学院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计算机科学与技术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计算机工程与科学学院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计算机科学与技术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242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88.02%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99.59%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宋体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352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90.63%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99.72%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机械电子工程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电力电子与电力传动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92.31%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控制理论与控制工程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97.22%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机械设计及理论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测试计量技术及仪器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电工理论与新技术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85.71%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精密仪器及机械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电机与电器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机械制造及其自动化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机械工程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92.86%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控制工程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92.86%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检测技术与自动化装置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系统工程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模式识别与智能系统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工业工程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80.65%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96.77%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自动化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91.43%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98.57%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机械工程及自动化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266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90.60%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lastRenderedPageBreak/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工业设计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电气工程及其自动化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187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93.05%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测控技术与仪器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92.86%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机电工程与自动化学院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包装工程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宋体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907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93.61%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99.78%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新闻传播学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88.24%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广播电视艺术学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传播学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电影学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94.44%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艺术学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25.00%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87.50%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数字媒体技术与应用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85.71%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戏剧戏曲学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会展艺术与技术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78.79%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广播电视新闻学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77.78%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96.83%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广播电视编导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80.88%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98.53%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74.47%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302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广告学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75.68%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艺术设计（广告创意）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65.38%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96.15%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影视艺术技术学院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新闻学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91.18%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宋体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452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79.87%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98.89%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美术学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68.42%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97.37%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设计艺术学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91.67%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艺术学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雕塑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27.27%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建筑学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87.10%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美术学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56.25%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艺术设计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47.13%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会展艺术与技术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25.00%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宋体" w:cs="Arial"/>
                <w:color w:val="000000"/>
                <w:szCs w:val="18"/>
              </w:rPr>
              <w:t>绘画（版画）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宋体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26.09%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绘画（国画）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绘画（油画）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40.74%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美术学院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城市规划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Cs/>
                <w:szCs w:val="18"/>
              </w:rPr>
            </w:pPr>
            <w:r w:rsidRPr="004C0EF9">
              <w:rPr>
                <w:rFonts w:ascii="Arial" w:hAnsi="Arial" w:cs="Arial"/>
                <w:bCs/>
                <w:szCs w:val="18"/>
              </w:rPr>
              <w:t>24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95.83%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419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60.86%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99.05%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数学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运筹学与控制论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73.91%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凝聚态物理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81.82%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物理化学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88.89%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计算数学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94.74%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光学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无线电物理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93.33%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有机化学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95.83%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固体力学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应用数学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93.33%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流体力学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工程力学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88.89%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系统分析与集成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一般力学与力学基础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基础数学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76.19%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lastRenderedPageBreak/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分析化学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77.78%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无机化学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84.62%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理论物理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应用物理学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80.95%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53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信息与计算科学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微电子学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89.83%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98.31%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数学与应用数学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88.61%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电子信息科学与技术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86.49%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应用化学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77.91%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理论与应用力学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93.75%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640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85.63%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99.84%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生命科学学院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生物化学与分子生物学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93.75%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96.88%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生命科学学院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生物化工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生命科学学院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食品科学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生命科学学院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信息学与系统生物学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生命科学学院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生物工程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89.23%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96.92%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生命科学学院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食品科学与工程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75.51%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97.96%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159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86.79%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97.48%</w:t>
            </w:r>
          </w:p>
        </w:tc>
      </w:tr>
      <w:tr w:rsidR="006E07C2" w:rsidRPr="004C0EF9" w:rsidTr="006E07C2">
        <w:trPr>
          <w:trHeight w:val="226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外国语学院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外国语言学及应用语言学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31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87.10%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96.77%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外国语学院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英语语言文学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34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79.41%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97.06%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外国语学院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日语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60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88.33%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外国语学院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英语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132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84.09%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000000"/>
                <w:szCs w:val="18"/>
              </w:rPr>
            </w:pPr>
            <w:r w:rsidRPr="004C0EF9">
              <w:rPr>
                <w:rFonts w:ascii="Arial" w:hAnsi="Arial" w:cs="Arial"/>
                <w:color w:val="000000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iCs/>
                <w:color w:val="000000"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iCs/>
                <w:color w:val="000000"/>
                <w:szCs w:val="18"/>
              </w:rPr>
              <w:t>257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color w:val="000000"/>
                <w:szCs w:val="18"/>
              </w:rPr>
              <w:t>84.82%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color w:val="000000"/>
                <w:szCs w:val="18"/>
              </w:rPr>
              <w:t>99.22%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中国现当代文学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85.71%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86.36%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专门史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汉语言文字学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64.29%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中国古代文学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70.59%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中国古代史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中国近现代史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66.67%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民俗学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人类学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文艺学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比较文学与世界文学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世界史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55.56%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中国古典文献学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75.36%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97.10%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汉语言文学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73.08%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96.15%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历史学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62.50%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97.92%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文学院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对外汉语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75.31%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98.77%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color w:val="333399"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414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74.40%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98.55%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国际贸易学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金融学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企业管理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87.50%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国际经济与贸易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122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92.62%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99.18%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工商管理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88.41%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信息管理与信息系统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79.37%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金融学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119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96.64%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98.32%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lastRenderedPageBreak/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会计学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89.02%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98.78%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国际金融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54.76%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83.33%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国际商务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58.54%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97.56%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会计学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73.33%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95.56%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悉尼工商学院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金融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599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84.31%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97.50%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环境与化学工程学院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环境与化学工程学院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化学工艺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环境与化学工程学院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核技术及应用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环境与化学工程学院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化学工程与技术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96.43%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96.43%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环境与化学工程学院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环境科学与工程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81.25%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95.83%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环境与化学工程学院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89.01%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环境与化学工程学院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化学工程与工艺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81.90%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99.05%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290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86.55%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98.62%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管理科学与工程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89.19%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会计学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95.24%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旅游管理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76.92%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84.62%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企业管理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95.83%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物流工程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82.35%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bookmarkStart w:id="0" w:name="_Hlk310600890"/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工商管理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81.16%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98.55%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工程管理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86.49%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97.30%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会计学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94.12%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信息管理与信息系统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87.50%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98.75%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旅游管理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84.62%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管理科学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88.89%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物流管理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81.08%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人力资源管理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87.88%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管理学院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财务管理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92.00%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98.00%</w:t>
            </w:r>
          </w:p>
        </w:tc>
      </w:tr>
      <w:bookmarkEnd w:id="0"/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534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88.01%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98.88%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钢铁冶金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94.74%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材料物理与化学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92.31%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材料加工工程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94.29%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有色金属冶金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微电子学与固体电子学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高分子化学与物理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冶金工程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86.49%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97.30%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无机非金属材料工程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60.87%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材料物理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86.67%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金属材料工程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73.77%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高分子材料与工程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87.23%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电子科学与技术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77.08%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455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86.81%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99.78%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刑法学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37.50%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宪法学与行政法学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66.67%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法学理论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民商法学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87.50%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lastRenderedPageBreak/>
              <w:t>法学院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法律硕士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73.68%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258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66.67%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96.12%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法学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双学位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26.92%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88.46%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441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67.35%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97.05%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松江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视光技术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95.92%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松江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机电一体化技术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98.59%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98.59%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松江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计算机及应用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90.91%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96.36%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松江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电气自动化技术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97.50%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97.50%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255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96.08%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98.04%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计算机及应用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92.86%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98.57%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交通运营管理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67.16%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95.52%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汽车电子技术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81.48%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94.44%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物流管理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84.76%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97.14%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汽车运用技术</w:t>
            </w:r>
          </w:p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汽车检测与维修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768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140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86.43%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艺术设计（会展与博览）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97.06%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97.06%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应用英语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90.16%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广告设计与制作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93.67%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98.73%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汽车技术服务与营销</w:t>
            </w:r>
          </w:p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（汽车商务）</w:t>
            </w:r>
          </w:p>
        </w:tc>
        <w:tc>
          <w:tcPr>
            <w:tcW w:w="768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186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91.40%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96.77%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巴士汽车学院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艺术设计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842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88.12%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97.86%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新闸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机电一体化技术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新闸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市场营销（国际营销）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新闸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计算机及应用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新闸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旅游管理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中澳合作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86.08%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97.47%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新闸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秘书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高等技术学院</w:t>
            </w: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新闸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应用英语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98.57%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98.57%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388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96.91%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99.23%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马克思主义理论</w:t>
            </w:r>
          </w:p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与思想政治教育</w:t>
            </w:r>
          </w:p>
        </w:tc>
        <w:tc>
          <w:tcPr>
            <w:tcW w:w="768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26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76.92%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96.15%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马克思主义哲学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37.50%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政治经济学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91.67%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科学技术哲学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马克思主义基本原理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85.71%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85.71%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马克思主义中国化研究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社会科学学院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哲学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62.50%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72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66.67%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93.06%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微电子中心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微电子学与固体电子学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13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体育部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工商管理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95.12%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95.12%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41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95.12%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95.12%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电子生物中心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计算机应用技术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0.00%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快速制造中心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机械制造及其自动化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MBA</w:t>
            </w:r>
            <w:r w:rsidRPr="004C0EF9">
              <w:rPr>
                <w:rFonts w:ascii="Arial" w:hAnsi="Arial" w:cs="Arial"/>
                <w:szCs w:val="18"/>
              </w:rPr>
              <w:t>中心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工商管理硕士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118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31.36%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118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31.36%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lastRenderedPageBreak/>
              <w:t>房地产学院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经济学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166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90.36%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房地产学院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财务管理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44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93.18%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97.73%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房地产学院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土地资源管理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87.80%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97.56%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房地产学院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房地产经营与估价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76.25%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98.75%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房地产学院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市场营销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95.56%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房地产学院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会计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color w:val="333399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78.33%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96.67%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房地产学院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物业管理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高职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73.91%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482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84.02%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98.55%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数码艺术学院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设计艺术学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83.33%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数码艺术学院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广播电视艺术学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75.00%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93.75%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数码艺术学院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艺术学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86.67%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数码艺术学院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美术学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数码艺术学院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艺术设计</w:t>
            </w:r>
          </w:p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(</w:t>
            </w:r>
            <w:r w:rsidRPr="004C0EF9">
              <w:rPr>
                <w:rFonts w:ascii="Arial" w:hAnsi="Arial" w:cs="Arial"/>
                <w:szCs w:val="18"/>
              </w:rPr>
              <w:t>计算机艺术设计</w:t>
            </w:r>
            <w:r w:rsidRPr="004C0EF9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768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129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88.37%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数码艺术学院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影视艺术技术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419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82.34%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98.81%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color w:val="333399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593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83.64%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98.99%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艺术研究院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美术学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64.15%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96.23%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53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64.15%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96.23%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中欧工程技术学院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信息工程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94.64%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中欧工程技术学院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生物工程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88.89%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94.44%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中欧工程技术学院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机械工程及自动化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50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中欧工程技术学院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材料科学与工程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19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89.47%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143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91.61%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99.30%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纳米科学</w:t>
            </w:r>
          </w:p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与技术研究中心</w:t>
            </w:r>
          </w:p>
        </w:tc>
        <w:tc>
          <w:tcPr>
            <w:tcW w:w="2207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无机化学</w:t>
            </w:r>
          </w:p>
        </w:tc>
        <w:tc>
          <w:tcPr>
            <w:tcW w:w="768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90.00%</w:t>
            </w:r>
          </w:p>
        </w:tc>
        <w:tc>
          <w:tcPr>
            <w:tcW w:w="949" w:type="dxa"/>
            <w:vAlign w:val="center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10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90.00%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图情档系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情报学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图情档系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档案学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93.33%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图情档系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图书馆学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80.00%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图情档系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档案学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51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72.55%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B618FE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B618FE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B618FE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B618FE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78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79.49%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公共管理系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行政管理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82.35%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94.12%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公共管理系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行政管理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78.10%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96.19%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122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78.69%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95.90%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经济学院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国际贸易学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23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86.96%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95.65%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经济学院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产业经济学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93.75%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经济学院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金融学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35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91.43%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经济学院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世界经济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研究生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85.71%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100.00%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经济学院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国际经济与贸易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58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72.41%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98.28%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经济学院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金融学</w:t>
            </w: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本科</w:t>
            </w: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196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86.22%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  <w:r w:rsidRPr="004C0EF9">
              <w:rPr>
                <w:rFonts w:ascii="Arial" w:hAnsi="Arial" w:cs="Arial"/>
                <w:szCs w:val="18"/>
              </w:rPr>
              <w:t>99.49%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学院总计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01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335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84.78%</w:t>
            </w:r>
          </w:p>
        </w:tc>
        <w:tc>
          <w:tcPr>
            <w:tcW w:w="949" w:type="dxa"/>
          </w:tcPr>
          <w:p w:rsidR="006E07C2" w:rsidRPr="00C126BB" w:rsidRDefault="006E07C2" w:rsidP="00565BCD">
            <w:pPr>
              <w:cnfStyle w:val="000000010000"/>
              <w:rPr>
                <w:rFonts w:ascii="Arial" w:hAnsi="Arial" w:cs="Arial"/>
                <w:b/>
                <w:szCs w:val="18"/>
              </w:rPr>
            </w:pPr>
            <w:r w:rsidRPr="00C126BB">
              <w:rPr>
                <w:rFonts w:ascii="Arial" w:hAnsi="Arial" w:cs="Arial"/>
                <w:b/>
                <w:szCs w:val="18"/>
              </w:rPr>
              <w:t>99.10%</w:t>
            </w:r>
          </w:p>
        </w:tc>
      </w:tr>
      <w:tr w:rsidR="006E07C2" w:rsidRPr="004C0EF9" w:rsidTr="006E07C2">
        <w:trPr>
          <w:trHeight w:val="284"/>
          <w:jc w:val="center"/>
        </w:trPr>
        <w:tc>
          <w:tcPr>
            <w:tcW w:w="212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bCs/>
                <w:szCs w:val="18"/>
              </w:rPr>
            </w:pPr>
            <w:r w:rsidRPr="004C0EF9">
              <w:rPr>
                <w:rFonts w:ascii="Arial" w:hAnsi="Arial" w:cs="Arial"/>
                <w:b/>
                <w:bCs/>
                <w:szCs w:val="18"/>
              </w:rPr>
              <w:t>总计</w:t>
            </w:r>
          </w:p>
        </w:tc>
        <w:tc>
          <w:tcPr>
            <w:tcW w:w="2207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szCs w:val="18"/>
              </w:rPr>
            </w:pPr>
          </w:p>
        </w:tc>
        <w:tc>
          <w:tcPr>
            <w:tcW w:w="792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10165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84.41%</w:t>
            </w:r>
          </w:p>
        </w:tc>
        <w:tc>
          <w:tcPr>
            <w:tcW w:w="949" w:type="dxa"/>
          </w:tcPr>
          <w:p w:rsidR="006E07C2" w:rsidRPr="004C0EF9" w:rsidRDefault="006E07C2" w:rsidP="00565BCD">
            <w:pPr>
              <w:cnfStyle w:val="000000100000"/>
              <w:rPr>
                <w:rFonts w:ascii="Arial" w:hAnsi="Arial" w:cs="Arial"/>
                <w:b/>
                <w:szCs w:val="18"/>
              </w:rPr>
            </w:pPr>
            <w:r w:rsidRPr="004C0EF9">
              <w:rPr>
                <w:rFonts w:ascii="Arial" w:hAnsi="Arial" w:cs="Arial"/>
                <w:b/>
                <w:szCs w:val="18"/>
              </w:rPr>
              <w:t>98.78%</w:t>
            </w:r>
          </w:p>
        </w:tc>
      </w:tr>
    </w:tbl>
    <w:p w:rsidR="006E07C2" w:rsidRPr="00F30F34" w:rsidRDefault="006E07C2" w:rsidP="006E07C2">
      <w:pPr>
        <w:rPr>
          <w:rFonts w:hint="eastAsia"/>
          <w:b/>
          <w:vanish/>
        </w:rPr>
      </w:pPr>
    </w:p>
    <w:p w:rsidR="006E07C2" w:rsidRPr="00F30F34" w:rsidRDefault="006E07C2" w:rsidP="006E07C2">
      <w:pPr>
        <w:spacing w:line="440" w:lineRule="exact"/>
        <w:ind w:rightChars="100" w:right="210" w:firstLine="422"/>
        <w:jc w:val="left"/>
        <w:rPr>
          <w:rFonts w:hint="eastAsia"/>
          <w:b/>
          <w:color w:val="333399"/>
          <w:szCs w:val="21"/>
        </w:rPr>
      </w:pPr>
    </w:p>
    <w:p w:rsidR="00CA5519" w:rsidRDefault="00CA5519" w:rsidP="00CC6598">
      <w:pPr>
        <w:spacing w:afterLines="25"/>
        <w:jc w:val="center"/>
        <w:rPr>
          <w:rFonts w:ascii="Arial" w:hAnsi="Arial" w:cs="Arial" w:hint="eastAsia"/>
          <w:b/>
          <w:szCs w:val="21"/>
        </w:rPr>
      </w:pPr>
    </w:p>
    <w:p w:rsidR="00CA5519" w:rsidRDefault="00CA5519" w:rsidP="00CC6598">
      <w:pPr>
        <w:spacing w:afterLines="25"/>
        <w:jc w:val="center"/>
        <w:rPr>
          <w:rFonts w:ascii="Arial" w:hAnsi="Arial" w:cs="Arial" w:hint="eastAsia"/>
          <w:b/>
          <w:szCs w:val="21"/>
        </w:rPr>
      </w:pPr>
    </w:p>
    <w:p w:rsidR="00CA5519" w:rsidRDefault="00CA5519" w:rsidP="00CC6598">
      <w:pPr>
        <w:spacing w:afterLines="25"/>
        <w:jc w:val="center"/>
        <w:rPr>
          <w:rFonts w:ascii="Arial" w:hAnsi="Arial" w:cs="Arial" w:hint="eastAsia"/>
          <w:b/>
          <w:szCs w:val="21"/>
        </w:rPr>
      </w:pPr>
    </w:p>
    <w:p w:rsidR="00CA5519" w:rsidRDefault="00CA5519" w:rsidP="00CC6598">
      <w:pPr>
        <w:spacing w:afterLines="25"/>
        <w:jc w:val="center"/>
        <w:rPr>
          <w:rFonts w:ascii="Arial" w:hAnsi="Arial" w:cs="Arial" w:hint="eastAsia"/>
          <w:b/>
          <w:szCs w:val="21"/>
        </w:rPr>
      </w:pPr>
    </w:p>
    <w:p w:rsidR="00CA5519" w:rsidRDefault="00CA5519" w:rsidP="00CC6598">
      <w:pPr>
        <w:spacing w:afterLines="25"/>
        <w:jc w:val="center"/>
        <w:rPr>
          <w:rFonts w:ascii="Arial" w:hAnsi="Arial" w:cs="Arial" w:hint="eastAsia"/>
          <w:b/>
          <w:szCs w:val="21"/>
        </w:rPr>
      </w:pPr>
    </w:p>
    <w:p w:rsidR="00CC6598" w:rsidRPr="00EB1F85" w:rsidRDefault="00924FEC" w:rsidP="00CC6598">
      <w:pPr>
        <w:spacing w:afterLines="25"/>
        <w:jc w:val="center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表</w:t>
      </w:r>
      <w:r>
        <w:rPr>
          <w:rFonts w:ascii="Arial" w:hAnsi="Arial" w:cs="Arial" w:hint="eastAsia"/>
          <w:b/>
          <w:szCs w:val="21"/>
        </w:rPr>
        <w:t>2</w:t>
      </w:r>
      <w:r>
        <w:rPr>
          <w:rFonts w:ascii="Arial" w:hAnsi="Arial" w:cs="Arial" w:hint="eastAsia"/>
          <w:b/>
          <w:szCs w:val="21"/>
        </w:rPr>
        <w:t>：</w:t>
      </w:r>
      <w:r w:rsidR="00CC6598" w:rsidRPr="00EB1F85">
        <w:rPr>
          <w:rFonts w:ascii="Arial" w:hAnsi="Arial" w:cs="Arial"/>
          <w:b/>
          <w:szCs w:val="21"/>
        </w:rPr>
        <w:t>各学历层次的签约率、就业率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2132"/>
        <w:gridCol w:w="2132"/>
        <w:gridCol w:w="2132"/>
        <w:gridCol w:w="2132"/>
      </w:tblGrid>
      <w:tr w:rsidR="00CC6598" w:rsidRPr="001505BA" w:rsidTr="00565BCD">
        <w:trPr>
          <w:trHeight w:val="465"/>
        </w:trPr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505BA">
              <w:rPr>
                <w:rFonts w:hint="eastAsia"/>
                <w:b/>
                <w:bCs/>
                <w:szCs w:val="21"/>
              </w:rPr>
              <w:t>毕业生学历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505BA"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505BA">
              <w:rPr>
                <w:rFonts w:hint="eastAsia"/>
                <w:b/>
                <w:bCs/>
                <w:szCs w:val="21"/>
              </w:rPr>
              <w:t>签约率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505BA">
              <w:rPr>
                <w:rFonts w:hint="eastAsia"/>
                <w:b/>
                <w:bCs/>
                <w:szCs w:val="21"/>
              </w:rPr>
              <w:t>就业率</w:t>
            </w:r>
          </w:p>
        </w:tc>
      </w:tr>
      <w:tr w:rsidR="00CC6598" w:rsidRPr="001505BA" w:rsidTr="00565BCD">
        <w:trPr>
          <w:trHeight w:val="465"/>
        </w:trPr>
        <w:tc>
          <w:tcPr>
            <w:tcW w:w="125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宋体" w:hAnsi="宋体" w:cs="宋体"/>
                <w:szCs w:val="21"/>
              </w:rPr>
            </w:pPr>
            <w:r w:rsidRPr="001505BA">
              <w:rPr>
                <w:rFonts w:hint="eastAsia"/>
                <w:szCs w:val="21"/>
              </w:rPr>
              <w:t>研究生</w:t>
            </w:r>
          </w:p>
        </w:tc>
        <w:tc>
          <w:tcPr>
            <w:tcW w:w="125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 w:rsidRPr="001505BA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359</w:t>
            </w:r>
          </w:p>
        </w:tc>
        <w:tc>
          <w:tcPr>
            <w:tcW w:w="125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 w:rsidRPr="001505BA">
              <w:rPr>
                <w:rFonts w:ascii="Arial" w:hAnsi="Arial" w:cs="Arial"/>
                <w:szCs w:val="21"/>
              </w:rPr>
              <w:t>8</w:t>
            </w:r>
            <w:r>
              <w:rPr>
                <w:rFonts w:ascii="Arial" w:hAnsi="Arial" w:cs="Arial" w:hint="eastAsia"/>
                <w:szCs w:val="21"/>
              </w:rPr>
              <w:t>5.54</w:t>
            </w:r>
            <w:r w:rsidRPr="001505BA">
              <w:rPr>
                <w:rFonts w:ascii="Arial" w:hAnsi="Arial" w:cs="Arial"/>
                <w:szCs w:val="21"/>
              </w:rPr>
              <w:t>%</w:t>
            </w:r>
          </w:p>
        </w:tc>
        <w:tc>
          <w:tcPr>
            <w:tcW w:w="125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 w:rsidRPr="001505BA"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8.94</w:t>
            </w:r>
            <w:r w:rsidRPr="001505BA">
              <w:rPr>
                <w:rFonts w:ascii="Arial" w:hAnsi="Arial" w:cs="Arial"/>
                <w:szCs w:val="21"/>
              </w:rPr>
              <w:t>%</w:t>
            </w:r>
          </w:p>
        </w:tc>
      </w:tr>
      <w:tr w:rsidR="00CC6598" w:rsidRPr="001505BA" w:rsidTr="00565BCD">
        <w:trPr>
          <w:trHeight w:val="465"/>
        </w:trPr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宋体" w:hAnsi="宋体" w:cs="宋体"/>
                <w:szCs w:val="21"/>
              </w:rPr>
            </w:pPr>
            <w:r w:rsidRPr="001505BA">
              <w:rPr>
                <w:rFonts w:hint="eastAsia"/>
                <w:szCs w:val="21"/>
              </w:rPr>
              <w:t>本科生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 w:rsidRPr="001505BA">
              <w:rPr>
                <w:rFonts w:ascii="Arial" w:hAnsi="Arial" w:cs="Arial"/>
                <w:szCs w:val="21"/>
              </w:rPr>
              <w:t>59</w:t>
            </w:r>
            <w:r>
              <w:rPr>
                <w:rFonts w:ascii="Arial" w:hAnsi="Arial" w:cs="Arial" w:hint="eastAsia"/>
                <w:szCs w:val="21"/>
              </w:rPr>
              <w:t>60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82.90</w:t>
            </w:r>
            <w:r w:rsidRPr="001505BA">
              <w:rPr>
                <w:rFonts w:ascii="Arial" w:hAnsi="Arial" w:cs="Arial"/>
                <w:szCs w:val="21"/>
              </w:rPr>
              <w:t>%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 w:rsidRPr="001505BA"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9.04</w:t>
            </w:r>
            <w:r w:rsidRPr="001505BA">
              <w:rPr>
                <w:rFonts w:ascii="Arial" w:hAnsi="Arial" w:cs="Arial"/>
                <w:szCs w:val="21"/>
              </w:rPr>
              <w:t>%</w:t>
            </w:r>
          </w:p>
        </w:tc>
      </w:tr>
      <w:tr w:rsidR="00CC6598" w:rsidRPr="001505BA" w:rsidTr="00565BCD">
        <w:trPr>
          <w:trHeight w:val="465"/>
        </w:trPr>
        <w:tc>
          <w:tcPr>
            <w:tcW w:w="125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宋体" w:hAnsi="宋体" w:cs="宋体"/>
                <w:szCs w:val="21"/>
              </w:rPr>
            </w:pPr>
            <w:r w:rsidRPr="001505BA">
              <w:rPr>
                <w:rFonts w:hint="eastAsia"/>
                <w:szCs w:val="21"/>
              </w:rPr>
              <w:t>高职</w:t>
            </w:r>
          </w:p>
        </w:tc>
        <w:tc>
          <w:tcPr>
            <w:tcW w:w="1250" w:type="pct"/>
            <w:shd w:val="pct20" w:color="000000" w:fill="FFFFFF"/>
            <w:noWrap/>
            <w:vAlign w:val="center"/>
          </w:tcPr>
          <w:p w:rsidR="00CC6598" w:rsidRPr="0062140E" w:rsidRDefault="00CC6598" w:rsidP="00565BCD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62140E">
              <w:rPr>
                <w:rFonts w:ascii="Arial" w:hAnsi="Arial" w:cs="Arial" w:hint="eastAsia"/>
                <w:szCs w:val="21"/>
              </w:rPr>
              <w:t>1846</w:t>
            </w:r>
          </w:p>
        </w:tc>
        <w:tc>
          <w:tcPr>
            <w:tcW w:w="125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87.81%</w:t>
            </w:r>
          </w:p>
        </w:tc>
        <w:tc>
          <w:tcPr>
            <w:tcW w:w="125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97.72%</w:t>
            </w:r>
          </w:p>
        </w:tc>
      </w:tr>
      <w:tr w:rsidR="00CC6598" w:rsidRPr="001505BA" w:rsidTr="00565BCD">
        <w:trPr>
          <w:trHeight w:val="517"/>
        </w:trPr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505BA">
              <w:rPr>
                <w:rFonts w:hint="eastAsia"/>
                <w:b/>
                <w:bCs/>
                <w:szCs w:val="21"/>
              </w:rPr>
              <w:t>总计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1505BA">
              <w:rPr>
                <w:rFonts w:ascii="Arial" w:hAnsi="Arial" w:cs="Arial" w:hint="eastAsia"/>
                <w:b/>
                <w:szCs w:val="21"/>
              </w:rPr>
              <w:t>101</w:t>
            </w:r>
            <w:r>
              <w:rPr>
                <w:rFonts w:ascii="Arial" w:hAnsi="Arial" w:cs="Arial" w:hint="eastAsia"/>
                <w:b/>
                <w:szCs w:val="21"/>
              </w:rPr>
              <w:t>65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84.41%</w:t>
            </w:r>
          </w:p>
        </w:tc>
        <w:tc>
          <w:tcPr>
            <w:tcW w:w="125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98.78%</w:t>
            </w:r>
          </w:p>
        </w:tc>
      </w:tr>
    </w:tbl>
    <w:p w:rsidR="00CC6598" w:rsidRPr="00C408DF" w:rsidRDefault="00CC6598" w:rsidP="00CC6598">
      <w:pPr>
        <w:rPr>
          <w:rFonts w:ascii="Arial" w:hAnsi="Arial" w:cs="Arial"/>
          <w:b/>
          <w:sz w:val="28"/>
          <w:szCs w:val="28"/>
        </w:rPr>
      </w:pPr>
    </w:p>
    <w:p w:rsidR="00CC6598" w:rsidRPr="00EB1F85" w:rsidRDefault="00CC6598" w:rsidP="00CC6598">
      <w:pPr>
        <w:jc w:val="center"/>
        <w:rPr>
          <w:rFonts w:ascii="Arial" w:hAnsi="Arial" w:cs="Arial"/>
          <w:b/>
          <w:sz w:val="30"/>
          <w:szCs w:val="30"/>
        </w:rPr>
      </w:pPr>
      <w:r w:rsidRPr="00EB1F85">
        <w:rPr>
          <w:rFonts w:ascii="Arial" w:hAnsi="Arial" w:cs="Arial"/>
          <w:b/>
          <w:kern w:val="0"/>
          <w:szCs w:val="21"/>
        </w:rPr>
        <w:t>表</w:t>
      </w:r>
      <w:r w:rsidRPr="00EB1F85">
        <w:rPr>
          <w:rFonts w:ascii="Arial" w:hAnsi="Arial" w:cs="Arial"/>
          <w:b/>
          <w:kern w:val="0"/>
          <w:szCs w:val="21"/>
        </w:rPr>
        <w:t>3</w:t>
      </w:r>
      <w:r w:rsidR="00924FEC">
        <w:rPr>
          <w:rFonts w:ascii="Arial" w:hAnsi="Arial" w:cs="Arial" w:hint="eastAsia"/>
          <w:b/>
          <w:kern w:val="0"/>
          <w:szCs w:val="21"/>
        </w:rPr>
        <w:t>：</w:t>
      </w:r>
      <w:r w:rsidRPr="00EB1F85">
        <w:rPr>
          <w:rFonts w:ascii="Arial" w:hAnsi="Arial" w:cs="Arial"/>
          <w:b/>
          <w:kern w:val="0"/>
          <w:szCs w:val="21"/>
        </w:rPr>
        <w:t>上海生源与非上海生源签约率、就业率比较</w:t>
      </w: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192"/>
        <w:gridCol w:w="1081"/>
        <w:gridCol w:w="1364"/>
        <w:gridCol w:w="1168"/>
        <w:gridCol w:w="1243"/>
        <w:gridCol w:w="1334"/>
        <w:gridCol w:w="1146"/>
      </w:tblGrid>
      <w:tr w:rsidR="00CC6598" w:rsidRPr="001505BA" w:rsidTr="00565BCD">
        <w:trPr>
          <w:trHeight w:hRule="exact" w:val="425"/>
          <w:jc w:val="center"/>
        </w:trPr>
        <w:tc>
          <w:tcPr>
            <w:tcW w:w="698" w:type="pct"/>
            <w:vMerge w:val="restar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b/>
                <w:color w:val="FF0000"/>
                <w:kern w:val="0"/>
                <w:szCs w:val="21"/>
              </w:rPr>
            </w:pPr>
            <w:bookmarkStart w:id="1" w:name="_Hlk218050272"/>
            <w:r w:rsidRPr="001505BA">
              <w:rPr>
                <w:rFonts w:ascii="Arial" w:hAnsi="Arial" w:cs="Arial"/>
                <w:b/>
                <w:kern w:val="0"/>
                <w:szCs w:val="21"/>
              </w:rPr>
              <w:t>学历</w:t>
            </w:r>
          </w:p>
        </w:tc>
        <w:tc>
          <w:tcPr>
            <w:tcW w:w="2119" w:type="pct"/>
            <w:gridSpan w:val="3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上海生源</w:t>
            </w:r>
          </w:p>
        </w:tc>
        <w:tc>
          <w:tcPr>
            <w:tcW w:w="2183" w:type="pct"/>
            <w:gridSpan w:val="3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非上海生源</w:t>
            </w:r>
          </w:p>
        </w:tc>
      </w:tr>
      <w:tr w:rsidR="00CC6598" w:rsidRPr="001505BA" w:rsidTr="00565BCD">
        <w:trPr>
          <w:trHeight w:hRule="exact" w:val="425"/>
          <w:jc w:val="center"/>
        </w:trPr>
        <w:tc>
          <w:tcPr>
            <w:tcW w:w="698" w:type="pct"/>
            <w:vMerge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634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人数</w:t>
            </w:r>
          </w:p>
        </w:tc>
        <w:tc>
          <w:tcPr>
            <w:tcW w:w="80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签约率</w:t>
            </w:r>
          </w:p>
        </w:tc>
        <w:tc>
          <w:tcPr>
            <w:tcW w:w="685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就业率</w:t>
            </w:r>
          </w:p>
        </w:tc>
        <w:tc>
          <w:tcPr>
            <w:tcW w:w="729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人数</w:t>
            </w:r>
          </w:p>
        </w:tc>
        <w:tc>
          <w:tcPr>
            <w:tcW w:w="782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签约率</w:t>
            </w:r>
          </w:p>
        </w:tc>
        <w:tc>
          <w:tcPr>
            <w:tcW w:w="672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就业率</w:t>
            </w:r>
          </w:p>
        </w:tc>
      </w:tr>
      <w:tr w:rsidR="00CC6598" w:rsidRPr="001505BA" w:rsidTr="00565BCD">
        <w:trPr>
          <w:trHeight w:hRule="exact" w:val="425"/>
          <w:jc w:val="center"/>
        </w:trPr>
        <w:tc>
          <w:tcPr>
            <w:tcW w:w="698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505BA">
              <w:rPr>
                <w:rFonts w:ascii="Arial" w:hAnsi="Arial" w:cs="Arial"/>
                <w:kern w:val="0"/>
                <w:szCs w:val="21"/>
              </w:rPr>
              <w:t>研究生</w:t>
            </w:r>
          </w:p>
        </w:tc>
        <w:tc>
          <w:tcPr>
            <w:tcW w:w="634" w:type="pct"/>
            <w:shd w:val="pct5" w:color="000000" w:fill="FFFFFF"/>
            <w:noWrap/>
            <w:vAlign w:val="center"/>
          </w:tcPr>
          <w:p w:rsidR="00CC6598" w:rsidRPr="0083118E" w:rsidRDefault="00CC6598" w:rsidP="00565BCD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83118E">
              <w:rPr>
                <w:rFonts w:ascii="Arial" w:hAnsi="Arial" w:cs="Arial" w:hint="eastAsia"/>
                <w:kern w:val="0"/>
                <w:szCs w:val="21"/>
              </w:rPr>
              <w:t>443</w:t>
            </w:r>
          </w:p>
        </w:tc>
        <w:tc>
          <w:tcPr>
            <w:tcW w:w="800" w:type="pct"/>
            <w:shd w:val="pct5" w:color="000000" w:fill="FFFFFF"/>
            <w:noWrap/>
            <w:vAlign w:val="center"/>
          </w:tcPr>
          <w:p w:rsidR="00CC6598" w:rsidRPr="0083118E" w:rsidRDefault="00CC6598" w:rsidP="00565BCD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83118E">
              <w:rPr>
                <w:rFonts w:ascii="Arial" w:hAnsi="Arial" w:cs="Arial" w:hint="eastAsia"/>
                <w:szCs w:val="21"/>
              </w:rPr>
              <w:t>76.07%</w:t>
            </w:r>
          </w:p>
        </w:tc>
        <w:tc>
          <w:tcPr>
            <w:tcW w:w="685" w:type="pct"/>
            <w:shd w:val="pct5" w:color="000000" w:fill="FFFFFF"/>
            <w:noWrap/>
            <w:vAlign w:val="center"/>
          </w:tcPr>
          <w:p w:rsidR="00CC6598" w:rsidRPr="0083118E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 w:rsidRPr="0083118E">
              <w:rPr>
                <w:rFonts w:ascii="Arial" w:hAnsi="Arial" w:cs="Arial" w:hint="eastAsia"/>
                <w:szCs w:val="21"/>
              </w:rPr>
              <w:t>99.32%</w:t>
            </w:r>
          </w:p>
        </w:tc>
        <w:tc>
          <w:tcPr>
            <w:tcW w:w="729" w:type="pct"/>
            <w:shd w:val="pct5" w:color="000000" w:fill="FFFFFF"/>
            <w:noWrap/>
            <w:vAlign w:val="center"/>
          </w:tcPr>
          <w:p w:rsidR="00CC6598" w:rsidRPr="0083118E" w:rsidRDefault="00CC6598" w:rsidP="00565BCD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83118E">
              <w:rPr>
                <w:rFonts w:ascii="Arial" w:hAnsi="Arial" w:cs="Arial" w:hint="eastAsia"/>
                <w:kern w:val="0"/>
                <w:szCs w:val="21"/>
              </w:rPr>
              <w:t>1916</w:t>
            </w:r>
          </w:p>
        </w:tc>
        <w:tc>
          <w:tcPr>
            <w:tcW w:w="782" w:type="pct"/>
            <w:shd w:val="pct5" w:color="000000" w:fill="FFFFFF"/>
            <w:noWrap/>
            <w:vAlign w:val="center"/>
          </w:tcPr>
          <w:p w:rsidR="00CC6598" w:rsidRPr="0083118E" w:rsidRDefault="00CC6598" w:rsidP="00565BCD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83118E">
              <w:rPr>
                <w:rFonts w:ascii="Arial" w:hAnsi="Arial" w:cs="Arial" w:hint="eastAsia"/>
                <w:szCs w:val="21"/>
              </w:rPr>
              <w:t>87.78%</w:t>
            </w:r>
          </w:p>
        </w:tc>
        <w:tc>
          <w:tcPr>
            <w:tcW w:w="672" w:type="pct"/>
            <w:shd w:val="pct5" w:color="000000" w:fill="FFFFFF"/>
            <w:noWrap/>
            <w:vAlign w:val="center"/>
          </w:tcPr>
          <w:p w:rsidR="00CC6598" w:rsidRPr="0083118E" w:rsidRDefault="00CC6598" w:rsidP="00565BCD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83118E">
              <w:rPr>
                <w:rFonts w:ascii="Arial" w:hAnsi="Arial" w:cs="Arial" w:hint="eastAsia"/>
                <w:szCs w:val="21"/>
              </w:rPr>
              <w:t>98.90%</w:t>
            </w:r>
          </w:p>
        </w:tc>
      </w:tr>
      <w:tr w:rsidR="00CC6598" w:rsidRPr="001505BA" w:rsidTr="00565BCD">
        <w:trPr>
          <w:trHeight w:hRule="exact" w:val="425"/>
          <w:jc w:val="center"/>
        </w:trPr>
        <w:tc>
          <w:tcPr>
            <w:tcW w:w="69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505BA">
              <w:rPr>
                <w:rFonts w:ascii="Arial" w:hAnsi="Arial" w:cs="Arial"/>
                <w:kern w:val="0"/>
                <w:szCs w:val="21"/>
              </w:rPr>
              <w:t>本科</w:t>
            </w:r>
          </w:p>
        </w:tc>
        <w:tc>
          <w:tcPr>
            <w:tcW w:w="634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4083</w:t>
            </w:r>
          </w:p>
        </w:tc>
        <w:tc>
          <w:tcPr>
            <w:tcW w:w="80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81.21%</w:t>
            </w:r>
          </w:p>
        </w:tc>
        <w:tc>
          <w:tcPr>
            <w:tcW w:w="685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99.44%</w:t>
            </w:r>
          </w:p>
        </w:tc>
        <w:tc>
          <w:tcPr>
            <w:tcW w:w="729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1877</w:t>
            </w:r>
          </w:p>
        </w:tc>
        <w:tc>
          <w:tcPr>
            <w:tcW w:w="782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86.57%</w:t>
            </w:r>
          </w:p>
        </w:tc>
        <w:tc>
          <w:tcPr>
            <w:tcW w:w="672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98.19%</w:t>
            </w:r>
          </w:p>
        </w:tc>
      </w:tr>
      <w:tr w:rsidR="00CC6598" w:rsidRPr="001505BA" w:rsidTr="00565BCD">
        <w:trPr>
          <w:trHeight w:hRule="exact" w:val="425"/>
          <w:jc w:val="center"/>
        </w:trPr>
        <w:tc>
          <w:tcPr>
            <w:tcW w:w="698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505BA">
              <w:rPr>
                <w:rFonts w:ascii="Arial" w:hAnsi="Arial" w:cs="Arial"/>
                <w:kern w:val="0"/>
                <w:szCs w:val="21"/>
              </w:rPr>
              <w:t>高职</w:t>
            </w:r>
          </w:p>
        </w:tc>
        <w:tc>
          <w:tcPr>
            <w:tcW w:w="634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1575</w:t>
            </w:r>
          </w:p>
        </w:tc>
        <w:tc>
          <w:tcPr>
            <w:tcW w:w="80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86.92%</w:t>
            </w:r>
          </w:p>
        </w:tc>
        <w:tc>
          <w:tcPr>
            <w:tcW w:w="685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97.59%</w:t>
            </w:r>
          </w:p>
        </w:tc>
        <w:tc>
          <w:tcPr>
            <w:tcW w:w="729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271</w:t>
            </w:r>
          </w:p>
        </w:tc>
        <w:tc>
          <w:tcPr>
            <w:tcW w:w="782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92.99%</w:t>
            </w:r>
          </w:p>
        </w:tc>
        <w:tc>
          <w:tcPr>
            <w:tcW w:w="672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98.52%</w:t>
            </w:r>
          </w:p>
        </w:tc>
      </w:tr>
      <w:tr w:rsidR="00CC6598" w:rsidRPr="001505BA" w:rsidTr="00565BCD">
        <w:trPr>
          <w:trHeight w:hRule="exact" w:val="425"/>
          <w:jc w:val="center"/>
        </w:trPr>
        <w:tc>
          <w:tcPr>
            <w:tcW w:w="69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1505BA">
              <w:rPr>
                <w:rFonts w:ascii="Arial" w:hAnsi="Arial" w:cs="Arial"/>
                <w:b/>
                <w:kern w:val="0"/>
                <w:szCs w:val="21"/>
              </w:rPr>
              <w:t>合计</w:t>
            </w:r>
          </w:p>
        </w:tc>
        <w:tc>
          <w:tcPr>
            <w:tcW w:w="634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 w:hint="eastAsia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6101</w:t>
            </w:r>
          </w:p>
        </w:tc>
        <w:tc>
          <w:tcPr>
            <w:tcW w:w="80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82.31%</w:t>
            </w:r>
          </w:p>
        </w:tc>
        <w:tc>
          <w:tcPr>
            <w:tcW w:w="685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98.95%</w:t>
            </w:r>
          </w:p>
        </w:tc>
        <w:tc>
          <w:tcPr>
            <w:tcW w:w="729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 w:hint="eastAsia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4064</w:t>
            </w:r>
          </w:p>
        </w:tc>
        <w:tc>
          <w:tcPr>
            <w:tcW w:w="782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87.57%</w:t>
            </w:r>
          </w:p>
        </w:tc>
        <w:tc>
          <w:tcPr>
            <w:tcW w:w="672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98.55%</w:t>
            </w:r>
          </w:p>
        </w:tc>
      </w:tr>
      <w:bookmarkEnd w:id="1"/>
    </w:tbl>
    <w:p w:rsidR="00CC6598" w:rsidRPr="004E2873" w:rsidRDefault="00CC6598" w:rsidP="00CC6598">
      <w:pPr>
        <w:rPr>
          <w:rFonts w:ascii="Arial" w:hAnsi="Arial" w:cs="Arial" w:hint="eastAsia"/>
          <w:b/>
          <w:color w:val="FF0000"/>
        </w:rPr>
      </w:pPr>
    </w:p>
    <w:p w:rsidR="00333563" w:rsidRDefault="00333563" w:rsidP="00CC6598">
      <w:pPr>
        <w:rPr>
          <w:rFonts w:ascii="Arial" w:hAnsi="Arial" w:cs="Arial" w:hint="eastAsia"/>
          <w:b/>
          <w:sz w:val="28"/>
          <w:szCs w:val="28"/>
        </w:rPr>
      </w:pPr>
    </w:p>
    <w:p w:rsidR="00CC6598" w:rsidRPr="00C408DF" w:rsidRDefault="00CC6598" w:rsidP="00CC6598">
      <w:pPr>
        <w:rPr>
          <w:rFonts w:ascii="Arial" w:hAnsi="Arial" w:cs="Arial"/>
          <w:b/>
          <w:sz w:val="28"/>
          <w:szCs w:val="28"/>
        </w:rPr>
      </w:pPr>
      <w:r w:rsidRPr="00C408DF">
        <w:rPr>
          <w:rFonts w:ascii="Arial" w:hAnsi="Arial" w:cs="Arial"/>
          <w:b/>
          <w:sz w:val="28"/>
          <w:szCs w:val="28"/>
        </w:rPr>
        <w:t>各学科大类的签约率、就业率</w:t>
      </w:r>
    </w:p>
    <w:p w:rsidR="00333563" w:rsidRDefault="00333563" w:rsidP="00CC6598">
      <w:pPr>
        <w:rPr>
          <w:rFonts w:ascii="Arial" w:hAnsi="Arial" w:cs="Arial" w:hint="eastAsia"/>
          <w:b/>
          <w:sz w:val="24"/>
        </w:rPr>
      </w:pPr>
    </w:p>
    <w:p w:rsidR="00CC6598" w:rsidRPr="00C408DF" w:rsidRDefault="00CC6598" w:rsidP="00CC6598">
      <w:pPr>
        <w:rPr>
          <w:rFonts w:ascii="Arial" w:hAnsi="Arial" w:cs="Arial"/>
          <w:b/>
          <w:sz w:val="24"/>
        </w:rPr>
      </w:pPr>
      <w:r w:rsidRPr="00C408DF">
        <w:rPr>
          <w:rFonts w:ascii="Arial" w:hAnsi="Arial" w:cs="Arial"/>
          <w:b/>
          <w:sz w:val="24"/>
        </w:rPr>
        <w:t>研究生分学科大类统计</w:t>
      </w:r>
    </w:p>
    <w:p w:rsidR="00CC6598" w:rsidRDefault="00CC6598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  <w:r w:rsidRPr="00EB1F85">
        <w:rPr>
          <w:rFonts w:ascii="Arial" w:hAnsi="Arial" w:cs="Arial"/>
          <w:b/>
          <w:sz w:val="24"/>
        </w:rPr>
        <w:t>工学包括：</w:t>
      </w:r>
      <w:r w:rsidRPr="007E29D1">
        <w:rPr>
          <w:rFonts w:ascii="宋体" w:hAnsi="宋体" w:cs="宋体" w:hint="eastAsia"/>
          <w:kern w:val="0"/>
          <w:sz w:val="24"/>
        </w:rPr>
        <w:t>有色金属冶金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一般力学与力学基础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岩土工程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信息与通信工程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信息学与系统生物学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信号与信息处理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系统工程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物流工程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微电子学与固体电子学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通信与信息系统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数字媒体技术与应用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食品科学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生物医学工程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生物化工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模式识别与智能系统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流体力学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控制理论与控制工程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控制工程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精密仪器及机械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结构工程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检测技术与自动化装置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计算机应用技术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计算机系统结构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计算机软件与理论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计算机科学与技术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计算机技术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机械制造及其自动化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机械设计及理论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机械工程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机械电子工程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环境科学与工程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环境工程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化学工艺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化学工程与技术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核技术及应用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固体力学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工程力学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钢铁冶金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防灾减灾工程及防护工程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电子与通信工程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电路与系统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电力电子与电力传动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电机与电器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电工理论与新技术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电磁场与微波技术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测试计量技术及仪器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材</w:t>
      </w:r>
      <w:r w:rsidRPr="007E29D1">
        <w:rPr>
          <w:rFonts w:ascii="宋体" w:hAnsi="宋体" w:cs="宋体" w:hint="eastAsia"/>
          <w:kern w:val="0"/>
          <w:sz w:val="24"/>
        </w:rPr>
        <w:lastRenderedPageBreak/>
        <w:t>料学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材料物理与化学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材料加工工程</w:t>
      </w:r>
      <w:r>
        <w:rPr>
          <w:rFonts w:ascii="宋体" w:hAnsi="宋体" w:cs="宋体" w:hint="eastAsia"/>
          <w:kern w:val="0"/>
          <w:sz w:val="24"/>
        </w:rPr>
        <w:t>、</w:t>
      </w:r>
      <w:r w:rsidRPr="007E29D1">
        <w:rPr>
          <w:rFonts w:ascii="宋体" w:hAnsi="宋体" w:cs="宋体" w:hint="eastAsia"/>
          <w:kern w:val="0"/>
          <w:sz w:val="24"/>
        </w:rPr>
        <w:t>材料工程</w:t>
      </w:r>
    </w:p>
    <w:p w:rsidR="00CC6598" w:rsidRPr="00CF0595" w:rsidRDefault="00CC6598" w:rsidP="00CC6598">
      <w:pPr>
        <w:spacing w:beforeLines="25" w:afterLines="25" w:line="360" w:lineRule="auto"/>
        <w:rPr>
          <w:rFonts w:ascii="宋体" w:hAnsi="宋体" w:cs="宋体" w:hint="eastAsia"/>
          <w:kern w:val="0"/>
          <w:sz w:val="24"/>
        </w:rPr>
      </w:pPr>
      <w:r w:rsidRPr="00EB1F85">
        <w:rPr>
          <w:rFonts w:ascii="Arial" w:hAnsi="Arial" w:cs="Arial"/>
          <w:b/>
          <w:sz w:val="24"/>
        </w:rPr>
        <w:t>文学包括：</w:t>
      </w:r>
      <w:r>
        <w:rPr>
          <w:rFonts w:ascii="Arial" w:hAnsi="Arial" w:cs="Arial" w:hint="eastAsia"/>
          <w:sz w:val="24"/>
        </w:rPr>
        <w:t xml:space="preserve"> </w:t>
      </w:r>
      <w:r w:rsidRPr="00451813">
        <w:rPr>
          <w:rFonts w:ascii="宋体" w:hAnsi="宋体" w:cs="宋体" w:hint="eastAsia"/>
          <w:kern w:val="0"/>
          <w:sz w:val="24"/>
        </w:rPr>
        <w:t>广播电视艺术学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传播学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电影学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戏剧戏曲学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新闻传播学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艺术学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外国语言学及应用语言学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英语语言文学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中国现当代文学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汉语言文字学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中国古代文学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文艺学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比较文学与世界文学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中国古典文献学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设计艺术学</w:t>
      </w:r>
      <w:r>
        <w:rPr>
          <w:rFonts w:ascii="宋体" w:hAnsi="宋体" w:cs="宋体" w:hint="eastAsia"/>
          <w:kern w:val="0"/>
          <w:sz w:val="24"/>
        </w:rPr>
        <w:t>、</w:t>
      </w:r>
      <w:r w:rsidRPr="00451813">
        <w:rPr>
          <w:rFonts w:ascii="宋体" w:hAnsi="宋体" w:cs="宋体" w:hint="eastAsia"/>
          <w:kern w:val="0"/>
          <w:sz w:val="24"/>
        </w:rPr>
        <w:t>美术学</w:t>
      </w:r>
    </w:p>
    <w:p w:rsidR="00CC6598" w:rsidRPr="00333563" w:rsidRDefault="00CC6598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  <w:r w:rsidRPr="00EB1F85">
        <w:rPr>
          <w:rFonts w:ascii="Arial" w:hAnsi="Arial" w:cs="Arial"/>
          <w:b/>
          <w:sz w:val="24"/>
        </w:rPr>
        <w:t>法学包括：</w:t>
      </w:r>
      <w:r w:rsidRPr="00CF0595">
        <w:rPr>
          <w:rFonts w:ascii="宋体" w:hAnsi="宋体" w:cs="宋体" w:hint="eastAsia"/>
          <w:kern w:val="0"/>
          <w:sz w:val="24"/>
        </w:rPr>
        <w:t>法律硕士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法学理论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马克思主义基本原理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马克思主义理论与思想政治教育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马克思主义中国化研究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民商法学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民俗学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人类学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社会学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宪法学与行政法学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刑法学</w:t>
      </w:r>
    </w:p>
    <w:p w:rsidR="00CC6598" w:rsidRPr="00333563" w:rsidRDefault="00CC6598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  <w:r w:rsidRPr="00EB1F85">
        <w:rPr>
          <w:rFonts w:ascii="Arial" w:hAnsi="Arial" w:cs="Arial"/>
          <w:b/>
          <w:sz w:val="24"/>
        </w:rPr>
        <w:t>经济学包括：</w:t>
      </w:r>
      <w:r w:rsidRPr="00CF0595">
        <w:rPr>
          <w:rFonts w:ascii="宋体" w:hAnsi="宋体" w:cs="宋体" w:hint="eastAsia"/>
          <w:kern w:val="0"/>
          <w:sz w:val="24"/>
        </w:rPr>
        <w:t>产业经济学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国际贸易学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金融学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世界经济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政治经济学</w:t>
      </w:r>
    </w:p>
    <w:p w:rsidR="00CC6598" w:rsidRPr="00333563" w:rsidRDefault="00CC6598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  <w:r w:rsidRPr="00EB1F85">
        <w:rPr>
          <w:rFonts w:ascii="Arial" w:hAnsi="Arial" w:cs="Arial"/>
          <w:b/>
          <w:sz w:val="24"/>
        </w:rPr>
        <w:t>管理学包括：</w:t>
      </w:r>
      <w:r w:rsidRPr="00CF0595">
        <w:rPr>
          <w:rFonts w:ascii="宋体" w:hAnsi="宋体" w:cs="宋体" w:hint="eastAsia"/>
          <w:kern w:val="0"/>
          <w:sz w:val="24"/>
        </w:rPr>
        <w:t>档案学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工商管理硕士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管理科学与工程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行政管理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会计学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旅游管理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企业管理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情报学</w:t>
      </w:r>
      <w:r>
        <w:rPr>
          <w:rFonts w:ascii="宋体" w:hAnsi="宋体" w:cs="宋体" w:hint="eastAsia"/>
          <w:kern w:val="0"/>
          <w:sz w:val="24"/>
        </w:rPr>
        <w:t>、</w:t>
      </w:r>
      <w:r w:rsidRPr="00CF0595">
        <w:rPr>
          <w:rFonts w:ascii="宋体" w:hAnsi="宋体" w:cs="宋体" w:hint="eastAsia"/>
          <w:kern w:val="0"/>
          <w:sz w:val="24"/>
        </w:rPr>
        <w:t>图书馆学</w:t>
      </w:r>
    </w:p>
    <w:p w:rsidR="00CC6598" w:rsidRPr="00333563" w:rsidRDefault="00CC6598" w:rsidP="00CC6598">
      <w:pPr>
        <w:spacing w:beforeLines="25" w:after="25" w:line="360" w:lineRule="auto"/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spacing w:beforeLines="25" w:after="25" w:line="360" w:lineRule="auto"/>
        <w:rPr>
          <w:rFonts w:ascii="宋体" w:hAnsi="宋体" w:cs="宋体" w:hint="eastAsia"/>
          <w:kern w:val="0"/>
          <w:sz w:val="24"/>
        </w:rPr>
      </w:pPr>
      <w:r w:rsidRPr="00EB1F85">
        <w:rPr>
          <w:rFonts w:ascii="Arial" w:hAnsi="Arial" w:cs="Arial"/>
          <w:b/>
          <w:sz w:val="24"/>
        </w:rPr>
        <w:t>历史学包括：</w:t>
      </w:r>
      <w:r w:rsidRPr="00A601C4">
        <w:rPr>
          <w:rFonts w:ascii="宋体" w:hAnsi="宋体" w:cs="宋体" w:hint="eastAsia"/>
          <w:kern w:val="0"/>
          <w:sz w:val="24"/>
        </w:rPr>
        <w:t>专门史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中国古代史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中国近现代史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世界史</w:t>
      </w:r>
    </w:p>
    <w:p w:rsidR="00CC6598" w:rsidRPr="00333563" w:rsidRDefault="00CC6598" w:rsidP="00CC6598">
      <w:pPr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rPr>
          <w:rFonts w:ascii="Arial" w:hAnsi="Arial" w:cs="Arial" w:hint="eastAsia"/>
          <w:sz w:val="24"/>
        </w:rPr>
      </w:pPr>
      <w:r w:rsidRPr="00EB1F85">
        <w:rPr>
          <w:rFonts w:ascii="Arial" w:hAnsi="Arial" w:cs="Arial"/>
          <w:b/>
          <w:sz w:val="24"/>
        </w:rPr>
        <w:t>哲学包括：</w:t>
      </w:r>
      <w:r w:rsidRPr="00A601C4">
        <w:rPr>
          <w:rFonts w:ascii="Arial" w:hAnsi="Arial" w:cs="Arial" w:hint="eastAsia"/>
          <w:sz w:val="24"/>
        </w:rPr>
        <w:t>马克思主义哲学</w:t>
      </w:r>
      <w:r>
        <w:rPr>
          <w:rFonts w:ascii="Arial" w:hAnsi="Arial" w:cs="Arial" w:hint="eastAsia"/>
          <w:sz w:val="24"/>
        </w:rPr>
        <w:t>、</w:t>
      </w:r>
      <w:r w:rsidRPr="00A601C4">
        <w:rPr>
          <w:rFonts w:ascii="Arial" w:hAnsi="Arial" w:cs="Arial" w:hint="eastAsia"/>
          <w:sz w:val="24"/>
        </w:rPr>
        <w:t>科学技术哲学</w:t>
      </w:r>
    </w:p>
    <w:p w:rsidR="00CC6598" w:rsidRPr="00333563" w:rsidRDefault="00CC6598" w:rsidP="00CC6598">
      <w:pPr>
        <w:rPr>
          <w:rFonts w:ascii="Arial" w:hAnsi="Arial" w:cs="Arial" w:hint="eastAsia"/>
          <w:sz w:val="24"/>
        </w:rPr>
      </w:pPr>
    </w:p>
    <w:p w:rsidR="00CC6598" w:rsidRPr="00502985" w:rsidRDefault="00CC6598" w:rsidP="00CC6598">
      <w:pPr>
        <w:widowControl/>
        <w:jc w:val="left"/>
        <w:rPr>
          <w:rFonts w:ascii="Arial" w:hAnsi="Arial" w:cs="Arial"/>
          <w:sz w:val="24"/>
        </w:rPr>
        <w:sectPr w:rsidR="00CC6598" w:rsidRPr="00502985" w:rsidSect="005A0E3E">
          <w:headerReference w:type="even" r:id="rId5"/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pgNumType w:fmt="numberInDash" w:start="17"/>
          <w:cols w:space="425"/>
          <w:docGrid w:type="lines" w:linePitch="312"/>
        </w:sectPr>
      </w:pPr>
      <w:r w:rsidRPr="00EB1F85">
        <w:rPr>
          <w:rFonts w:ascii="Arial" w:hAnsi="Arial" w:cs="Arial"/>
          <w:b/>
          <w:sz w:val="24"/>
        </w:rPr>
        <w:t>理学包括：</w:t>
      </w:r>
      <w:r w:rsidRPr="00A601C4">
        <w:rPr>
          <w:rFonts w:ascii="宋体" w:hAnsi="宋体" w:cs="宋体" w:hint="eastAsia"/>
          <w:kern w:val="0"/>
          <w:sz w:val="24"/>
        </w:rPr>
        <w:t>分析化学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高分子化学与物理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光学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基础数学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计算数学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理论物理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凝聚态物理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生物化学与分子生物学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数学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无机化学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无线电物理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物理化学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系统分析与集成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应用数学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有机化学</w:t>
      </w:r>
      <w:r>
        <w:rPr>
          <w:rFonts w:ascii="宋体" w:hAnsi="宋体" w:cs="宋体" w:hint="eastAsia"/>
          <w:kern w:val="0"/>
          <w:sz w:val="24"/>
        </w:rPr>
        <w:t>、</w:t>
      </w:r>
      <w:r w:rsidRPr="00A601C4">
        <w:rPr>
          <w:rFonts w:ascii="宋体" w:hAnsi="宋体" w:cs="宋体" w:hint="eastAsia"/>
          <w:kern w:val="0"/>
          <w:sz w:val="24"/>
        </w:rPr>
        <w:t>运筹学与控制论</w:t>
      </w:r>
    </w:p>
    <w:p w:rsidR="00CC6598" w:rsidRPr="00EB1F85" w:rsidRDefault="00CC6598" w:rsidP="00CC6598">
      <w:pPr>
        <w:spacing w:afterLines="50"/>
        <w:jc w:val="center"/>
        <w:rPr>
          <w:rFonts w:ascii="Arial" w:hAnsi="Arial" w:cs="Arial"/>
          <w:sz w:val="24"/>
        </w:rPr>
      </w:pPr>
      <w:r w:rsidRPr="00EB1F85">
        <w:rPr>
          <w:rFonts w:ascii="Arial" w:hAnsi="Arial" w:cs="Arial"/>
          <w:b/>
          <w:bCs/>
          <w:kern w:val="0"/>
          <w:szCs w:val="21"/>
        </w:rPr>
        <w:lastRenderedPageBreak/>
        <w:t>表</w:t>
      </w:r>
      <w:r w:rsidRPr="00EB1F85">
        <w:rPr>
          <w:rFonts w:ascii="Arial" w:hAnsi="Arial" w:cs="Arial"/>
          <w:b/>
          <w:bCs/>
          <w:kern w:val="0"/>
          <w:szCs w:val="21"/>
        </w:rPr>
        <w:t>4</w:t>
      </w:r>
      <w:r w:rsidR="00333563">
        <w:rPr>
          <w:rFonts w:ascii="Arial" w:hAnsi="Arial" w:cs="Arial" w:hint="eastAsia"/>
          <w:b/>
          <w:bCs/>
          <w:kern w:val="0"/>
          <w:szCs w:val="21"/>
        </w:rPr>
        <w:t>：</w:t>
      </w:r>
      <w:r w:rsidRPr="00EB1F85">
        <w:rPr>
          <w:rFonts w:ascii="Arial" w:hAnsi="Arial" w:cs="Arial"/>
          <w:b/>
          <w:bCs/>
          <w:kern w:val="0"/>
          <w:szCs w:val="21"/>
        </w:rPr>
        <w:t>研究生各学科大类的签约率、就业率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648"/>
        <w:gridCol w:w="535"/>
        <w:gridCol w:w="535"/>
        <w:gridCol w:w="704"/>
        <w:gridCol w:w="536"/>
        <w:gridCol w:w="784"/>
        <w:gridCol w:w="536"/>
        <w:gridCol w:w="456"/>
        <w:gridCol w:w="704"/>
        <w:gridCol w:w="536"/>
        <w:gridCol w:w="784"/>
        <w:gridCol w:w="536"/>
        <w:gridCol w:w="536"/>
        <w:gridCol w:w="704"/>
        <w:gridCol w:w="536"/>
        <w:gridCol w:w="784"/>
      </w:tblGrid>
      <w:tr w:rsidR="00CC6598" w:rsidRPr="001505BA" w:rsidTr="00565BCD">
        <w:trPr>
          <w:trHeight w:val="630"/>
        </w:trPr>
        <w:tc>
          <w:tcPr>
            <w:tcW w:w="340" w:type="pct"/>
            <w:vMerge w:val="restart"/>
            <w:shd w:val="pct5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Arial" w:hAnsi="Arial" w:cs="Arial" w:hint="eastAsia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</w:t>
            </w:r>
            <w:r w:rsidRPr="001505BA"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</w:p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1566" w:type="pct"/>
            <w:gridSpan w:val="5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1519" w:type="pct"/>
            <w:gridSpan w:val="5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1575" w:type="pct"/>
            <w:gridSpan w:val="5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总计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vMerge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3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73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签约人数</w:t>
            </w:r>
          </w:p>
        </w:tc>
        <w:tc>
          <w:tcPr>
            <w:tcW w:w="372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签约率</w:t>
            </w:r>
          </w:p>
        </w:tc>
        <w:tc>
          <w:tcPr>
            <w:tcW w:w="273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就业人数</w:t>
            </w:r>
          </w:p>
        </w:tc>
        <w:tc>
          <w:tcPr>
            <w:tcW w:w="375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就业率</w:t>
            </w:r>
          </w:p>
        </w:tc>
        <w:tc>
          <w:tcPr>
            <w:tcW w:w="241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41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签约人数</w:t>
            </w:r>
          </w:p>
        </w:tc>
        <w:tc>
          <w:tcPr>
            <w:tcW w:w="372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签约率</w:t>
            </w:r>
          </w:p>
        </w:tc>
        <w:tc>
          <w:tcPr>
            <w:tcW w:w="241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就业人数</w:t>
            </w:r>
          </w:p>
        </w:tc>
        <w:tc>
          <w:tcPr>
            <w:tcW w:w="424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就业率</w:t>
            </w:r>
          </w:p>
        </w:tc>
        <w:tc>
          <w:tcPr>
            <w:tcW w:w="273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73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签约人数</w:t>
            </w:r>
          </w:p>
        </w:tc>
        <w:tc>
          <w:tcPr>
            <w:tcW w:w="372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签约率</w:t>
            </w:r>
          </w:p>
        </w:tc>
        <w:tc>
          <w:tcPr>
            <w:tcW w:w="285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就业人数</w:t>
            </w:r>
          </w:p>
        </w:tc>
        <w:tc>
          <w:tcPr>
            <w:tcW w:w="372" w:type="pct"/>
            <w:shd w:val="pct20" w:color="000000" w:fill="FFFFFF"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就业率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工学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750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719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95.87%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748</w:t>
            </w:r>
          </w:p>
        </w:tc>
        <w:tc>
          <w:tcPr>
            <w:tcW w:w="375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99.73%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266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257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96.62%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264</w:t>
            </w:r>
          </w:p>
        </w:tc>
        <w:tc>
          <w:tcPr>
            <w:tcW w:w="424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99.25%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1016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976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96.06%</w:t>
            </w:r>
          </w:p>
        </w:tc>
        <w:tc>
          <w:tcPr>
            <w:tcW w:w="285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1012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99.61%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文学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128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105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82.03%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124</w:t>
            </w:r>
          </w:p>
        </w:tc>
        <w:tc>
          <w:tcPr>
            <w:tcW w:w="375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96.88%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266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202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75.94%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260</w:t>
            </w:r>
          </w:p>
        </w:tc>
        <w:tc>
          <w:tcPr>
            <w:tcW w:w="424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97.74%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394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307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77.92%</w:t>
            </w:r>
          </w:p>
        </w:tc>
        <w:tc>
          <w:tcPr>
            <w:tcW w:w="285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384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1240C2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240C2">
              <w:rPr>
                <w:rFonts w:ascii="Arial" w:hAnsi="Arial" w:cs="Arial" w:hint="eastAsia"/>
                <w:kern w:val="0"/>
                <w:szCs w:val="21"/>
              </w:rPr>
              <w:t>97.46%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经济学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37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35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94.59%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37</w:t>
            </w:r>
          </w:p>
        </w:tc>
        <w:tc>
          <w:tcPr>
            <w:tcW w:w="375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62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53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85.48%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60</w:t>
            </w:r>
          </w:p>
        </w:tc>
        <w:tc>
          <w:tcPr>
            <w:tcW w:w="424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96.77%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99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88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88.89%</w:t>
            </w:r>
          </w:p>
        </w:tc>
        <w:tc>
          <w:tcPr>
            <w:tcW w:w="285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97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97.98%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理学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150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140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93.33%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150</w:t>
            </w:r>
          </w:p>
        </w:tc>
        <w:tc>
          <w:tcPr>
            <w:tcW w:w="375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128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108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84.38%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126</w:t>
            </w:r>
          </w:p>
        </w:tc>
        <w:tc>
          <w:tcPr>
            <w:tcW w:w="424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98.44%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278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248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89.21%</w:t>
            </w:r>
          </w:p>
        </w:tc>
        <w:tc>
          <w:tcPr>
            <w:tcW w:w="285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276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99.28%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法学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110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83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75.45%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110</w:t>
            </w:r>
          </w:p>
        </w:tc>
        <w:tc>
          <w:tcPr>
            <w:tcW w:w="375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142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111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78.17%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140</w:t>
            </w:r>
          </w:p>
        </w:tc>
        <w:tc>
          <w:tcPr>
            <w:tcW w:w="424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98.59%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252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194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76.98%</w:t>
            </w:r>
          </w:p>
        </w:tc>
        <w:tc>
          <w:tcPr>
            <w:tcW w:w="285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250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99.21%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管理学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124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66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53.23%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124</w:t>
            </w:r>
          </w:p>
        </w:tc>
        <w:tc>
          <w:tcPr>
            <w:tcW w:w="375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141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103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73.05%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138</w:t>
            </w:r>
          </w:p>
        </w:tc>
        <w:tc>
          <w:tcPr>
            <w:tcW w:w="424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97.87%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265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169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63.77%</w:t>
            </w:r>
          </w:p>
        </w:tc>
        <w:tc>
          <w:tcPr>
            <w:tcW w:w="285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262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98.87%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哲学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37.50%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7</w:t>
            </w:r>
          </w:p>
        </w:tc>
        <w:tc>
          <w:tcPr>
            <w:tcW w:w="375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87.50%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40.00%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424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80.00%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13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38.46%</w:t>
            </w:r>
          </w:p>
        </w:tc>
        <w:tc>
          <w:tcPr>
            <w:tcW w:w="285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11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84.62%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历史学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28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19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67.86%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28</w:t>
            </w:r>
          </w:p>
        </w:tc>
        <w:tc>
          <w:tcPr>
            <w:tcW w:w="375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14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12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85.71%</w:t>
            </w:r>
          </w:p>
        </w:tc>
        <w:tc>
          <w:tcPr>
            <w:tcW w:w="241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14</w:t>
            </w:r>
          </w:p>
        </w:tc>
        <w:tc>
          <w:tcPr>
            <w:tcW w:w="424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42</w:t>
            </w:r>
          </w:p>
        </w:tc>
        <w:tc>
          <w:tcPr>
            <w:tcW w:w="273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31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73.81%</w:t>
            </w:r>
          </w:p>
        </w:tc>
        <w:tc>
          <w:tcPr>
            <w:tcW w:w="285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42</w:t>
            </w:r>
          </w:p>
        </w:tc>
        <w:tc>
          <w:tcPr>
            <w:tcW w:w="372" w:type="pct"/>
            <w:shd w:val="pct20" w:color="000000" w:fill="FFFFFF"/>
            <w:noWrap/>
            <w:vAlign w:val="center"/>
          </w:tcPr>
          <w:p w:rsidR="00CC6598" w:rsidRPr="002441DB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441DB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</w:tr>
      <w:tr w:rsidR="00CC6598" w:rsidRPr="001505BA" w:rsidTr="00565BCD">
        <w:trPr>
          <w:trHeight w:val="630"/>
        </w:trPr>
        <w:tc>
          <w:tcPr>
            <w:tcW w:w="34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1335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1170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87.64%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1328</w:t>
            </w:r>
          </w:p>
        </w:tc>
        <w:tc>
          <w:tcPr>
            <w:tcW w:w="375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99.48%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1024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848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82.81%</w:t>
            </w:r>
          </w:p>
        </w:tc>
        <w:tc>
          <w:tcPr>
            <w:tcW w:w="241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1006</w:t>
            </w:r>
          </w:p>
        </w:tc>
        <w:tc>
          <w:tcPr>
            <w:tcW w:w="424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98.24%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2359</w:t>
            </w:r>
          </w:p>
        </w:tc>
        <w:tc>
          <w:tcPr>
            <w:tcW w:w="273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2018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85.54%</w:t>
            </w:r>
          </w:p>
        </w:tc>
        <w:tc>
          <w:tcPr>
            <w:tcW w:w="285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2334</w:t>
            </w:r>
          </w:p>
        </w:tc>
        <w:tc>
          <w:tcPr>
            <w:tcW w:w="372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b/>
                <w:kern w:val="0"/>
                <w:szCs w:val="21"/>
              </w:rPr>
              <w:t>98.94%</w:t>
            </w:r>
          </w:p>
        </w:tc>
      </w:tr>
    </w:tbl>
    <w:p w:rsidR="00CC6598" w:rsidRPr="00EB1F85" w:rsidRDefault="00CC6598" w:rsidP="00CC6598">
      <w:pPr>
        <w:rPr>
          <w:rFonts w:ascii="Arial" w:hAnsi="Arial" w:cs="Arial" w:hint="eastAsia"/>
        </w:rPr>
      </w:pPr>
    </w:p>
    <w:p w:rsidR="00CC6598" w:rsidRPr="00C408DF" w:rsidRDefault="00CC6598" w:rsidP="00CC6598">
      <w:pPr>
        <w:rPr>
          <w:rFonts w:ascii="Arial" w:hAnsi="Arial" w:cs="Arial"/>
          <w:b/>
          <w:bCs/>
          <w:kern w:val="0"/>
          <w:sz w:val="24"/>
        </w:rPr>
      </w:pPr>
      <w:r w:rsidRPr="00EB1F85">
        <w:rPr>
          <w:rFonts w:ascii="Arial" w:hAnsi="Arial" w:cs="Arial"/>
          <w:sz w:val="24"/>
        </w:rPr>
        <w:br w:type="page"/>
      </w:r>
      <w:r w:rsidRPr="00C408DF">
        <w:rPr>
          <w:rFonts w:ascii="Arial" w:hAnsi="Arial" w:cs="Arial"/>
          <w:b/>
          <w:sz w:val="24"/>
        </w:rPr>
        <w:lastRenderedPageBreak/>
        <w:t>本科生分学科大类统计</w:t>
      </w:r>
    </w:p>
    <w:p w:rsidR="00CC6598" w:rsidRDefault="00CC6598" w:rsidP="00CC6598">
      <w:pPr>
        <w:widowControl/>
        <w:spacing w:line="360" w:lineRule="auto"/>
        <w:rPr>
          <w:rFonts w:ascii="宋体" w:hAnsi="宋体" w:cs="宋体" w:hint="eastAsia"/>
          <w:kern w:val="0"/>
          <w:sz w:val="24"/>
        </w:rPr>
      </w:pPr>
      <w:r w:rsidRPr="00B54AF8">
        <w:rPr>
          <w:rFonts w:ascii="Arial" w:hAnsi="Arial" w:cs="Arial"/>
          <w:b/>
          <w:bCs/>
          <w:kern w:val="0"/>
          <w:sz w:val="24"/>
        </w:rPr>
        <w:t>工学包括：</w:t>
      </w:r>
      <w:r w:rsidRPr="00502985">
        <w:rPr>
          <w:rFonts w:ascii="宋体" w:hAnsi="宋体" w:cs="宋体" w:hint="eastAsia"/>
          <w:kern w:val="0"/>
          <w:sz w:val="24"/>
        </w:rPr>
        <w:t>包装工程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材料科学与工程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测控技术与仪器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城市规划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电气工程及其自动化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电子科学与技术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电子信息工程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高分子材料与工程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工业设计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化学工程与工艺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环境工程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机械工程及自动化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计算机科学与技术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建筑学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金属材料工程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生物工程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生物医学工程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食品科学与工程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通信工程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土木工程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无机非金属材料工程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信息工程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冶金工程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影视艺术技术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自动化</w:t>
      </w:r>
    </w:p>
    <w:p w:rsidR="00333563" w:rsidRDefault="00333563" w:rsidP="00CC6598">
      <w:pPr>
        <w:widowControl/>
        <w:spacing w:line="360" w:lineRule="auto"/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spacing w:beforeLines="25" w:afterLines="25" w:line="360" w:lineRule="auto"/>
        <w:rPr>
          <w:rFonts w:ascii="宋体" w:hAnsi="宋体" w:cs="宋体" w:hint="eastAsia"/>
          <w:kern w:val="0"/>
          <w:sz w:val="24"/>
        </w:rPr>
      </w:pPr>
      <w:r w:rsidRPr="00EB1F85">
        <w:rPr>
          <w:rFonts w:ascii="Arial" w:hAnsi="Arial" w:cs="Arial"/>
          <w:b/>
          <w:sz w:val="24"/>
        </w:rPr>
        <w:t>法学包括：</w:t>
      </w:r>
      <w:r w:rsidRPr="00502985">
        <w:rPr>
          <w:rFonts w:ascii="宋体" w:hAnsi="宋体" w:cs="宋体" w:hint="eastAsia"/>
          <w:kern w:val="0"/>
          <w:sz w:val="24"/>
        </w:rPr>
        <w:t>社会学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法学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法学(双学位)</w:t>
      </w:r>
    </w:p>
    <w:p w:rsidR="00333563" w:rsidRPr="00502985" w:rsidRDefault="00333563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spacing w:beforeLines="25" w:afterLines="25" w:line="360" w:lineRule="auto"/>
        <w:rPr>
          <w:rFonts w:ascii="Arial" w:hAnsi="Arial" w:cs="Arial" w:hint="eastAsia"/>
          <w:sz w:val="24"/>
        </w:rPr>
      </w:pPr>
      <w:r w:rsidRPr="00EB1F85">
        <w:rPr>
          <w:rFonts w:ascii="Arial" w:hAnsi="Arial" w:cs="Arial"/>
          <w:b/>
          <w:sz w:val="24"/>
        </w:rPr>
        <w:t>经济学包括：</w:t>
      </w:r>
      <w:r w:rsidRPr="00EB1F85">
        <w:rPr>
          <w:rFonts w:ascii="Arial" w:hAnsi="Arial" w:cs="Arial"/>
          <w:sz w:val="24"/>
        </w:rPr>
        <w:t>国际贸易学、金融学、</w:t>
      </w:r>
      <w:r>
        <w:rPr>
          <w:rFonts w:ascii="Arial" w:hAnsi="Arial" w:cs="Arial" w:hint="eastAsia"/>
          <w:sz w:val="24"/>
        </w:rPr>
        <w:t>经济学</w:t>
      </w:r>
    </w:p>
    <w:p w:rsidR="00333563" w:rsidRPr="00502985" w:rsidRDefault="00333563" w:rsidP="00CC6598">
      <w:pPr>
        <w:spacing w:beforeLines="25" w:afterLines="25" w:line="360" w:lineRule="auto"/>
        <w:rPr>
          <w:rFonts w:ascii="Arial" w:hAnsi="Arial" w:cs="Arial"/>
          <w:b/>
          <w:sz w:val="24"/>
        </w:rPr>
      </w:pPr>
    </w:p>
    <w:p w:rsidR="00CC6598" w:rsidRDefault="00CC6598" w:rsidP="00CC6598">
      <w:pPr>
        <w:spacing w:beforeLines="25" w:afterLines="25" w:line="360" w:lineRule="auto"/>
        <w:rPr>
          <w:rFonts w:ascii="宋体" w:hAnsi="宋体" w:cs="宋体" w:hint="eastAsia"/>
          <w:kern w:val="0"/>
          <w:sz w:val="24"/>
        </w:rPr>
      </w:pPr>
      <w:r w:rsidRPr="00EB1F85">
        <w:rPr>
          <w:rFonts w:ascii="Arial" w:hAnsi="Arial" w:cs="Arial"/>
          <w:b/>
          <w:sz w:val="24"/>
        </w:rPr>
        <w:t>管理学包括：</w:t>
      </w:r>
      <w:r>
        <w:rPr>
          <w:rFonts w:ascii="Arial" w:hAnsi="Arial" w:cs="Arial" w:hint="eastAsia"/>
          <w:sz w:val="24"/>
        </w:rPr>
        <w:t xml:space="preserve"> </w:t>
      </w:r>
      <w:r w:rsidRPr="00502985">
        <w:rPr>
          <w:rFonts w:ascii="宋体" w:hAnsi="宋体" w:cs="宋体" w:hint="eastAsia"/>
          <w:kern w:val="0"/>
          <w:sz w:val="24"/>
        </w:rPr>
        <w:t>财务管理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档案学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工程管理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管理科学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行政管理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会计学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旅游管理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人力资源管理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土地资源管理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物流管理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信息管理与信息系统</w:t>
      </w:r>
    </w:p>
    <w:p w:rsidR="00333563" w:rsidRPr="00502985" w:rsidRDefault="00333563" w:rsidP="00CC6598">
      <w:pPr>
        <w:spacing w:beforeLines="25" w:afterLines="25" w:line="360" w:lineRule="auto"/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spacing w:beforeLines="25" w:after="25" w:line="360" w:lineRule="auto"/>
        <w:rPr>
          <w:rFonts w:ascii="Arial" w:hAnsi="Arial" w:cs="Arial" w:hint="eastAsia"/>
          <w:sz w:val="24"/>
        </w:rPr>
      </w:pPr>
      <w:r w:rsidRPr="00EB1F85">
        <w:rPr>
          <w:rFonts w:ascii="Arial" w:hAnsi="Arial" w:cs="Arial"/>
          <w:b/>
          <w:sz w:val="24"/>
        </w:rPr>
        <w:t>历史学包括：</w:t>
      </w:r>
      <w:r>
        <w:rPr>
          <w:rFonts w:ascii="Arial" w:hAnsi="Arial" w:cs="Arial" w:hint="eastAsia"/>
          <w:sz w:val="24"/>
        </w:rPr>
        <w:t>历史学</w:t>
      </w:r>
    </w:p>
    <w:p w:rsidR="00333563" w:rsidRPr="00502985" w:rsidRDefault="00333563" w:rsidP="00CC6598">
      <w:pPr>
        <w:spacing w:beforeLines="25" w:after="25" w:line="360" w:lineRule="auto"/>
        <w:rPr>
          <w:rFonts w:ascii="Arial" w:hAnsi="Arial" w:cs="Arial"/>
          <w:b/>
          <w:sz w:val="24"/>
        </w:rPr>
      </w:pPr>
    </w:p>
    <w:p w:rsidR="00CC6598" w:rsidRDefault="00CC6598" w:rsidP="00CC6598">
      <w:pPr>
        <w:rPr>
          <w:rFonts w:ascii="Arial" w:hAnsi="Arial" w:cs="Arial" w:hint="eastAsia"/>
          <w:sz w:val="24"/>
        </w:rPr>
      </w:pPr>
      <w:r w:rsidRPr="00EB1F85">
        <w:rPr>
          <w:rFonts w:ascii="Arial" w:hAnsi="Arial" w:cs="Arial"/>
          <w:b/>
          <w:sz w:val="24"/>
        </w:rPr>
        <w:t>哲学包括：</w:t>
      </w:r>
      <w:r w:rsidRPr="00EB1F85">
        <w:rPr>
          <w:rFonts w:ascii="Arial" w:hAnsi="Arial" w:cs="Arial"/>
          <w:sz w:val="24"/>
        </w:rPr>
        <w:t>哲学</w:t>
      </w:r>
    </w:p>
    <w:p w:rsidR="00333563" w:rsidRPr="00502985" w:rsidRDefault="00333563" w:rsidP="00CC6598">
      <w:pPr>
        <w:rPr>
          <w:rFonts w:ascii="Arial" w:hAnsi="Arial" w:cs="Arial" w:hint="eastAsia"/>
          <w:b/>
          <w:sz w:val="24"/>
        </w:rPr>
      </w:pPr>
    </w:p>
    <w:p w:rsidR="00CC6598" w:rsidRDefault="00CC6598" w:rsidP="00CC6598">
      <w:pPr>
        <w:spacing w:beforeLines="25" w:afterLines="25" w:line="360" w:lineRule="auto"/>
        <w:rPr>
          <w:rFonts w:ascii="宋体" w:hAnsi="宋体" w:cs="宋体" w:hint="eastAsia"/>
          <w:kern w:val="0"/>
          <w:sz w:val="24"/>
        </w:rPr>
      </w:pPr>
      <w:r w:rsidRPr="00EB1F85">
        <w:rPr>
          <w:rFonts w:ascii="Arial" w:hAnsi="Arial" w:cs="Arial"/>
          <w:b/>
          <w:sz w:val="24"/>
        </w:rPr>
        <w:t>理学包括：</w:t>
      </w:r>
      <w:r w:rsidRPr="00502985">
        <w:rPr>
          <w:rFonts w:ascii="宋体" w:hAnsi="宋体" w:cs="宋体" w:hint="eastAsia"/>
          <w:kern w:val="0"/>
          <w:sz w:val="24"/>
        </w:rPr>
        <w:t>材料物理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电子信息科学与技术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理论与应用力学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数学与应用数学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微电子学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信息与计算科学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应用化学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应用物理学</w:t>
      </w:r>
    </w:p>
    <w:p w:rsidR="00333563" w:rsidRPr="00502985" w:rsidRDefault="00333563" w:rsidP="00CC6598">
      <w:pPr>
        <w:spacing w:beforeLines="25" w:afterLines="25" w:line="360" w:lineRule="auto"/>
        <w:rPr>
          <w:rFonts w:ascii="Arial" w:hAnsi="Arial" w:cs="Arial"/>
          <w:b/>
          <w:sz w:val="24"/>
        </w:rPr>
      </w:pPr>
    </w:p>
    <w:p w:rsidR="00CC6598" w:rsidRPr="00502985" w:rsidRDefault="00CC6598" w:rsidP="00CC6598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EB1F85">
        <w:rPr>
          <w:rFonts w:ascii="Arial" w:hAnsi="Arial" w:cs="Arial"/>
          <w:b/>
          <w:bCs/>
          <w:kern w:val="0"/>
          <w:sz w:val="24"/>
        </w:rPr>
        <w:t>文学包括：</w:t>
      </w:r>
      <w:r w:rsidRPr="00502985">
        <w:rPr>
          <w:rFonts w:ascii="宋体" w:hAnsi="宋体" w:cs="宋体" w:hint="eastAsia"/>
          <w:kern w:val="0"/>
          <w:sz w:val="24"/>
        </w:rPr>
        <w:t>雕塑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对外汉语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广播电视编导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广播电视新闻学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广告学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汉语言文学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会展艺术与技术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绘画（版画）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绘画（国画）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绘画（油画）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美术学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日语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新闻学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艺术设计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艺术设计(广告创意)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艺术设计(计算机艺术设计)</w:t>
      </w:r>
      <w:r>
        <w:rPr>
          <w:rFonts w:ascii="宋体" w:hAnsi="宋体" w:cs="宋体" w:hint="eastAsia"/>
          <w:kern w:val="0"/>
          <w:sz w:val="24"/>
        </w:rPr>
        <w:t>、</w:t>
      </w:r>
      <w:r w:rsidRPr="00502985">
        <w:rPr>
          <w:rFonts w:ascii="宋体" w:hAnsi="宋体" w:cs="宋体" w:hint="eastAsia"/>
          <w:kern w:val="0"/>
          <w:sz w:val="24"/>
        </w:rPr>
        <w:t>英语</w:t>
      </w:r>
      <w:r w:rsidRPr="00EB1F85">
        <w:rPr>
          <w:rFonts w:ascii="Arial" w:hAnsi="Arial" w:cs="Arial"/>
          <w:b/>
          <w:bCs/>
          <w:kern w:val="0"/>
          <w:szCs w:val="21"/>
        </w:rPr>
        <w:br w:type="page"/>
      </w:r>
      <w:r w:rsidRPr="00EB1F85">
        <w:rPr>
          <w:rFonts w:ascii="Arial" w:hAnsi="Arial" w:cs="Arial"/>
          <w:b/>
          <w:bCs/>
          <w:kern w:val="0"/>
          <w:szCs w:val="21"/>
        </w:rPr>
        <w:lastRenderedPageBreak/>
        <w:t>表</w:t>
      </w:r>
      <w:r w:rsidRPr="00EB1F85">
        <w:rPr>
          <w:rFonts w:ascii="Arial" w:hAnsi="Arial" w:cs="Arial"/>
          <w:b/>
          <w:bCs/>
          <w:kern w:val="0"/>
          <w:szCs w:val="21"/>
        </w:rPr>
        <w:t xml:space="preserve">5  </w:t>
      </w:r>
      <w:r w:rsidRPr="00EB1F85">
        <w:rPr>
          <w:rFonts w:ascii="Arial" w:hAnsi="Arial" w:cs="Arial"/>
          <w:b/>
          <w:bCs/>
          <w:kern w:val="0"/>
          <w:szCs w:val="21"/>
        </w:rPr>
        <w:t>本科生各学科大类的签约率、就业率</w:t>
      </w:r>
    </w:p>
    <w:tbl>
      <w:tblPr>
        <w:tblW w:w="4927" w:type="pct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698"/>
        <w:gridCol w:w="500"/>
        <w:gridCol w:w="501"/>
        <w:gridCol w:w="750"/>
        <w:gridCol w:w="501"/>
        <w:gridCol w:w="746"/>
        <w:gridCol w:w="6"/>
        <w:gridCol w:w="501"/>
        <w:gridCol w:w="499"/>
        <w:gridCol w:w="752"/>
        <w:gridCol w:w="501"/>
        <w:gridCol w:w="750"/>
        <w:gridCol w:w="501"/>
        <w:gridCol w:w="501"/>
        <w:gridCol w:w="752"/>
        <w:gridCol w:w="501"/>
        <w:gridCol w:w="750"/>
      </w:tblGrid>
      <w:tr w:rsidR="00CC6598" w:rsidRPr="001505BA" w:rsidTr="00565BCD">
        <w:trPr>
          <w:trHeight w:val="630"/>
        </w:trPr>
        <w:tc>
          <w:tcPr>
            <w:tcW w:w="360" w:type="pct"/>
            <w:vMerge w:val="restar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</w:t>
            </w:r>
          </w:p>
          <w:p w:rsidR="00CC6598" w:rsidRPr="001505BA" w:rsidRDefault="00CC6598" w:rsidP="00565BC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1547" w:type="pct"/>
            <w:gridSpan w:val="6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1546" w:type="pct"/>
            <w:gridSpan w:val="5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1547" w:type="pct"/>
            <w:gridSpan w:val="5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总计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vMerge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签约人数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签约率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就业人数</w:t>
            </w:r>
          </w:p>
        </w:tc>
        <w:tc>
          <w:tcPr>
            <w:tcW w:w="384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就业率</w:t>
            </w:r>
          </w:p>
        </w:tc>
        <w:tc>
          <w:tcPr>
            <w:tcW w:w="261" w:type="pct"/>
            <w:gridSpan w:val="2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57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签约人数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签约率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就业人数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就业率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签约人数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签约率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就业人数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就业率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哲学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50.00%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384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61" w:type="pct"/>
            <w:gridSpan w:val="2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</w:t>
            </w:r>
          </w:p>
        </w:tc>
        <w:tc>
          <w:tcPr>
            <w:tcW w:w="257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66.67%</w:t>
            </w:r>
          </w:p>
        </w:tc>
        <w:tc>
          <w:tcPr>
            <w:tcW w:w="258" w:type="pct"/>
            <w:shd w:val="pct5" w:color="000000" w:fill="FFFFFF"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62.50%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文学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197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120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60.91%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193</w:t>
            </w:r>
          </w:p>
        </w:tc>
        <w:tc>
          <w:tcPr>
            <w:tcW w:w="384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97.97%</w:t>
            </w:r>
          </w:p>
        </w:tc>
        <w:tc>
          <w:tcPr>
            <w:tcW w:w="261" w:type="pct"/>
            <w:gridSpan w:val="2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745</w:t>
            </w:r>
          </w:p>
        </w:tc>
        <w:tc>
          <w:tcPr>
            <w:tcW w:w="257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560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75.17%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742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99.60%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942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680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72.19%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935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99.26%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工学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1572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1345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85.56%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1565</w:t>
            </w:r>
          </w:p>
        </w:tc>
        <w:tc>
          <w:tcPr>
            <w:tcW w:w="384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99.55%</w:t>
            </w:r>
          </w:p>
        </w:tc>
        <w:tc>
          <w:tcPr>
            <w:tcW w:w="261" w:type="pct"/>
            <w:gridSpan w:val="2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1034</w:t>
            </w:r>
          </w:p>
        </w:tc>
        <w:tc>
          <w:tcPr>
            <w:tcW w:w="257" w:type="pct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920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88.97%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1027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99.32%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2606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2265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86.91%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2592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99.46%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经济学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243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203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83.54%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239</w:t>
            </w:r>
          </w:p>
        </w:tc>
        <w:tc>
          <w:tcPr>
            <w:tcW w:w="384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98.35%</w:t>
            </w:r>
          </w:p>
        </w:tc>
        <w:tc>
          <w:tcPr>
            <w:tcW w:w="261" w:type="pct"/>
            <w:gridSpan w:val="2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418</w:t>
            </w:r>
          </w:p>
        </w:tc>
        <w:tc>
          <w:tcPr>
            <w:tcW w:w="257" w:type="pct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386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92.34%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417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99.76%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661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589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89.11%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656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99.24%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管理学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350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281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80.29%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344</w:t>
            </w:r>
          </w:p>
        </w:tc>
        <w:tc>
          <w:tcPr>
            <w:tcW w:w="384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98.29%</w:t>
            </w:r>
          </w:p>
        </w:tc>
        <w:tc>
          <w:tcPr>
            <w:tcW w:w="261" w:type="pct"/>
            <w:gridSpan w:val="2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599</w:t>
            </w:r>
          </w:p>
        </w:tc>
        <w:tc>
          <w:tcPr>
            <w:tcW w:w="257" w:type="pct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533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88.98%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591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98.66%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949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814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85.77%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935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98.52%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历史学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13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69.23%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13</w:t>
            </w:r>
          </w:p>
        </w:tc>
        <w:tc>
          <w:tcPr>
            <w:tcW w:w="384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61" w:type="pct"/>
            <w:gridSpan w:val="2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35</w:t>
            </w:r>
          </w:p>
        </w:tc>
        <w:tc>
          <w:tcPr>
            <w:tcW w:w="257" w:type="pct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21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60.00%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34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42565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42565">
              <w:rPr>
                <w:rFonts w:ascii="Arial" w:hAnsi="Arial" w:cs="Arial" w:hint="eastAsia"/>
                <w:kern w:val="0"/>
                <w:szCs w:val="21"/>
              </w:rPr>
              <w:t>97.14%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48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62.50%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47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97.92%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shd w:val="pct5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理学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257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205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79.77%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256</w:t>
            </w:r>
          </w:p>
        </w:tc>
        <w:tc>
          <w:tcPr>
            <w:tcW w:w="384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99.61%</w:t>
            </w:r>
          </w:p>
        </w:tc>
        <w:tc>
          <w:tcPr>
            <w:tcW w:w="261" w:type="pct"/>
            <w:gridSpan w:val="2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136</w:t>
            </w:r>
          </w:p>
        </w:tc>
        <w:tc>
          <w:tcPr>
            <w:tcW w:w="257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122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89.71%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136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100.00%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393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327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83.21%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392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99.75%</w:t>
            </w:r>
          </w:p>
        </w:tc>
      </w:tr>
      <w:tr w:rsidR="00CC6598" w:rsidRPr="001505BA" w:rsidTr="00565BCD">
        <w:trPr>
          <w:trHeight w:val="630"/>
        </w:trPr>
        <w:tc>
          <w:tcPr>
            <w:tcW w:w="360" w:type="pct"/>
            <w:shd w:val="pct20" w:color="000000" w:fill="FFFFFF"/>
            <w:noWrap/>
            <w:vAlign w:val="center"/>
          </w:tcPr>
          <w:p w:rsidR="00CC6598" w:rsidRPr="001505BA" w:rsidRDefault="00CC6598" w:rsidP="00565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505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法学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122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51.64%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113</w:t>
            </w:r>
          </w:p>
        </w:tc>
        <w:tc>
          <w:tcPr>
            <w:tcW w:w="384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92.62%</w:t>
            </w:r>
          </w:p>
        </w:tc>
        <w:tc>
          <w:tcPr>
            <w:tcW w:w="261" w:type="pct"/>
            <w:gridSpan w:val="2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231</w:t>
            </w:r>
          </w:p>
        </w:tc>
        <w:tc>
          <w:tcPr>
            <w:tcW w:w="257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168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72.73%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225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97.40%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353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231</w:t>
            </w:r>
          </w:p>
        </w:tc>
        <w:tc>
          <w:tcPr>
            <w:tcW w:w="387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65.44%</w:t>
            </w:r>
          </w:p>
        </w:tc>
        <w:tc>
          <w:tcPr>
            <w:tcW w:w="258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338</w:t>
            </w:r>
          </w:p>
        </w:tc>
        <w:tc>
          <w:tcPr>
            <w:tcW w:w="386" w:type="pct"/>
            <w:shd w:val="pct20" w:color="000000" w:fill="FFFFFF"/>
            <w:noWrap/>
            <w:vAlign w:val="center"/>
          </w:tcPr>
          <w:p w:rsidR="00CC6598" w:rsidRPr="004C73AC" w:rsidRDefault="00CC6598" w:rsidP="00565B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C73AC">
              <w:rPr>
                <w:rFonts w:ascii="Arial" w:hAnsi="Arial" w:cs="Arial" w:hint="eastAsia"/>
                <w:kern w:val="0"/>
                <w:szCs w:val="21"/>
              </w:rPr>
              <w:t>95.75%</w:t>
            </w:r>
          </w:p>
        </w:tc>
      </w:tr>
      <w:tr w:rsidR="00CC6598" w:rsidRPr="0045792C" w:rsidTr="00565BCD">
        <w:trPr>
          <w:trHeight w:val="630"/>
        </w:trPr>
        <w:tc>
          <w:tcPr>
            <w:tcW w:w="360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2756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2227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80.81%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2725</w:t>
            </w:r>
          </w:p>
        </w:tc>
        <w:tc>
          <w:tcPr>
            <w:tcW w:w="384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98.88%</w:t>
            </w:r>
          </w:p>
        </w:tc>
        <w:tc>
          <w:tcPr>
            <w:tcW w:w="261" w:type="pct"/>
            <w:gridSpan w:val="2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3204</w:t>
            </w:r>
          </w:p>
        </w:tc>
        <w:tc>
          <w:tcPr>
            <w:tcW w:w="257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2714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84.71%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3178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99.19%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5960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4941</w:t>
            </w:r>
          </w:p>
        </w:tc>
        <w:tc>
          <w:tcPr>
            <w:tcW w:w="387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82.90%</w:t>
            </w:r>
          </w:p>
        </w:tc>
        <w:tc>
          <w:tcPr>
            <w:tcW w:w="258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5903</w:t>
            </w:r>
          </w:p>
        </w:tc>
        <w:tc>
          <w:tcPr>
            <w:tcW w:w="386" w:type="pct"/>
            <w:shd w:val="pct5" w:color="000000" w:fill="FFFFFF"/>
            <w:noWrap/>
            <w:vAlign w:val="center"/>
          </w:tcPr>
          <w:p w:rsidR="00CC6598" w:rsidRPr="0045792C" w:rsidRDefault="00CC6598" w:rsidP="00565BC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45792C">
              <w:rPr>
                <w:rFonts w:ascii="Arial" w:hAnsi="Arial" w:cs="Arial" w:hint="eastAsia"/>
                <w:b/>
                <w:kern w:val="0"/>
                <w:szCs w:val="21"/>
              </w:rPr>
              <w:t>99.04%</w:t>
            </w:r>
          </w:p>
        </w:tc>
      </w:tr>
    </w:tbl>
    <w:p w:rsidR="00F357DC" w:rsidRPr="006E07C2" w:rsidRDefault="00F357DC" w:rsidP="006E07C2">
      <w:pPr>
        <w:ind w:firstLine="420"/>
      </w:pPr>
    </w:p>
    <w:sectPr w:rsidR="00F357DC" w:rsidRPr="006E07C2" w:rsidSect="00161AF9">
      <w:footerReference w:type="even" r:id="rId8"/>
      <w:footerReference w:type="default" r:id="rId9"/>
      <w:pgSz w:w="11906" w:h="16838"/>
      <w:pgMar w:top="1440" w:right="1134" w:bottom="1440" w:left="1134" w:header="851" w:footer="992" w:gutter="0"/>
      <w:pgNumType w:fmt="numberInDash" w:start="5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98" w:rsidRDefault="00CC6598" w:rsidP="00481DE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6598" w:rsidRDefault="00CC6598" w:rsidP="00FB04DD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98" w:rsidRDefault="00CC6598" w:rsidP="00481DE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3CDA">
      <w:rPr>
        <w:rStyle w:val="a4"/>
        <w:noProof/>
      </w:rPr>
      <w:t>- 23 -</w:t>
    </w:r>
    <w:r>
      <w:rPr>
        <w:rStyle w:val="a4"/>
      </w:rPr>
      <w:fldChar w:fldCharType="end"/>
    </w:r>
  </w:p>
  <w:p w:rsidR="00CC6598" w:rsidRDefault="00CC6598" w:rsidP="00FB04DD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6E" w:rsidRDefault="00923CDA" w:rsidP="00AB281C">
    <w:pPr>
      <w:pStyle w:val="a6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AF656E" w:rsidRDefault="00923CDA">
    <w:pPr>
      <w:pStyle w:val="a6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6E" w:rsidRDefault="00923CDA" w:rsidP="00AB281C">
    <w:pPr>
      <w:pStyle w:val="a6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965EF">
      <w:rPr>
        <w:rStyle w:val="pagenumber"/>
        <w:noProof/>
      </w:rPr>
      <w:t>- 5 -</w:t>
    </w:r>
    <w:r>
      <w:fldChar w:fldCharType="end"/>
    </w:r>
  </w:p>
  <w:p w:rsidR="00AF656E" w:rsidRDefault="00923CDA">
    <w:pPr>
      <w:pStyle w:val="a6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98" w:rsidRDefault="00CC6598" w:rsidP="00FB04DD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6598" w:rsidRDefault="00CC6598" w:rsidP="00FB04DD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7C2"/>
    <w:rsid w:val="00333563"/>
    <w:rsid w:val="003C7A0B"/>
    <w:rsid w:val="004F7603"/>
    <w:rsid w:val="006E07C2"/>
    <w:rsid w:val="007965EF"/>
    <w:rsid w:val="00923CDA"/>
    <w:rsid w:val="00924FEC"/>
    <w:rsid w:val="009B70D6"/>
    <w:rsid w:val="00AB37FC"/>
    <w:rsid w:val="00CA5519"/>
    <w:rsid w:val="00CC6598"/>
    <w:rsid w:val="00F357DC"/>
    <w:rsid w:val="00F8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FollowedHyperlink"/>
    <w:rsid w:val="006E07C2"/>
    <w:rPr>
      <w:color w:val="800080"/>
      <w:u w:val="single"/>
    </w:rPr>
  </w:style>
  <w:style w:type="character" w:styleId="a4">
    <w:name w:val="page number"/>
    <w:rsid w:val="006E07C2"/>
  </w:style>
  <w:style w:type="character" w:styleId="a5">
    <w:name w:val="Hyperlink"/>
    <w:rsid w:val="006E07C2"/>
    <w:rPr>
      <w:color w:val="0000FF"/>
      <w:u w:val="single"/>
    </w:rPr>
  </w:style>
  <w:style w:type="character" w:customStyle="1" w:styleId="pagenumber">
    <w:name w:val="page number"/>
    <w:basedOn w:val="a0"/>
    <w:rsid w:val="006E07C2"/>
  </w:style>
  <w:style w:type="paragraph" w:styleId="a6">
    <w:name w:val="footer"/>
    <w:basedOn w:val="a"/>
    <w:link w:val="Char"/>
    <w:rsid w:val="006E0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E07C2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6E07C2"/>
    <w:rPr>
      <w:rFonts w:ascii="Tahoma" w:eastAsia="华文仿宋" w:hAnsi="Tahoma" w:cs="Tahoma"/>
      <w:sz w:val="24"/>
    </w:rPr>
  </w:style>
  <w:style w:type="paragraph" w:customStyle="1" w:styleId="xl17">
    <w:name w:val="xl17"/>
    <w:basedOn w:val="a"/>
    <w:rsid w:val="006E07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">
    <w:name w:val="xl27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">
    <w:name w:val="xl28"/>
    <w:basedOn w:val="a"/>
    <w:rsid w:val="006E07C2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29">
    <w:name w:val="xl29"/>
    <w:basedOn w:val="a"/>
    <w:rsid w:val="006E07C2"/>
    <w:pPr>
      <w:widowControl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4"/>
    </w:rPr>
  </w:style>
  <w:style w:type="paragraph" w:customStyle="1" w:styleId="xl30">
    <w:name w:val="xl30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xl31">
    <w:name w:val="xl31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2">
    <w:name w:val="xl32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">
    <w:name w:val="xl33"/>
    <w:basedOn w:val="a"/>
    <w:rsid w:val="006E0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">
    <w:name w:val="xl18"/>
    <w:basedOn w:val="a"/>
    <w:rsid w:val="006E07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">
    <w:name w:val="xl19"/>
    <w:basedOn w:val="a"/>
    <w:rsid w:val="006E07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">
    <w:name w:val="xl20"/>
    <w:basedOn w:val="a"/>
    <w:rsid w:val="006E07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">
    <w:name w:val="xl21"/>
    <w:basedOn w:val="a"/>
    <w:rsid w:val="006E07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">
    <w:name w:val="xl22"/>
    <w:basedOn w:val="a"/>
    <w:rsid w:val="006E07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Char1">
    <w:name w:val="Char"/>
    <w:basedOn w:val="a"/>
    <w:rsid w:val="006E07C2"/>
    <w:rPr>
      <w:rFonts w:ascii="Tahoma" w:eastAsia="华文仿宋" w:hAnsi="Tahoma" w:cs="Tahoma"/>
      <w:sz w:val="24"/>
    </w:rPr>
  </w:style>
  <w:style w:type="paragraph" w:styleId="a7">
    <w:name w:val="header"/>
    <w:basedOn w:val="a"/>
    <w:link w:val="Char2"/>
    <w:rsid w:val="006E0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6E07C2"/>
    <w:rPr>
      <w:rFonts w:ascii="Times New Roman" w:eastAsia="宋体" w:hAnsi="Times New Roman" w:cs="Times New Roman"/>
      <w:sz w:val="18"/>
      <w:szCs w:val="18"/>
    </w:rPr>
  </w:style>
  <w:style w:type="table" w:styleId="a8">
    <w:name w:val="Table Contemporary"/>
    <w:basedOn w:val="a1"/>
    <w:rsid w:val="006E07C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1907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2013-05-05T01:37:00Z</dcterms:created>
  <dcterms:modified xsi:type="dcterms:W3CDTF">2013-05-05T02:00:00Z</dcterms:modified>
</cp:coreProperties>
</file>