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687" w:rsidRDefault="00C57F4C" w:rsidP="00170687">
      <w:pPr>
        <w:jc w:val="center"/>
        <w:rPr>
          <w:rFonts w:ascii="方正仿宋简体" w:eastAsia="方正仿宋简体" w:hint="eastAsia"/>
          <w:b/>
          <w:sz w:val="30"/>
          <w:szCs w:val="30"/>
        </w:rPr>
      </w:pPr>
      <w:r w:rsidRPr="00B11202">
        <w:rPr>
          <w:rFonts w:ascii="方正仿宋简体" w:eastAsia="方正仿宋简体" w:hint="eastAsia"/>
          <w:b/>
          <w:sz w:val="30"/>
          <w:szCs w:val="30"/>
        </w:rPr>
        <w:t>东</w:t>
      </w:r>
      <w:r w:rsidR="0067586E">
        <w:rPr>
          <w:rFonts w:ascii="方正仿宋简体" w:eastAsia="方正仿宋简体" w:hint="eastAsia"/>
          <w:b/>
          <w:sz w:val="30"/>
          <w:szCs w:val="30"/>
        </w:rPr>
        <w:t>华大学《“青年马克思主义者培养工程”深化和创新》</w:t>
      </w:r>
    </w:p>
    <w:p w:rsidR="008176C9" w:rsidRPr="00B11202" w:rsidRDefault="0067586E" w:rsidP="00170687">
      <w:pPr>
        <w:jc w:val="center"/>
        <w:rPr>
          <w:rFonts w:ascii="方正仿宋简体" w:eastAsia="方正仿宋简体"/>
          <w:b/>
          <w:sz w:val="30"/>
          <w:szCs w:val="30"/>
        </w:rPr>
      </w:pPr>
      <w:r>
        <w:rPr>
          <w:rFonts w:ascii="方正仿宋简体" w:eastAsia="方正仿宋简体" w:hint="eastAsia"/>
          <w:b/>
          <w:sz w:val="30"/>
          <w:szCs w:val="30"/>
        </w:rPr>
        <w:t>试点项目中期</w:t>
      </w:r>
      <w:r w:rsidR="00C57F4C" w:rsidRPr="00B11202">
        <w:rPr>
          <w:rFonts w:ascii="方正仿宋简体" w:eastAsia="方正仿宋简体" w:hint="eastAsia"/>
          <w:b/>
          <w:sz w:val="30"/>
          <w:szCs w:val="30"/>
        </w:rPr>
        <w:t>材料</w:t>
      </w:r>
    </w:p>
    <w:p w:rsidR="00C57F4C" w:rsidRDefault="00C57F4C" w:rsidP="00C57F4C">
      <w:pPr>
        <w:jc w:val="center"/>
        <w:rPr>
          <w:rFonts w:ascii="方正仿宋简体" w:eastAsia="方正仿宋简体"/>
          <w:sz w:val="30"/>
          <w:szCs w:val="30"/>
        </w:rPr>
      </w:pPr>
    </w:p>
    <w:p w:rsidR="00EC12A4" w:rsidRDefault="00C57F4C" w:rsidP="00181D38">
      <w:pPr>
        <w:spacing w:line="360" w:lineRule="auto"/>
        <w:ind w:firstLineChars="200" w:firstLine="600"/>
        <w:rPr>
          <w:rFonts w:ascii="方正仿宋简体" w:eastAsia="方正仿宋简体"/>
          <w:sz w:val="30"/>
          <w:szCs w:val="30"/>
        </w:rPr>
      </w:pPr>
      <w:r w:rsidRPr="00CB53E6">
        <w:rPr>
          <w:rFonts w:ascii="方正仿宋简体" w:eastAsia="方正仿宋简体" w:hint="eastAsia"/>
          <w:sz w:val="30"/>
          <w:szCs w:val="30"/>
        </w:rPr>
        <w:t>自2014年4</w:t>
      </w:r>
      <w:r w:rsidR="000C11B7">
        <w:rPr>
          <w:rFonts w:ascii="方正仿宋简体" w:eastAsia="方正仿宋简体" w:hint="eastAsia"/>
          <w:sz w:val="30"/>
          <w:szCs w:val="30"/>
        </w:rPr>
        <w:t>月东华大学</w:t>
      </w:r>
      <w:r w:rsidRPr="00CB53E6">
        <w:rPr>
          <w:rFonts w:ascii="方正仿宋简体" w:eastAsia="方正仿宋简体" w:hint="eastAsia"/>
          <w:sz w:val="30"/>
          <w:szCs w:val="30"/>
        </w:rPr>
        <w:t>《“青年马克思主义者培养工程”深化和创新》</w:t>
      </w:r>
      <w:r w:rsidR="00EC12A4" w:rsidRPr="00CB53E6">
        <w:rPr>
          <w:rFonts w:ascii="方正仿宋简体" w:eastAsia="方正仿宋简体" w:hint="eastAsia"/>
          <w:sz w:val="30"/>
          <w:szCs w:val="30"/>
        </w:rPr>
        <w:t>项目</w:t>
      </w:r>
      <w:r w:rsidR="004A6C9A" w:rsidRPr="00CB53E6">
        <w:rPr>
          <w:rFonts w:ascii="方正仿宋简体" w:eastAsia="方正仿宋简体" w:hint="eastAsia"/>
          <w:sz w:val="30"/>
          <w:szCs w:val="30"/>
        </w:rPr>
        <w:t>获批团中央学校共青团重点工作创新试点项目立项以来，</w:t>
      </w:r>
      <w:r w:rsidR="00385E88" w:rsidRPr="00CB53E6">
        <w:rPr>
          <w:rFonts w:ascii="方正仿宋简体" w:eastAsia="方正仿宋简体" w:hint="eastAsia"/>
          <w:sz w:val="30"/>
          <w:szCs w:val="30"/>
        </w:rPr>
        <w:t>我校团委认真按照团中央下发的《“青年马克思主义者培养工程”实施纲要》</w:t>
      </w:r>
      <w:r w:rsidR="007C350D">
        <w:rPr>
          <w:rFonts w:ascii="方正仿宋简体" w:eastAsia="方正仿宋简体" w:hint="eastAsia"/>
          <w:sz w:val="30"/>
          <w:szCs w:val="30"/>
        </w:rPr>
        <w:t>（简称《纲要》）</w:t>
      </w:r>
      <w:r w:rsidR="00385E88" w:rsidRPr="00CB53E6">
        <w:rPr>
          <w:rFonts w:ascii="方正仿宋简体" w:eastAsia="方正仿宋简体" w:hint="eastAsia"/>
          <w:sz w:val="30"/>
          <w:szCs w:val="30"/>
        </w:rPr>
        <w:t>及</w:t>
      </w:r>
      <w:r w:rsidR="00E63F34" w:rsidRPr="00CB53E6">
        <w:rPr>
          <w:rFonts w:ascii="方正仿宋简体" w:eastAsia="方正仿宋简体" w:hint="eastAsia"/>
          <w:sz w:val="30"/>
          <w:szCs w:val="30"/>
        </w:rPr>
        <w:t>《共青团上海市委办公室关于开展共青团重点工作创新试点的通知》</w:t>
      </w:r>
      <w:r w:rsidR="00385E88" w:rsidRPr="00CB53E6">
        <w:rPr>
          <w:rFonts w:ascii="方正仿宋简体" w:eastAsia="方正仿宋简体" w:hint="eastAsia"/>
          <w:sz w:val="30"/>
          <w:szCs w:val="30"/>
        </w:rPr>
        <w:t>的有关要求和精神</w:t>
      </w:r>
      <w:r w:rsidR="00E63F34" w:rsidRPr="00CB53E6">
        <w:rPr>
          <w:rFonts w:ascii="方正仿宋简体" w:eastAsia="方正仿宋简体" w:hint="eastAsia"/>
          <w:sz w:val="30"/>
          <w:szCs w:val="30"/>
        </w:rPr>
        <w:t>，</w:t>
      </w:r>
      <w:r w:rsidR="00E63F34" w:rsidRPr="004B76E2">
        <w:rPr>
          <w:rFonts w:ascii="方正仿宋简体" w:eastAsia="方正仿宋简体" w:hint="eastAsia"/>
          <w:sz w:val="30"/>
          <w:szCs w:val="30"/>
        </w:rPr>
        <w:t>大力推进实施“</w:t>
      </w:r>
      <w:r w:rsidR="00E63F34">
        <w:rPr>
          <w:rFonts w:ascii="方正仿宋简体" w:eastAsia="方正仿宋简体" w:hint="eastAsia"/>
          <w:sz w:val="30"/>
          <w:szCs w:val="30"/>
        </w:rPr>
        <w:t>青年马克思主义者培养工程”体系的建设和不断创新</w:t>
      </w:r>
      <w:r w:rsidR="00EC12A4">
        <w:rPr>
          <w:rFonts w:ascii="方正仿宋简体" w:eastAsia="方正仿宋简体" w:hint="eastAsia"/>
          <w:sz w:val="30"/>
          <w:szCs w:val="30"/>
        </w:rPr>
        <w:t>，</w:t>
      </w:r>
      <w:r w:rsidR="000C11B7">
        <w:rPr>
          <w:rFonts w:ascii="方正仿宋简体" w:eastAsia="方正仿宋简体" w:hint="eastAsia"/>
          <w:sz w:val="30"/>
          <w:szCs w:val="30"/>
        </w:rPr>
        <w:t>围绕“</w:t>
      </w:r>
      <w:r w:rsidR="000C11B7" w:rsidRPr="00895B25">
        <w:rPr>
          <w:rFonts w:ascii="方正仿宋简体" w:eastAsia="方正仿宋简体" w:hint="eastAsia"/>
          <w:b/>
          <w:sz w:val="30"/>
          <w:szCs w:val="30"/>
        </w:rPr>
        <w:t>一个中心、三大群体、五个着力点</w:t>
      </w:r>
      <w:r w:rsidR="000C11B7">
        <w:rPr>
          <w:rFonts w:ascii="方正仿宋简体" w:eastAsia="方正仿宋简体" w:hint="eastAsia"/>
          <w:sz w:val="30"/>
          <w:szCs w:val="30"/>
        </w:rPr>
        <w:t>”入手，着力</w:t>
      </w:r>
      <w:r w:rsidR="00EC12A4" w:rsidRPr="00923357">
        <w:rPr>
          <w:rFonts w:ascii="方正仿宋简体" w:eastAsia="方正仿宋简体" w:hint="eastAsia"/>
          <w:sz w:val="30"/>
          <w:szCs w:val="30"/>
        </w:rPr>
        <w:t>改善选拔方法</w:t>
      </w:r>
      <w:r w:rsidR="00EC12A4">
        <w:rPr>
          <w:rFonts w:ascii="方正仿宋简体" w:eastAsia="方正仿宋简体" w:hint="eastAsia"/>
          <w:sz w:val="30"/>
          <w:szCs w:val="30"/>
        </w:rPr>
        <w:t>、深化课程体系、</w:t>
      </w:r>
      <w:r w:rsidR="00EC12A4" w:rsidRPr="00923357">
        <w:rPr>
          <w:rFonts w:ascii="方正仿宋简体" w:eastAsia="方正仿宋简体" w:hint="eastAsia"/>
          <w:sz w:val="30"/>
          <w:szCs w:val="30"/>
        </w:rPr>
        <w:t>建立体系化资源库</w:t>
      </w:r>
      <w:r w:rsidR="00EC12A4">
        <w:rPr>
          <w:rFonts w:ascii="方正仿宋简体" w:eastAsia="方正仿宋简体" w:hint="eastAsia"/>
          <w:sz w:val="30"/>
          <w:szCs w:val="30"/>
        </w:rPr>
        <w:t>、</w:t>
      </w:r>
      <w:r w:rsidR="00EC12A4" w:rsidRPr="00923357">
        <w:rPr>
          <w:rFonts w:ascii="方正仿宋简体" w:eastAsia="方正仿宋简体" w:hint="eastAsia"/>
          <w:sz w:val="30"/>
          <w:szCs w:val="30"/>
        </w:rPr>
        <w:t>完善内部管理模式</w:t>
      </w:r>
      <w:r w:rsidR="000C11B7">
        <w:rPr>
          <w:rFonts w:ascii="方正仿宋简体" w:eastAsia="方正仿宋简体" w:hint="eastAsia"/>
          <w:sz w:val="30"/>
          <w:szCs w:val="30"/>
        </w:rPr>
        <w:t>。同时，</w:t>
      </w:r>
      <w:r w:rsidR="00EC12A4" w:rsidRPr="00A9244F">
        <w:rPr>
          <w:rFonts w:ascii="方正仿宋简体" w:eastAsia="方正仿宋简体" w:hint="eastAsia"/>
          <w:sz w:val="30"/>
          <w:szCs w:val="30"/>
        </w:rPr>
        <w:t>积极争取各方面支持, 结合</w:t>
      </w:r>
      <w:r w:rsidR="00EC12A4">
        <w:rPr>
          <w:rFonts w:ascii="方正仿宋简体" w:eastAsia="方正仿宋简体" w:hint="eastAsia"/>
          <w:sz w:val="30"/>
          <w:szCs w:val="30"/>
        </w:rPr>
        <w:t>学校</w:t>
      </w:r>
      <w:r w:rsidR="00EC12A4" w:rsidRPr="00A9244F">
        <w:rPr>
          <w:rFonts w:ascii="方正仿宋简体" w:eastAsia="方正仿宋简体" w:hint="eastAsia"/>
          <w:sz w:val="30"/>
          <w:szCs w:val="30"/>
        </w:rPr>
        <w:t>实际加强工作谋划, 围绕破解难题、探索经验的基本思路和目标, 以改革创新的精神扎实推进试点工作。</w:t>
      </w:r>
    </w:p>
    <w:p w:rsidR="000C11B7" w:rsidRDefault="000C11B7" w:rsidP="00181D38">
      <w:pPr>
        <w:spacing w:line="360" w:lineRule="auto"/>
        <w:ind w:firstLineChars="200" w:firstLine="600"/>
        <w:rPr>
          <w:rFonts w:ascii="方正仿宋简体" w:eastAsia="方正仿宋简体"/>
          <w:sz w:val="30"/>
          <w:szCs w:val="30"/>
        </w:rPr>
      </w:pPr>
      <w:r>
        <w:rPr>
          <w:rFonts w:ascii="方正仿宋简体" w:eastAsia="方正仿宋简体" w:hint="eastAsia"/>
          <w:sz w:val="30"/>
          <w:szCs w:val="30"/>
        </w:rPr>
        <w:t>一、</w:t>
      </w:r>
      <w:r w:rsidR="007C350D">
        <w:rPr>
          <w:rFonts w:ascii="方正仿宋简体" w:eastAsia="方正仿宋简体" w:hint="eastAsia"/>
          <w:sz w:val="30"/>
          <w:szCs w:val="30"/>
        </w:rPr>
        <w:t>以《纲要》精神为中</w:t>
      </w:r>
      <w:bookmarkStart w:id="0" w:name="_GoBack"/>
      <w:bookmarkEnd w:id="0"/>
      <w:r w:rsidR="007C350D">
        <w:rPr>
          <w:rFonts w:ascii="方正仿宋简体" w:eastAsia="方正仿宋简体" w:hint="eastAsia"/>
          <w:sz w:val="30"/>
          <w:szCs w:val="30"/>
        </w:rPr>
        <w:t>心、</w:t>
      </w:r>
      <w:r w:rsidR="002D2409">
        <w:rPr>
          <w:rFonts w:ascii="方正仿宋简体" w:eastAsia="方正仿宋简体" w:hint="eastAsia"/>
          <w:sz w:val="30"/>
          <w:szCs w:val="30"/>
        </w:rPr>
        <w:t>以社会主义核心价值观为</w:t>
      </w:r>
      <w:r w:rsidR="00A132F7">
        <w:rPr>
          <w:rFonts w:ascii="方正仿宋简体" w:eastAsia="方正仿宋简体" w:hint="eastAsia"/>
          <w:sz w:val="30"/>
          <w:szCs w:val="30"/>
        </w:rPr>
        <w:t>统领</w:t>
      </w:r>
      <w:r w:rsidR="002D2409">
        <w:rPr>
          <w:rFonts w:ascii="方正仿宋简体" w:eastAsia="方正仿宋简体" w:hint="eastAsia"/>
          <w:sz w:val="30"/>
          <w:szCs w:val="30"/>
        </w:rPr>
        <w:t>，</w:t>
      </w:r>
      <w:r w:rsidR="007C350D">
        <w:rPr>
          <w:rFonts w:ascii="方正仿宋简体" w:eastAsia="方正仿宋简体" w:hint="eastAsia"/>
          <w:sz w:val="30"/>
          <w:szCs w:val="30"/>
        </w:rPr>
        <w:t>深入理解“青马工程”培养内涵和意义</w:t>
      </w:r>
    </w:p>
    <w:p w:rsidR="007C350D" w:rsidRDefault="00494696" w:rsidP="00181D38">
      <w:pPr>
        <w:spacing w:line="360" w:lineRule="auto"/>
        <w:ind w:firstLineChars="200" w:firstLine="600"/>
        <w:rPr>
          <w:rFonts w:ascii="方正仿宋简体" w:eastAsia="方正仿宋简体"/>
          <w:sz w:val="30"/>
          <w:szCs w:val="30"/>
        </w:rPr>
      </w:pPr>
      <w:r>
        <w:rPr>
          <w:rFonts w:ascii="方正仿宋简体" w:eastAsia="方正仿宋简体" w:hint="eastAsia"/>
          <w:sz w:val="30"/>
          <w:szCs w:val="30"/>
        </w:rPr>
        <w:t>《纲要》指出，“青马工程”着力于培养造就一批用马克思主义中国化的最新成果武装的马克思主义者，引导当代青年成长为中国特色社会主义事业的合格建设者和可靠接班人。</w:t>
      </w:r>
    </w:p>
    <w:p w:rsidR="007C350D" w:rsidRPr="007C350D" w:rsidRDefault="00FC19D0" w:rsidP="00463DB3">
      <w:pPr>
        <w:spacing w:line="360" w:lineRule="auto"/>
        <w:ind w:firstLineChars="200" w:firstLine="600"/>
        <w:rPr>
          <w:rFonts w:ascii="方正仿宋简体" w:eastAsia="方正仿宋简体"/>
          <w:sz w:val="30"/>
          <w:szCs w:val="30"/>
        </w:rPr>
      </w:pPr>
      <w:r w:rsidRPr="00CB53E6">
        <w:rPr>
          <w:rFonts w:ascii="方正仿宋简体" w:eastAsia="方正仿宋简体" w:hint="eastAsia"/>
          <w:sz w:val="30"/>
          <w:szCs w:val="30"/>
        </w:rPr>
        <w:t>“东华大学青年马克思主义者培养工程”（以下简称“东华大学青马工程”）旨在培养一批思想深刻、</w:t>
      </w:r>
      <w:r>
        <w:rPr>
          <w:rFonts w:ascii="方正仿宋简体" w:eastAsia="方正仿宋简体" w:hint="eastAsia"/>
          <w:sz w:val="30"/>
          <w:szCs w:val="30"/>
        </w:rPr>
        <w:t>政治坚定、学识渊博、能力卓越，拥有良好修养和健康人格的全面人才。</w:t>
      </w:r>
      <w:r w:rsidR="002D2409">
        <w:rPr>
          <w:rFonts w:ascii="方正仿宋简体" w:eastAsia="方正仿宋简体" w:hint="eastAsia"/>
          <w:sz w:val="30"/>
          <w:szCs w:val="30"/>
        </w:rPr>
        <w:t>培养体系设计</w:t>
      </w:r>
      <w:r w:rsidR="002D2409">
        <w:rPr>
          <w:rFonts w:ascii="方正仿宋简体" w:eastAsia="方正仿宋简体" w:hint="eastAsia"/>
          <w:sz w:val="30"/>
          <w:szCs w:val="30"/>
        </w:rPr>
        <w:lastRenderedPageBreak/>
        <w:t>充分体现社会主义核心价值观的丰富内涵和实践要求，促进学员恪守基本道德准则，</w:t>
      </w:r>
      <w:r w:rsidR="00A132F7">
        <w:rPr>
          <w:rFonts w:ascii="方正仿宋简体" w:eastAsia="方正仿宋简体" w:hint="eastAsia"/>
          <w:sz w:val="30"/>
          <w:szCs w:val="30"/>
        </w:rPr>
        <w:t>诚实守信，乐于奉献</w:t>
      </w:r>
      <w:r w:rsidR="002D2409">
        <w:rPr>
          <w:rFonts w:ascii="方正仿宋简体" w:eastAsia="方正仿宋简体" w:hint="eastAsia"/>
          <w:sz w:val="30"/>
          <w:szCs w:val="30"/>
        </w:rPr>
        <w:t>，弘扬中华优秀传统美德，</w:t>
      </w:r>
      <w:r w:rsidR="00A132F7">
        <w:rPr>
          <w:rFonts w:ascii="方正仿宋简体" w:eastAsia="方正仿宋简体" w:hint="eastAsia"/>
          <w:sz w:val="30"/>
          <w:szCs w:val="30"/>
        </w:rPr>
        <w:t>积极</w:t>
      </w:r>
      <w:proofErr w:type="gramStart"/>
      <w:r w:rsidR="002D2409">
        <w:rPr>
          <w:rFonts w:ascii="方正仿宋简体" w:eastAsia="方正仿宋简体" w:hint="eastAsia"/>
          <w:sz w:val="30"/>
          <w:szCs w:val="30"/>
        </w:rPr>
        <w:t>传递正</w:t>
      </w:r>
      <w:proofErr w:type="gramEnd"/>
      <w:r w:rsidR="002D2409">
        <w:rPr>
          <w:rFonts w:ascii="方正仿宋简体" w:eastAsia="方正仿宋简体" w:hint="eastAsia"/>
          <w:sz w:val="30"/>
          <w:szCs w:val="30"/>
        </w:rPr>
        <w:t>能量。</w:t>
      </w:r>
    </w:p>
    <w:p w:rsidR="00EC12A4" w:rsidRDefault="007C350D" w:rsidP="00181D38">
      <w:pPr>
        <w:spacing w:line="360" w:lineRule="auto"/>
        <w:ind w:firstLineChars="200" w:firstLine="600"/>
        <w:rPr>
          <w:rFonts w:ascii="方正仿宋简体" w:eastAsia="方正仿宋简体"/>
          <w:sz w:val="30"/>
          <w:szCs w:val="30"/>
        </w:rPr>
      </w:pPr>
      <w:r>
        <w:rPr>
          <w:rFonts w:ascii="方正仿宋简体" w:eastAsia="方正仿宋简体" w:hint="eastAsia"/>
          <w:sz w:val="30"/>
          <w:szCs w:val="30"/>
        </w:rPr>
        <w:t>二、完善“青马工程”培养体系、扎实开展“三大群体”</w:t>
      </w:r>
      <w:r w:rsidR="00EC12A4">
        <w:rPr>
          <w:rFonts w:ascii="方正仿宋简体" w:eastAsia="方正仿宋简体" w:hint="eastAsia"/>
          <w:sz w:val="30"/>
          <w:szCs w:val="30"/>
        </w:rPr>
        <w:t>培养工作</w:t>
      </w:r>
    </w:p>
    <w:p w:rsidR="00EC12A4" w:rsidRPr="00CB53E6" w:rsidRDefault="00A132F7" w:rsidP="00181D38">
      <w:pPr>
        <w:spacing w:line="360" w:lineRule="auto"/>
        <w:ind w:firstLineChars="200" w:firstLine="600"/>
        <w:rPr>
          <w:rFonts w:ascii="方正仿宋简体" w:eastAsia="方正仿宋简体"/>
          <w:sz w:val="30"/>
          <w:szCs w:val="30"/>
        </w:rPr>
      </w:pPr>
      <w:r>
        <w:rPr>
          <w:rFonts w:ascii="方正仿宋简体" w:eastAsia="方正仿宋简体" w:hint="eastAsia"/>
          <w:sz w:val="30"/>
          <w:szCs w:val="30"/>
        </w:rPr>
        <w:t>“东华大学青马工程”</w:t>
      </w:r>
      <w:r w:rsidR="00EC12A4" w:rsidRPr="00CB53E6">
        <w:rPr>
          <w:rFonts w:ascii="方正仿宋简体" w:eastAsia="方正仿宋简体" w:hint="eastAsia"/>
          <w:sz w:val="30"/>
          <w:szCs w:val="30"/>
        </w:rPr>
        <w:t>主要围绕学生干部、团干部以及青年教师三大群体开展工作。</w:t>
      </w:r>
    </w:p>
    <w:p w:rsidR="00EC12A4" w:rsidRPr="009E39C8" w:rsidRDefault="00A2304E" w:rsidP="00181D38">
      <w:pPr>
        <w:spacing w:line="360" w:lineRule="auto"/>
        <w:ind w:firstLineChars="200" w:firstLine="600"/>
        <w:rPr>
          <w:rFonts w:ascii="方正仿宋简体" w:eastAsia="方正仿宋简体"/>
          <w:sz w:val="30"/>
          <w:szCs w:val="30"/>
        </w:rPr>
      </w:pPr>
      <w:r w:rsidRPr="009E39C8">
        <w:rPr>
          <w:rFonts w:ascii="方正仿宋简体" w:eastAsia="方正仿宋简体" w:hint="eastAsia"/>
          <w:sz w:val="30"/>
          <w:szCs w:val="30"/>
        </w:rPr>
        <w:t>针对学生干部，校团委开展</w:t>
      </w:r>
      <w:r w:rsidR="00EC12A4" w:rsidRPr="009E39C8">
        <w:rPr>
          <w:rFonts w:ascii="方正仿宋简体" w:eastAsia="方正仿宋简体" w:hint="eastAsia"/>
          <w:sz w:val="30"/>
          <w:szCs w:val="30"/>
        </w:rPr>
        <w:t>以</w:t>
      </w:r>
      <w:r w:rsidRPr="009E39C8">
        <w:rPr>
          <w:rFonts w:ascii="方正仿宋简体" w:eastAsia="方正仿宋简体" w:hint="eastAsia"/>
          <w:sz w:val="30"/>
          <w:szCs w:val="30"/>
        </w:rPr>
        <w:t>东华</w:t>
      </w:r>
      <w:r w:rsidR="00EC12A4" w:rsidRPr="009E39C8">
        <w:rPr>
          <w:rFonts w:ascii="方正仿宋简体" w:eastAsia="方正仿宋简体" w:hint="eastAsia"/>
          <w:sz w:val="30"/>
          <w:szCs w:val="30"/>
        </w:rPr>
        <w:t>团校、</w:t>
      </w:r>
      <w:r w:rsidRPr="009E39C8">
        <w:rPr>
          <w:rFonts w:ascii="方正仿宋简体" w:eastAsia="方正仿宋简体" w:hint="eastAsia"/>
          <w:sz w:val="30"/>
          <w:szCs w:val="30"/>
        </w:rPr>
        <w:t>东华大学“</w:t>
      </w:r>
      <w:r w:rsidR="00EC12A4" w:rsidRPr="009E39C8">
        <w:rPr>
          <w:rFonts w:ascii="方正仿宋简体" w:eastAsia="方正仿宋简体" w:hint="eastAsia"/>
          <w:sz w:val="30"/>
          <w:szCs w:val="30"/>
        </w:rPr>
        <w:t>华英苑</w:t>
      </w:r>
      <w:r w:rsidRPr="009E39C8">
        <w:rPr>
          <w:rFonts w:ascii="方正仿宋简体" w:eastAsia="方正仿宋简体" w:hint="eastAsia"/>
          <w:sz w:val="30"/>
          <w:szCs w:val="30"/>
        </w:rPr>
        <w:t>”、东华大学研究生骨干培训班为主要培养平台</w:t>
      </w:r>
      <w:r w:rsidR="00EC12A4" w:rsidRPr="009E39C8">
        <w:rPr>
          <w:rFonts w:ascii="方正仿宋简体" w:eastAsia="方正仿宋简体" w:hint="eastAsia"/>
          <w:sz w:val="30"/>
          <w:szCs w:val="30"/>
        </w:rPr>
        <w:t>的学生骨干培养项目。三个项目以层层递进的方式深化教学内容，并从选拔机制上形成金字塔构架。同时，在学校已有的</w:t>
      </w:r>
      <w:r w:rsidRPr="009E39C8">
        <w:rPr>
          <w:rFonts w:ascii="方正仿宋简体" w:eastAsia="方正仿宋简体" w:hint="eastAsia"/>
          <w:sz w:val="30"/>
          <w:szCs w:val="30"/>
        </w:rPr>
        <w:t>主体培训内容上，积极推荐优秀学生参加“上海市大学生公益训练营”、“‘</w:t>
      </w:r>
      <w:r w:rsidR="00EC12A4" w:rsidRPr="009E39C8">
        <w:rPr>
          <w:rFonts w:ascii="方正仿宋简体" w:eastAsia="方正仿宋简体" w:hint="eastAsia"/>
          <w:sz w:val="30"/>
          <w:szCs w:val="30"/>
        </w:rPr>
        <w:t>中国100</w:t>
      </w:r>
      <w:r w:rsidRPr="009E39C8">
        <w:rPr>
          <w:rFonts w:ascii="方正仿宋简体" w:eastAsia="方正仿宋简体" w:hint="eastAsia"/>
          <w:sz w:val="30"/>
          <w:szCs w:val="30"/>
        </w:rPr>
        <w:t>’青年英才培养计划”</w:t>
      </w:r>
      <w:r w:rsidR="00EC12A4" w:rsidRPr="009E39C8">
        <w:rPr>
          <w:rFonts w:ascii="方正仿宋简体" w:eastAsia="方正仿宋简体" w:hint="eastAsia"/>
          <w:sz w:val="30"/>
          <w:szCs w:val="30"/>
        </w:rPr>
        <w:t>、“中国大学生骨干培养学校”</w:t>
      </w:r>
      <w:r w:rsidRPr="009E39C8">
        <w:rPr>
          <w:rFonts w:ascii="方正仿宋简体" w:eastAsia="方正仿宋简体" w:hint="eastAsia"/>
          <w:sz w:val="30"/>
          <w:szCs w:val="30"/>
        </w:rPr>
        <w:t>、“阳光国际交流营”、“优秀华裔大学生文化参访团”</w:t>
      </w:r>
      <w:r w:rsidR="00EC12A4" w:rsidRPr="009E39C8">
        <w:rPr>
          <w:rFonts w:ascii="方正仿宋简体" w:eastAsia="方正仿宋简体" w:hint="eastAsia"/>
          <w:sz w:val="30"/>
          <w:szCs w:val="30"/>
        </w:rPr>
        <w:t>等项目的学习培训，开拓视野，增长才干，同时，作为我校学生培训体系的一种补充。</w:t>
      </w:r>
      <w:r w:rsidRPr="009E39C8">
        <w:rPr>
          <w:rFonts w:ascii="方正仿宋简体" w:eastAsia="方正仿宋简体" w:hint="eastAsia"/>
          <w:sz w:val="30"/>
          <w:szCs w:val="30"/>
        </w:rPr>
        <w:t>同时，各学院分团委积极配合校团委工作，并自主开展学生干部培训，扩大“东华大学青马工程”的面向群体。</w:t>
      </w:r>
    </w:p>
    <w:p w:rsidR="00A2304E" w:rsidRPr="00CB53E6" w:rsidRDefault="00A2304E" w:rsidP="00181D38">
      <w:pPr>
        <w:spacing w:line="360" w:lineRule="auto"/>
        <w:ind w:firstLineChars="200" w:firstLine="600"/>
        <w:jc w:val="left"/>
        <w:rPr>
          <w:rFonts w:ascii="方正仿宋简体" w:eastAsia="方正仿宋简体"/>
          <w:sz w:val="30"/>
          <w:szCs w:val="30"/>
        </w:rPr>
      </w:pPr>
      <w:r w:rsidRPr="00CB53E6">
        <w:rPr>
          <w:rFonts w:ascii="方正仿宋简体" w:eastAsia="方正仿宋简体" w:hint="eastAsia"/>
          <w:sz w:val="30"/>
          <w:szCs w:val="30"/>
        </w:rPr>
        <w:t>针对团干部，</w:t>
      </w:r>
      <w:r w:rsidR="00CB53E6" w:rsidRPr="00CB53E6">
        <w:rPr>
          <w:rFonts w:ascii="方正仿宋简体" w:eastAsia="方正仿宋简体" w:hint="eastAsia"/>
          <w:sz w:val="30"/>
          <w:szCs w:val="30"/>
        </w:rPr>
        <w:t>培训方向力求不断从经验型向科学型转变，不断从单一说教向多种形式转变，不断从单项灌输向自主交互型学习方式转变，满足团干部的学习需求，真正解决团干部在工作中面临的问题。</w:t>
      </w:r>
      <w:r w:rsidRPr="00CB53E6">
        <w:rPr>
          <w:rFonts w:ascii="方正仿宋简体" w:eastAsia="方正仿宋简体" w:hint="eastAsia"/>
          <w:sz w:val="30"/>
          <w:szCs w:val="30"/>
        </w:rPr>
        <w:t>培训课程以学员实际需求出发，紧密联系时政，课程设置</w:t>
      </w:r>
      <w:r w:rsidR="00B41D7D">
        <w:rPr>
          <w:rFonts w:ascii="方正仿宋简体" w:eastAsia="方正仿宋简体" w:hint="eastAsia"/>
          <w:sz w:val="30"/>
          <w:szCs w:val="30"/>
        </w:rPr>
        <w:t>包含校内培训项目和校外培训项目两大类，内容涵盖例会</w:t>
      </w:r>
      <w:r w:rsidR="00B41D7D">
        <w:rPr>
          <w:rFonts w:ascii="方正仿宋简体" w:eastAsia="方正仿宋简体" w:hint="eastAsia"/>
          <w:sz w:val="30"/>
          <w:szCs w:val="30"/>
        </w:rPr>
        <w:lastRenderedPageBreak/>
        <w:t>沙龙、工作实务</w:t>
      </w:r>
      <w:r w:rsidRPr="00CB53E6">
        <w:rPr>
          <w:rFonts w:ascii="方正仿宋简体" w:eastAsia="方正仿宋简体" w:hint="eastAsia"/>
          <w:sz w:val="30"/>
          <w:szCs w:val="30"/>
        </w:rPr>
        <w:t>讲座、专家讲坛、社会实践、读书计划、创业教育师资培训及团中央、团市委组织的培训项目等。</w:t>
      </w:r>
    </w:p>
    <w:p w:rsidR="00CB53E6" w:rsidRPr="00CB53E6" w:rsidRDefault="00CB53E6" w:rsidP="00181D38">
      <w:pPr>
        <w:spacing w:line="360" w:lineRule="auto"/>
        <w:ind w:firstLineChars="200" w:firstLine="600"/>
        <w:rPr>
          <w:rFonts w:ascii="方正仿宋简体" w:eastAsia="方正仿宋简体"/>
          <w:sz w:val="30"/>
          <w:szCs w:val="30"/>
        </w:rPr>
      </w:pPr>
      <w:r w:rsidRPr="00CB53E6">
        <w:rPr>
          <w:rFonts w:ascii="方正仿宋简体" w:eastAsia="方正仿宋简体" w:hint="eastAsia"/>
          <w:sz w:val="30"/>
          <w:szCs w:val="30"/>
        </w:rPr>
        <w:t>针对青年骨干教师的培训，充分依托教工分团委、党委组织部和党校的资源，开办“青年骨干培训班”，坚持“短期培训和长期实践锻炼相结合，理论教育、党性培养与提高综合素质相结合，能力锻炼展示与推动学校发展相结合”，充分发挥青年骨干在解决学校重大问题和青年骨干关心问题中的作用。培训突出实践环节，在引导青年骨干用科学理论武装头脑，树立科学的发展观和正确的人生观、价值观和世界观，努力提高理论水平的同时，帮助他们在实践中提高党性修养、岗位管理和促进学校内涵发展的能力。</w:t>
      </w:r>
    </w:p>
    <w:p w:rsidR="00BE76CF" w:rsidRDefault="00A132F7" w:rsidP="00181D38">
      <w:pPr>
        <w:spacing w:line="360" w:lineRule="auto"/>
        <w:ind w:firstLineChars="200" w:firstLine="600"/>
        <w:jc w:val="left"/>
        <w:rPr>
          <w:rFonts w:ascii="方正仿宋简体" w:eastAsia="方正仿宋简体"/>
          <w:sz w:val="30"/>
          <w:szCs w:val="30"/>
        </w:rPr>
      </w:pPr>
      <w:r>
        <w:rPr>
          <w:rFonts w:ascii="方正仿宋简体" w:eastAsia="方正仿宋简体" w:hint="eastAsia"/>
          <w:sz w:val="30"/>
          <w:szCs w:val="30"/>
        </w:rPr>
        <w:t>三</w:t>
      </w:r>
      <w:r w:rsidR="00CB53E6" w:rsidRPr="00CB53E6">
        <w:rPr>
          <w:rFonts w:ascii="方正仿宋简体" w:eastAsia="方正仿宋简体" w:hint="eastAsia"/>
          <w:sz w:val="30"/>
          <w:szCs w:val="30"/>
        </w:rPr>
        <w:t>、</w:t>
      </w:r>
      <w:r>
        <w:rPr>
          <w:rFonts w:ascii="方正仿宋简体" w:eastAsia="方正仿宋简体" w:hint="eastAsia"/>
          <w:sz w:val="30"/>
          <w:szCs w:val="30"/>
        </w:rPr>
        <w:t>抓住“五个着力点”，深化课程体系</w:t>
      </w:r>
      <w:r w:rsidR="00D00F6B">
        <w:rPr>
          <w:rFonts w:ascii="方正仿宋简体" w:eastAsia="方正仿宋简体" w:hint="eastAsia"/>
          <w:sz w:val="30"/>
          <w:szCs w:val="30"/>
        </w:rPr>
        <w:t>，</w:t>
      </w:r>
      <w:r w:rsidR="000C500C">
        <w:rPr>
          <w:rFonts w:ascii="方正仿宋简体" w:eastAsia="方正仿宋简体" w:hint="eastAsia"/>
          <w:sz w:val="30"/>
          <w:szCs w:val="30"/>
        </w:rPr>
        <w:t>为学员提供更全面深入课程选择</w:t>
      </w:r>
    </w:p>
    <w:p w:rsidR="000C500C" w:rsidRPr="00D56C98" w:rsidRDefault="0022185B" w:rsidP="00181D38">
      <w:pPr>
        <w:spacing w:line="360" w:lineRule="auto"/>
        <w:ind w:firstLineChars="177" w:firstLine="531"/>
        <w:rPr>
          <w:rFonts w:ascii="方正仿宋简体" w:eastAsia="方正仿宋简体"/>
          <w:sz w:val="30"/>
          <w:szCs w:val="30"/>
        </w:rPr>
      </w:pPr>
      <w:r>
        <w:rPr>
          <w:rFonts w:ascii="方正仿宋简体" w:eastAsia="方正仿宋简体" w:hint="eastAsia"/>
          <w:sz w:val="30"/>
          <w:szCs w:val="30"/>
        </w:rPr>
        <w:t xml:space="preserve"> </w:t>
      </w:r>
      <w:r w:rsidR="00A132F7">
        <w:rPr>
          <w:rFonts w:ascii="方正仿宋简体" w:eastAsia="方正仿宋简体" w:hint="eastAsia"/>
          <w:sz w:val="30"/>
          <w:szCs w:val="30"/>
        </w:rPr>
        <w:t>“东华大学青马工程”</w:t>
      </w:r>
      <w:r>
        <w:rPr>
          <w:rFonts w:ascii="方正仿宋简体" w:eastAsia="方正仿宋简体" w:hint="eastAsia"/>
          <w:sz w:val="30"/>
          <w:szCs w:val="30"/>
        </w:rPr>
        <w:t>力求</w:t>
      </w:r>
      <w:r w:rsidR="000C500C" w:rsidRPr="00D56C98">
        <w:rPr>
          <w:rFonts w:ascii="方正仿宋简体" w:eastAsia="方正仿宋简体" w:hint="eastAsia"/>
          <w:sz w:val="30"/>
          <w:szCs w:val="30"/>
        </w:rPr>
        <w:t>建立更加完善的课程体系，</w:t>
      </w:r>
      <w:r w:rsidR="003C2FB1">
        <w:rPr>
          <w:rFonts w:ascii="方正仿宋简体" w:eastAsia="方正仿宋简体" w:hint="eastAsia"/>
          <w:sz w:val="30"/>
          <w:szCs w:val="30"/>
        </w:rPr>
        <w:t>课程设计紧扣社会主义核心价值观的培育和</w:t>
      </w:r>
      <w:proofErr w:type="gramStart"/>
      <w:r w:rsidR="003C2FB1">
        <w:rPr>
          <w:rFonts w:ascii="方正仿宋简体" w:eastAsia="方正仿宋简体" w:hint="eastAsia"/>
          <w:sz w:val="30"/>
          <w:szCs w:val="30"/>
        </w:rPr>
        <w:t>践行</w:t>
      </w:r>
      <w:proofErr w:type="gramEnd"/>
      <w:r w:rsidR="003C2FB1">
        <w:rPr>
          <w:rFonts w:ascii="方正仿宋简体" w:eastAsia="方正仿宋简体" w:hint="eastAsia"/>
          <w:sz w:val="30"/>
          <w:szCs w:val="30"/>
        </w:rPr>
        <w:t>，</w:t>
      </w:r>
      <w:r w:rsidR="000C500C" w:rsidRPr="00D56C98">
        <w:rPr>
          <w:rFonts w:ascii="方正仿宋简体" w:eastAsia="方正仿宋简体" w:hint="eastAsia"/>
          <w:sz w:val="30"/>
          <w:szCs w:val="30"/>
        </w:rPr>
        <w:t>从培养的深度，广度以及长远的发展角度深化课程改革，以创新为改革手段，以培养具有创新能力的更加优质的骨干力量为改革目标，始终抓住思想引领、实践育人的重要方法，推进青年马克思主义者培养工程的建设。</w:t>
      </w:r>
    </w:p>
    <w:p w:rsidR="003D2576" w:rsidRDefault="003D2576" w:rsidP="00181D38">
      <w:pPr>
        <w:spacing w:line="360" w:lineRule="auto"/>
        <w:ind w:firstLineChars="200" w:firstLine="600"/>
        <w:jc w:val="left"/>
        <w:rPr>
          <w:rFonts w:ascii="方正仿宋简体" w:eastAsia="方正仿宋简体"/>
          <w:sz w:val="30"/>
          <w:szCs w:val="30"/>
        </w:rPr>
      </w:pPr>
      <w:r>
        <w:rPr>
          <w:rFonts w:ascii="方正仿宋简体" w:eastAsia="方正仿宋简体" w:hint="eastAsia"/>
          <w:sz w:val="30"/>
          <w:szCs w:val="30"/>
        </w:rPr>
        <w:t>1、改善选拔方式，提高授课效率。</w:t>
      </w:r>
      <w:r w:rsidR="0001404B">
        <w:rPr>
          <w:rFonts w:ascii="方正仿宋简体" w:eastAsia="方正仿宋简体" w:hint="eastAsia"/>
          <w:sz w:val="30"/>
          <w:szCs w:val="30"/>
        </w:rPr>
        <w:t>结合已有课程体系，</w:t>
      </w:r>
      <w:r w:rsidR="00DC4F0F">
        <w:rPr>
          <w:rFonts w:ascii="方正仿宋简体" w:eastAsia="方正仿宋简体" w:hint="eastAsia"/>
          <w:sz w:val="30"/>
          <w:szCs w:val="30"/>
        </w:rPr>
        <w:t>在“华英苑”学员选拔中引入“书面考查+面试”模式，综合考查学员逻辑思维能力、复杂问题分析能力、语言表达能力等，从而</w:t>
      </w:r>
      <w:r w:rsidR="00DC4F0F">
        <w:rPr>
          <w:rFonts w:ascii="方正仿宋简体" w:eastAsia="方正仿宋简体" w:hint="eastAsia"/>
          <w:sz w:val="30"/>
          <w:szCs w:val="30"/>
        </w:rPr>
        <w:lastRenderedPageBreak/>
        <w:t>选拔优秀学员入学。在“东华团校”课程设置中，缩短原有学制，由一年一期改为半年一期，每期层级递进，范围</w:t>
      </w:r>
      <w:r w:rsidR="00AF2955">
        <w:rPr>
          <w:rFonts w:ascii="方正仿宋简体" w:eastAsia="方正仿宋简体" w:hint="eastAsia"/>
          <w:sz w:val="30"/>
          <w:szCs w:val="30"/>
        </w:rPr>
        <w:t>依次</w:t>
      </w:r>
      <w:r w:rsidR="00DC4F0F">
        <w:rPr>
          <w:rFonts w:ascii="方正仿宋简体" w:eastAsia="方正仿宋简体" w:hint="eastAsia"/>
          <w:sz w:val="30"/>
          <w:szCs w:val="30"/>
        </w:rPr>
        <w:t>覆盖</w:t>
      </w:r>
      <w:proofErr w:type="gramStart"/>
      <w:r w:rsidR="00DC4F0F">
        <w:rPr>
          <w:rFonts w:ascii="方正仿宋简体" w:eastAsia="方正仿宋简体" w:hint="eastAsia"/>
          <w:sz w:val="30"/>
          <w:szCs w:val="30"/>
        </w:rPr>
        <w:t>全校团</w:t>
      </w:r>
      <w:proofErr w:type="gramEnd"/>
      <w:r w:rsidR="00DC4F0F">
        <w:rPr>
          <w:rFonts w:ascii="方正仿宋简体" w:eastAsia="方正仿宋简体" w:hint="eastAsia"/>
          <w:sz w:val="30"/>
          <w:szCs w:val="30"/>
        </w:rPr>
        <w:t>支书、各学院分团委组织部长、各学院分团委</w:t>
      </w:r>
      <w:r w:rsidR="00AF2955">
        <w:rPr>
          <w:rFonts w:ascii="方正仿宋简体" w:eastAsia="方正仿宋简体" w:hint="eastAsia"/>
          <w:sz w:val="30"/>
          <w:szCs w:val="30"/>
        </w:rPr>
        <w:t>副书记及校级</w:t>
      </w:r>
      <w:proofErr w:type="gramStart"/>
      <w:r w:rsidR="00AF2955">
        <w:rPr>
          <w:rFonts w:ascii="方正仿宋简体" w:eastAsia="方正仿宋简体" w:hint="eastAsia"/>
          <w:sz w:val="30"/>
          <w:szCs w:val="30"/>
        </w:rPr>
        <w:t>优秀团学骨干</w:t>
      </w:r>
      <w:proofErr w:type="gramEnd"/>
      <w:r w:rsidR="00DC4F0F">
        <w:rPr>
          <w:rFonts w:ascii="方正仿宋简体" w:eastAsia="方正仿宋简体" w:hint="eastAsia"/>
          <w:sz w:val="30"/>
          <w:szCs w:val="30"/>
        </w:rPr>
        <w:t>，提高授课效率，改善学习效果。</w:t>
      </w:r>
    </w:p>
    <w:p w:rsidR="003D2576" w:rsidRPr="00D56C98" w:rsidRDefault="003D2576" w:rsidP="003D2576">
      <w:pPr>
        <w:spacing w:line="360" w:lineRule="auto"/>
        <w:ind w:firstLineChars="200" w:firstLine="600"/>
        <w:jc w:val="left"/>
        <w:rPr>
          <w:rFonts w:ascii="方正仿宋简体" w:eastAsia="方正仿宋简体"/>
          <w:sz w:val="30"/>
          <w:szCs w:val="30"/>
        </w:rPr>
      </w:pPr>
      <w:r>
        <w:rPr>
          <w:rFonts w:ascii="方正仿宋简体" w:eastAsia="方正仿宋简体" w:hint="eastAsia"/>
          <w:sz w:val="30"/>
          <w:szCs w:val="30"/>
        </w:rPr>
        <w:t>2、加强校内外师资队伍的建设，形成</w:t>
      </w:r>
      <w:r w:rsidR="0001404B">
        <w:rPr>
          <w:rFonts w:ascii="方正仿宋简体" w:eastAsia="方正仿宋简体" w:hint="eastAsia"/>
          <w:sz w:val="30"/>
          <w:szCs w:val="30"/>
        </w:rPr>
        <w:t>稳定师资力量</w:t>
      </w:r>
      <w:r>
        <w:rPr>
          <w:rFonts w:ascii="方正仿宋简体" w:eastAsia="方正仿宋简体" w:hint="eastAsia"/>
          <w:sz w:val="30"/>
          <w:szCs w:val="30"/>
        </w:rPr>
        <w:t>，保障课程常态化。</w:t>
      </w:r>
      <w:r w:rsidRPr="00D56C98">
        <w:rPr>
          <w:rFonts w:ascii="方正仿宋简体" w:eastAsia="方正仿宋简体" w:hint="eastAsia"/>
          <w:sz w:val="30"/>
          <w:szCs w:val="30"/>
        </w:rPr>
        <w:t>不断巩固校内教师队伍建设，邀请优秀教师成为培养团队的一员，为学生提供更多更全面的帮助和辅导。同时挖掘校友资源，邀请参加过“青马工程”培养的优秀项目毕业生组成校外辅导员队伍，为在校学生提供学习、生活及成长中的问题解答。</w:t>
      </w:r>
    </w:p>
    <w:p w:rsidR="00D00F6B" w:rsidRPr="00D56C98" w:rsidRDefault="00E527B3" w:rsidP="00181D38">
      <w:pPr>
        <w:spacing w:line="360" w:lineRule="auto"/>
        <w:ind w:firstLineChars="200" w:firstLine="600"/>
        <w:jc w:val="left"/>
        <w:rPr>
          <w:rFonts w:ascii="方正仿宋简体" w:eastAsia="方正仿宋简体"/>
          <w:sz w:val="30"/>
          <w:szCs w:val="30"/>
        </w:rPr>
      </w:pPr>
      <w:r w:rsidRPr="00D56C98">
        <w:rPr>
          <w:rFonts w:ascii="方正仿宋简体" w:eastAsia="方正仿宋简体" w:hint="eastAsia"/>
          <w:sz w:val="30"/>
          <w:szCs w:val="30"/>
        </w:rPr>
        <w:t>增加校外师资队伍资源，扩充培养课程范围、提高课程质量。关注热门讲师，及时联络以便提供更优质的课程；</w:t>
      </w:r>
      <w:r w:rsidR="00D00F6B" w:rsidRPr="00D56C98">
        <w:rPr>
          <w:rFonts w:ascii="方正仿宋简体" w:eastAsia="方正仿宋简体" w:hint="eastAsia"/>
          <w:sz w:val="30"/>
          <w:szCs w:val="30"/>
        </w:rPr>
        <w:t>先后邀请上海青年研究中心主任、上海师范大学青年学院教授黄洪基，原井冈山市委常委、宣传部长李炳华，共青团上海市委宣传部部长陈立俊等专家学者为我校团干部开展专题讲座。</w:t>
      </w:r>
      <w:r w:rsidR="00BE76CF" w:rsidRPr="00D56C98">
        <w:rPr>
          <w:rFonts w:ascii="方正仿宋简体" w:eastAsia="方正仿宋简体" w:hint="eastAsia"/>
          <w:sz w:val="30"/>
          <w:szCs w:val="30"/>
        </w:rPr>
        <w:t>同时</w:t>
      </w:r>
      <w:r w:rsidR="00F52AFC">
        <w:rPr>
          <w:rFonts w:ascii="方正仿宋简体" w:eastAsia="方正仿宋简体" w:hint="eastAsia"/>
          <w:sz w:val="30"/>
          <w:szCs w:val="30"/>
        </w:rPr>
        <w:t>，</w:t>
      </w:r>
      <w:r w:rsidR="00D00F6B" w:rsidRPr="00D56C98">
        <w:rPr>
          <w:rFonts w:ascii="方正仿宋简体" w:eastAsia="方正仿宋简体" w:hint="eastAsia"/>
          <w:sz w:val="30"/>
          <w:szCs w:val="30"/>
        </w:rPr>
        <w:t>结合</w:t>
      </w:r>
      <w:r w:rsidR="00BE76CF" w:rsidRPr="00D56C98">
        <w:rPr>
          <w:rFonts w:ascii="方正仿宋简体" w:eastAsia="方正仿宋简体" w:hint="eastAsia"/>
          <w:sz w:val="30"/>
          <w:szCs w:val="30"/>
        </w:rPr>
        <w:t>“改革路上，我们成长”2014年上海共青团理论宣讲（主题分享）活动，拟定10月</w:t>
      </w:r>
      <w:r w:rsidRPr="00D56C98">
        <w:rPr>
          <w:rFonts w:ascii="方正仿宋简体" w:eastAsia="方正仿宋简体" w:hint="eastAsia"/>
          <w:sz w:val="30"/>
          <w:szCs w:val="30"/>
        </w:rPr>
        <w:t>份</w:t>
      </w:r>
      <w:r w:rsidR="00BE76CF" w:rsidRPr="00D56C98">
        <w:rPr>
          <w:rFonts w:ascii="方正仿宋简体" w:eastAsia="方正仿宋简体" w:hint="eastAsia"/>
          <w:sz w:val="30"/>
          <w:szCs w:val="30"/>
        </w:rPr>
        <w:t>邀请市委党校卢肖文教授和国学新知读书会创始人、</w:t>
      </w:r>
      <w:proofErr w:type="gramStart"/>
      <w:r w:rsidR="00BE76CF" w:rsidRPr="00D56C98">
        <w:rPr>
          <w:rFonts w:ascii="方正仿宋简体" w:eastAsia="方正仿宋简体" w:hint="eastAsia"/>
          <w:sz w:val="30"/>
          <w:szCs w:val="30"/>
        </w:rPr>
        <w:t>阳光知艺文化</w:t>
      </w:r>
      <w:proofErr w:type="gramEnd"/>
      <w:r w:rsidR="00BE76CF" w:rsidRPr="00D56C98">
        <w:rPr>
          <w:rFonts w:ascii="方正仿宋简体" w:eastAsia="方正仿宋简体" w:hint="eastAsia"/>
          <w:sz w:val="30"/>
          <w:szCs w:val="30"/>
        </w:rPr>
        <w:t>谷总经理</w:t>
      </w:r>
      <w:proofErr w:type="gramStart"/>
      <w:r w:rsidR="00BE76CF" w:rsidRPr="00D56C98">
        <w:rPr>
          <w:rFonts w:ascii="方正仿宋简体" w:eastAsia="方正仿宋简体" w:hint="eastAsia"/>
          <w:sz w:val="30"/>
          <w:szCs w:val="30"/>
        </w:rPr>
        <w:t>徐渊来</w:t>
      </w:r>
      <w:proofErr w:type="gramEnd"/>
      <w:r w:rsidR="00BE76CF" w:rsidRPr="00D56C98">
        <w:rPr>
          <w:rFonts w:ascii="方正仿宋简体" w:eastAsia="方正仿宋简体" w:hint="eastAsia"/>
          <w:sz w:val="30"/>
          <w:szCs w:val="30"/>
        </w:rPr>
        <w:t>我校</w:t>
      </w:r>
      <w:proofErr w:type="gramStart"/>
      <w:r w:rsidR="00BE76CF" w:rsidRPr="00D56C98">
        <w:rPr>
          <w:rFonts w:ascii="方正仿宋简体" w:eastAsia="方正仿宋简体" w:hint="eastAsia"/>
          <w:sz w:val="30"/>
          <w:szCs w:val="30"/>
        </w:rPr>
        <w:t>与团学骨干</w:t>
      </w:r>
      <w:proofErr w:type="gramEnd"/>
      <w:r w:rsidR="00BE76CF" w:rsidRPr="00D56C98">
        <w:rPr>
          <w:rFonts w:ascii="方正仿宋简体" w:eastAsia="方正仿宋简体" w:hint="eastAsia"/>
          <w:sz w:val="30"/>
          <w:szCs w:val="30"/>
        </w:rPr>
        <w:t>交流座谈。</w:t>
      </w:r>
    </w:p>
    <w:p w:rsidR="00BE76CF" w:rsidRPr="00D56C98" w:rsidRDefault="003D2576" w:rsidP="00181D38">
      <w:pPr>
        <w:spacing w:line="360" w:lineRule="auto"/>
        <w:ind w:firstLineChars="200" w:firstLine="600"/>
        <w:jc w:val="left"/>
        <w:rPr>
          <w:rFonts w:ascii="方正仿宋简体" w:eastAsia="方正仿宋简体"/>
          <w:sz w:val="30"/>
          <w:szCs w:val="30"/>
        </w:rPr>
      </w:pPr>
      <w:r>
        <w:rPr>
          <w:rFonts w:ascii="方正仿宋简体" w:eastAsia="方正仿宋简体" w:hint="eastAsia"/>
          <w:sz w:val="30"/>
          <w:szCs w:val="30"/>
        </w:rPr>
        <w:t>3、</w:t>
      </w:r>
      <w:r w:rsidR="00E527B3" w:rsidRPr="00D56C98">
        <w:rPr>
          <w:rFonts w:ascii="方正仿宋简体" w:eastAsia="方正仿宋简体" w:hint="eastAsia"/>
          <w:sz w:val="30"/>
          <w:szCs w:val="30"/>
        </w:rPr>
        <w:t>积极发掘各方</w:t>
      </w:r>
      <w:r w:rsidR="00BE76CF" w:rsidRPr="00D56C98">
        <w:rPr>
          <w:rFonts w:ascii="方正仿宋简体" w:eastAsia="方正仿宋简体" w:hint="eastAsia"/>
          <w:sz w:val="30"/>
          <w:szCs w:val="30"/>
        </w:rPr>
        <w:t>资源</w:t>
      </w:r>
      <w:r w:rsidR="00B41D7D">
        <w:rPr>
          <w:rFonts w:ascii="方正仿宋简体" w:eastAsia="方正仿宋简体" w:hint="eastAsia"/>
          <w:sz w:val="30"/>
          <w:szCs w:val="30"/>
        </w:rPr>
        <w:t>开展培训基地建设</w:t>
      </w:r>
      <w:r w:rsidR="00BE76CF" w:rsidRPr="00D56C98">
        <w:rPr>
          <w:rFonts w:ascii="方正仿宋简体" w:eastAsia="方正仿宋简体" w:hint="eastAsia"/>
          <w:sz w:val="30"/>
          <w:szCs w:val="30"/>
        </w:rPr>
        <w:t>，建立稳定的校外学习基地。与全国青少年井冈山革命传统教育基地签署合作协议，在井冈山基地建立挂牌“东华大学共青团干部培训基地”</w:t>
      </w:r>
      <w:r w:rsidR="00DE4EC4" w:rsidRPr="00D56C98">
        <w:rPr>
          <w:rFonts w:ascii="方正仿宋简体" w:eastAsia="方正仿宋简体" w:hint="eastAsia"/>
          <w:sz w:val="30"/>
          <w:szCs w:val="30"/>
        </w:rPr>
        <w:t>，先后共五次选送</w:t>
      </w:r>
      <w:proofErr w:type="gramStart"/>
      <w:r w:rsidR="00DE4EC4" w:rsidRPr="00D56C98">
        <w:rPr>
          <w:rFonts w:ascii="方正仿宋简体" w:eastAsia="方正仿宋简体" w:hint="eastAsia"/>
          <w:sz w:val="30"/>
          <w:szCs w:val="30"/>
        </w:rPr>
        <w:t>学生团学骨干</w:t>
      </w:r>
      <w:proofErr w:type="gramEnd"/>
      <w:r w:rsidR="00DE4EC4" w:rsidRPr="00D56C98">
        <w:rPr>
          <w:rFonts w:ascii="方正仿宋简体" w:eastAsia="方正仿宋简体" w:hint="eastAsia"/>
          <w:sz w:val="30"/>
          <w:szCs w:val="30"/>
        </w:rPr>
        <w:t>和教师团干部代表共计百余人次</w:t>
      </w:r>
      <w:proofErr w:type="gramStart"/>
      <w:r w:rsidR="00DE4EC4" w:rsidRPr="00D56C98">
        <w:rPr>
          <w:rFonts w:ascii="方正仿宋简体" w:eastAsia="方正仿宋简体" w:hint="eastAsia"/>
          <w:sz w:val="30"/>
          <w:szCs w:val="30"/>
        </w:rPr>
        <w:t>赴基</w:t>
      </w:r>
      <w:r w:rsidR="00DE4EC4" w:rsidRPr="00D56C98">
        <w:rPr>
          <w:rFonts w:ascii="方正仿宋简体" w:eastAsia="方正仿宋简体" w:hint="eastAsia"/>
          <w:sz w:val="30"/>
          <w:szCs w:val="30"/>
        </w:rPr>
        <w:lastRenderedPageBreak/>
        <w:t>地</w:t>
      </w:r>
      <w:proofErr w:type="gramEnd"/>
      <w:r w:rsidR="00DE4EC4" w:rsidRPr="00D56C98">
        <w:rPr>
          <w:rFonts w:ascii="方正仿宋简体" w:eastAsia="方正仿宋简体" w:hint="eastAsia"/>
          <w:sz w:val="30"/>
          <w:szCs w:val="30"/>
        </w:rPr>
        <w:t>开展学习实践活动。同时与交通银行、新东方、港澳资讯等众多知名企业保持良好关系，定期选送学生骨干赴企业参观学习。</w:t>
      </w:r>
    </w:p>
    <w:p w:rsidR="00BE76CF" w:rsidRPr="00D56C98" w:rsidRDefault="003D2576" w:rsidP="00181D38">
      <w:pPr>
        <w:spacing w:line="360" w:lineRule="auto"/>
        <w:ind w:firstLineChars="200" w:firstLine="600"/>
        <w:jc w:val="left"/>
        <w:rPr>
          <w:rFonts w:ascii="方正仿宋简体" w:eastAsia="方正仿宋简体"/>
          <w:sz w:val="30"/>
          <w:szCs w:val="30"/>
        </w:rPr>
      </w:pPr>
      <w:r>
        <w:rPr>
          <w:rFonts w:ascii="方正仿宋简体" w:eastAsia="方正仿宋简体" w:hint="eastAsia"/>
          <w:sz w:val="30"/>
          <w:szCs w:val="30"/>
        </w:rPr>
        <w:t>4、加强</w:t>
      </w:r>
      <w:r w:rsidR="009E39C8" w:rsidRPr="00D56C98">
        <w:rPr>
          <w:rFonts w:ascii="方正仿宋简体" w:eastAsia="方正仿宋简体" w:hint="eastAsia"/>
          <w:sz w:val="30"/>
          <w:szCs w:val="30"/>
        </w:rPr>
        <w:t>网络资源库</w:t>
      </w:r>
      <w:r>
        <w:rPr>
          <w:rFonts w:ascii="方正仿宋简体" w:eastAsia="方正仿宋简体" w:hint="eastAsia"/>
          <w:sz w:val="30"/>
          <w:szCs w:val="30"/>
        </w:rPr>
        <w:t>建设</w:t>
      </w:r>
      <w:r w:rsidR="009E39C8" w:rsidRPr="00D56C98">
        <w:rPr>
          <w:rFonts w:ascii="方正仿宋简体" w:eastAsia="方正仿宋简体" w:hint="eastAsia"/>
          <w:sz w:val="30"/>
          <w:szCs w:val="30"/>
        </w:rPr>
        <w:t>，提供更全面的网络课程信息。</w:t>
      </w:r>
      <w:r w:rsidR="00DC4F0F">
        <w:rPr>
          <w:rFonts w:ascii="方正仿宋简体" w:eastAsia="方正仿宋简体" w:hint="eastAsia"/>
          <w:sz w:val="30"/>
          <w:szCs w:val="30"/>
        </w:rPr>
        <w:t>后期工作重点将</w:t>
      </w:r>
      <w:r w:rsidR="009E39C8" w:rsidRPr="00D56C98">
        <w:rPr>
          <w:rFonts w:ascii="方正仿宋简体" w:eastAsia="方正仿宋简体" w:hint="eastAsia"/>
          <w:sz w:val="30"/>
          <w:szCs w:val="30"/>
        </w:rPr>
        <w:t>联合</w:t>
      </w:r>
      <w:proofErr w:type="gramStart"/>
      <w:r w:rsidR="009E39C8" w:rsidRPr="00D56C98">
        <w:rPr>
          <w:rFonts w:ascii="方正仿宋简体" w:eastAsia="方正仿宋简体" w:hint="eastAsia"/>
          <w:sz w:val="30"/>
          <w:szCs w:val="30"/>
        </w:rPr>
        <w:t>易班网络</w:t>
      </w:r>
      <w:proofErr w:type="gramEnd"/>
      <w:r w:rsidR="009E39C8" w:rsidRPr="00D56C98">
        <w:rPr>
          <w:rFonts w:ascii="方正仿宋简体" w:eastAsia="方正仿宋简体" w:hint="eastAsia"/>
          <w:sz w:val="30"/>
          <w:szCs w:val="30"/>
        </w:rPr>
        <w:t>平台，将电子版书籍、重要文件、网络公开课程等资源进易班，提供课程培养资源的共享，方便学员的自主学习。</w:t>
      </w:r>
      <w:r w:rsidR="00B41D7D">
        <w:rPr>
          <w:rFonts w:ascii="方正仿宋简体" w:eastAsia="方正仿宋简体" w:hint="eastAsia"/>
          <w:sz w:val="30"/>
          <w:szCs w:val="30"/>
        </w:rPr>
        <w:t>抓紧</w:t>
      </w:r>
      <w:proofErr w:type="gramStart"/>
      <w:r w:rsidR="00B41D7D">
        <w:rPr>
          <w:rFonts w:ascii="方正仿宋简体" w:eastAsia="方正仿宋简体" w:hint="eastAsia"/>
          <w:sz w:val="30"/>
          <w:szCs w:val="30"/>
        </w:rPr>
        <w:t>编制团学干部</w:t>
      </w:r>
      <w:proofErr w:type="gramEnd"/>
      <w:r w:rsidR="00B41D7D">
        <w:rPr>
          <w:rFonts w:ascii="方正仿宋简体" w:eastAsia="方正仿宋简体" w:hint="eastAsia"/>
          <w:sz w:val="30"/>
          <w:szCs w:val="30"/>
        </w:rPr>
        <w:t>培训教材《东华大学学生骨干工作指南》，以“红宝书”的形式为学员提供实务性培训手册。</w:t>
      </w:r>
    </w:p>
    <w:p w:rsidR="003D2576" w:rsidRDefault="003D2576" w:rsidP="00170687">
      <w:pPr>
        <w:spacing w:line="360" w:lineRule="auto"/>
        <w:ind w:firstLineChars="200" w:firstLine="600"/>
        <w:jc w:val="left"/>
        <w:rPr>
          <w:rFonts w:ascii="方正仿宋简体" w:eastAsia="方正仿宋简体"/>
          <w:sz w:val="30"/>
          <w:szCs w:val="30"/>
        </w:rPr>
      </w:pPr>
      <w:r>
        <w:rPr>
          <w:rFonts w:ascii="方正仿宋简体" w:eastAsia="方正仿宋简体" w:hint="eastAsia"/>
          <w:sz w:val="30"/>
          <w:szCs w:val="30"/>
        </w:rPr>
        <w:t>5、建立评估、考核追溯机制，形成可持续发展的培养工程</w:t>
      </w:r>
      <w:r w:rsidR="00170687">
        <w:rPr>
          <w:rFonts w:ascii="方正仿宋简体" w:eastAsia="方正仿宋简体" w:hint="eastAsia"/>
          <w:sz w:val="30"/>
          <w:szCs w:val="30"/>
        </w:rPr>
        <w:t>。</w:t>
      </w:r>
      <w:r w:rsidR="00DC4F0F">
        <w:rPr>
          <w:rFonts w:ascii="方正仿宋简体" w:eastAsia="方正仿宋简体" w:hint="eastAsia"/>
          <w:sz w:val="30"/>
          <w:szCs w:val="30"/>
        </w:rPr>
        <w:t>后期工作重点将致力于</w:t>
      </w:r>
      <w:r w:rsidRPr="00D56C98">
        <w:rPr>
          <w:rFonts w:ascii="方正仿宋简体" w:eastAsia="方正仿宋简体" w:hint="eastAsia"/>
          <w:sz w:val="30"/>
          <w:szCs w:val="30"/>
        </w:rPr>
        <w:t>充分发挥培训学员“自我管理、自我服务</w:t>
      </w:r>
      <w:r w:rsidR="00170687">
        <w:rPr>
          <w:rFonts w:ascii="方正仿宋简体" w:eastAsia="方正仿宋简体" w:hint="eastAsia"/>
          <w:sz w:val="30"/>
          <w:szCs w:val="30"/>
        </w:rPr>
        <w:t>、自我教育</w:t>
      </w:r>
      <w:r w:rsidRPr="00D56C98">
        <w:rPr>
          <w:rFonts w:ascii="方正仿宋简体" w:eastAsia="方正仿宋简体" w:hint="eastAsia"/>
          <w:sz w:val="30"/>
          <w:szCs w:val="30"/>
        </w:rPr>
        <w:t>”的能力，发挥学员自主性，鼓励学员参与</w:t>
      </w:r>
      <w:r>
        <w:rPr>
          <w:rFonts w:ascii="方正仿宋简体" w:eastAsia="方正仿宋简体" w:hint="eastAsia"/>
          <w:sz w:val="30"/>
          <w:szCs w:val="30"/>
        </w:rPr>
        <w:t>班级管理、</w:t>
      </w:r>
      <w:r w:rsidRPr="00D56C98">
        <w:rPr>
          <w:rFonts w:ascii="方正仿宋简体" w:eastAsia="方正仿宋简体" w:hint="eastAsia"/>
          <w:sz w:val="30"/>
          <w:szCs w:val="30"/>
        </w:rPr>
        <w:t>培训课程设计</w:t>
      </w:r>
      <w:r>
        <w:rPr>
          <w:rFonts w:ascii="方正仿宋简体" w:eastAsia="方正仿宋简体" w:hint="eastAsia"/>
          <w:sz w:val="30"/>
          <w:szCs w:val="30"/>
        </w:rPr>
        <w:t>、校内外导师选取及联络等环节</w:t>
      </w:r>
      <w:r w:rsidRPr="00D56C98">
        <w:rPr>
          <w:rFonts w:ascii="方正仿宋简体" w:eastAsia="方正仿宋简体" w:hint="eastAsia"/>
          <w:sz w:val="30"/>
          <w:szCs w:val="30"/>
        </w:rPr>
        <w:t>，</w:t>
      </w:r>
      <w:r>
        <w:rPr>
          <w:rFonts w:ascii="方正仿宋简体" w:eastAsia="方正仿宋简体" w:hint="eastAsia"/>
          <w:sz w:val="30"/>
          <w:szCs w:val="30"/>
        </w:rPr>
        <w:t>从学员兴趣点及需求点入手，</w:t>
      </w:r>
      <w:r w:rsidRPr="00D56C98">
        <w:rPr>
          <w:rFonts w:ascii="方正仿宋简体" w:eastAsia="方正仿宋简体" w:hint="eastAsia"/>
          <w:sz w:val="30"/>
          <w:szCs w:val="30"/>
        </w:rPr>
        <w:t>提高</w:t>
      </w:r>
      <w:r>
        <w:rPr>
          <w:rFonts w:ascii="方正仿宋简体" w:eastAsia="方正仿宋简体" w:hint="eastAsia"/>
          <w:sz w:val="30"/>
          <w:szCs w:val="30"/>
        </w:rPr>
        <w:t>课程</w:t>
      </w:r>
      <w:r w:rsidR="00DC4F0F">
        <w:rPr>
          <w:rFonts w:ascii="方正仿宋简体" w:eastAsia="方正仿宋简体" w:hint="eastAsia"/>
          <w:sz w:val="30"/>
          <w:szCs w:val="30"/>
        </w:rPr>
        <w:t>学习效率。</w:t>
      </w:r>
      <w:r w:rsidRPr="00D56C98">
        <w:rPr>
          <w:rFonts w:ascii="方正仿宋简体" w:eastAsia="方正仿宋简体" w:hint="eastAsia"/>
          <w:sz w:val="30"/>
          <w:szCs w:val="30"/>
        </w:rPr>
        <w:t>建立课程体系的反馈改进方法，追踪项目毕业生的后期发展，</w:t>
      </w:r>
      <w:r w:rsidR="00170687">
        <w:rPr>
          <w:rFonts w:ascii="方正仿宋简体" w:eastAsia="方正仿宋简体" w:hint="eastAsia"/>
          <w:sz w:val="30"/>
          <w:szCs w:val="30"/>
        </w:rPr>
        <w:t>组织学员</w:t>
      </w:r>
      <w:r>
        <w:rPr>
          <w:rFonts w:ascii="方正仿宋简体" w:eastAsia="方正仿宋简体" w:hint="eastAsia"/>
          <w:sz w:val="30"/>
          <w:szCs w:val="30"/>
        </w:rPr>
        <w:t>展开调查研究，</w:t>
      </w:r>
      <w:r w:rsidRPr="00D56C98">
        <w:rPr>
          <w:rFonts w:ascii="方正仿宋简体" w:eastAsia="方正仿宋简体" w:hint="eastAsia"/>
          <w:sz w:val="30"/>
          <w:szCs w:val="30"/>
        </w:rPr>
        <w:t>收集反馈信息，不断完善“青马工程”体系建设内容。</w:t>
      </w:r>
    </w:p>
    <w:p w:rsidR="00463DB3" w:rsidRDefault="00463DB3" w:rsidP="00463DB3">
      <w:pPr>
        <w:spacing w:line="360" w:lineRule="auto"/>
        <w:ind w:firstLineChars="200" w:firstLine="600"/>
        <w:rPr>
          <w:rFonts w:ascii="方正仿宋简体" w:eastAsia="方正仿宋简体" w:hint="eastAsia"/>
          <w:sz w:val="30"/>
          <w:szCs w:val="30"/>
        </w:rPr>
      </w:pPr>
      <w:r>
        <w:rPr>
          <w:rFonts w:ascii="方正仿宋简体" w:eastAsia="方正仿宋简体" w:hint="eastAsia"/>
          <w:sz w:val="30"/>
          <w:szCs w:val="30"/>
        </w:rPr>
        <w:t>四、以建立“东华大学青年马克思主义者培养学校”为最终目标，健全机制体制。</w:t>
      </w:r>
    </w:p>
    <w:p w:rsidR="00E63F34" w:rsidRPr="009E39C8" w:rsidRDefault="00463DB3" w:rsidP="00170687">
      <w:pPr>
        <w:spacing w:line="360" w:lineRule="auto"/>
        <w:ind w:firstLineChars="200" w:firstLine="600"/>
        <w:rPr>
          <w:rFonts w:ascii="方正仿宋简体" w:eastAsia="方正仿宋简体"/>
          <w:sz w:val="30"/>
          <w:szCs w:val="30"/>
        </w:rPr>
      </w:pPr>
      <w:r>
        <w:rPr>
          <w:rFonts w:ascii="方正仿宋简体" w:eastAsia="方正仿宋简体" w:hint="eastAsia"/>
          <w:sz w:val="30"/>
          <w:szCs w:val="30"/>
        </w:rPr>
        <w:t>本次创新项目最终目标将致力于形成内容完整、管理分层的管理方式，逐步建立领导决策、议事协调、表彰激励等工作机制。</w:t>
      </w:r>
      <w:r w:rsidRPr="00D56C98">
        <w:rPr>
          <w:rFonts w:ascii="方正仿宋简体" w:eastAsia="方正仿宋简体" w:hint="eastAsia"/>
          <w:sz w:val="30"/>
          <w:szCs w:val="30"/>
        </w:rPr>
        <w:t>成立“东华大学青年马克思主义者培养学校</w:t>
      </w:r>
      <w:r>
        <w:rPr>
          <w:rFonts w:ascii="方正仿宋简体" w:eastAsia="方正仿宋简体" w:hint="eastAsia"/>
          <w:sz w:val="30"/>
          <w:szCs w:val="30"/>
        </w:rPr>
        <w:t>”，把所有培养项目纳入其中，党委分管领导任职校长，专职团干部指导</w:t>
      </w:r>
      <w:r w:rsidRPr="00D56C98">
        <w:rPr>
          <w:rFonts w:ascii="方正仿宋简体" w:eastAsia="方正仿宋简体" w:hint="eastAsia"/>
          <w:sz w:val="30"/>
          <w:szCs w:val="30"/>
        </w:rPr>
        <w:t>，</w:t>
      </w:r>
      <w:r>
        <w:rPr>
          <w:rFonts w:ascii="方正仿宋简体" w:eastAsia="方正仿宋简体" w:hint="eastAsia"/>
          <w:sz w:val="30"/>
          <w:szCs w:val="30"/>
        </w:rPr>
        <w:t>推选优秀骨干建立学生运行管理团队，任务层级下发</w:t>
      </w:r>
      <w:r w:rsidRPr="00D56C98">
        <w:rPr>
          <w:rFonts w:ascii="方正仿宋简体" w:eastAsia="方正仿宋简体" w:hint="eastAsia"/>
          <w:sz w:val="30"/>
          <w:szCs w:val="30"/>
        </w:rPr>
        <w:t>，</w:t>
      </w:r>
      <w:r>
        <w:rPr>
          <w:rFonts w:ascii="方正仿宋简体" w:eastAsia="方正仿宋简体" w:hint="eastAsia"/>
          <w:sz w:val="30"/>
          <w:szCs w:val="30"/>
        </w:rPr>
        <w:t>集中管理的模式，</w:t>
      </w:r>
      <w:r w:rsidRPr="00D56C98">
        <w:rPr>
          <w:rFonts w:ascii="方正仿宋简体" w:eastAsia="方正仿宋简体" w:hint="eastAsia"/>
          <w:sz w:val="30"/>
          <w:szCs w:val="30"/>
        </w:rPr>
        <w:t>改善培养效果。</w:t>
      </w:r>
    </w:p>
    <w:sectPr w:rsidR="00E63F34" w:rsidRPr="009E39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868" w:rsidRDefault="00D65868" w:rsidP="00C57F4C">
      <w:r>
        <w:separator/>
      </w:r>
    </w:p>
  </w:endnote>
  <w:endnote w:type="continuationSeparator" w:id="0">
    <w:p w:rsidR="00D65868" w:rsidRDefault="00D65868" w:rsidP="00C5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仿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868" w:rsidRDefault="00D65868" w:rsidP="00C57F4C">
      <w:r>
        <w:separator/>
      </w:r>
    </w:p>
  </w:footnote>
  <w:footnote w:type="continuationSeparator" w:id="0">
    <w:p w:rsidR="00D65868" w:rsidRDefault="00D65868" w:rsidP="00C57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3583"/>
    <w:multiLevelType w:val="hybridMultilevel"/>
    <w:tmpl w:val="B35683F6"/>
    <w:lvl w:ilvl="0" w:tplc="2D0ECD4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BE16D1"/>
    <w:multiLevelType w:val="hybridMultilevel"/>
    <w:tmpl w:val="1DACB6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5C7141B"/>
    <w:multiLevelType w:val="hybridMultilevel"/>
    <w:tmpl w:val="10608DD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D07820"/>
    <w:multiLevelType w:val="hybridMultilevel"/>
    <w:tmpl w:val="A798F66C"/>
    <w:lvl w:ilvl="0" w:tplc="14F0B490">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8BA"/>
    <w:rsid w:val="00006920"/>
    <w:rsid w:val="0001404B"/>
    <w:rsid w:val="000208AD"/>
    <w:rsid w:val="00040C85"/>
    <w:rsid w:val="000426A9"/>
    <w:rsid w:val="00043DA7"/>
    <w:rsid w:val="00070AEB"/>
    <w:rsid w:val="0008582F"/>
    <w:rsid w:val="000A34A6"/>
    <w:rsid w:val="000A3E6C"/>
    <w:rsid w:val="000A4226"/>
    <w:rsid w:val="000A4D6A"/>
    <w:rsid w:val="000A7D70"/>
    <w:rsid w:val="000C11B7"/>
    <w:rsid w:val="000C500C"/>
    <w:rsid w:val="000C5C77"/>
    <w:rsid w:val="000D1A7F"/>
    <w:rsid w:val="000D5B59"/>
    <w:rsid w:val="000F1507"/>
    <w:rsid w:val="000F363F"/>
    <w:rsid w:val="00112367"/>
    <w:rsid w:val="00121333"/>
    <w:rsid w:val="001257B4"/>
    <w:rsid w:val="00130267"/>
    <w:rsid w:val="00136F1D"/>
    <w:rsid w:val="00164503"/>
    <w:rsid w:val="00170687"/>
    <w:rsid w:val="00181D38"/>
    <w:rsid w:val="00191154"/>
    <w:rsid w:val="001B03F1"/>
    <w:rsid w:val="001B3BCA"/>
    <w:rsid w:val="001B3E37"/>
    <w:rsid w:val="001B7B7F"/>
    <w:rsid w:val="001C382B"/>
    <w:rsid w:val="001E67AF"/>
    <w:rsid w:val="002057D3"/>
    <w:rsid w:val="0020785D"/>
    <w:rsid w:val="0021473F"/>
    <w:rsid w:val="0022185B"/>
    <w:rsid w:val="00224530"/>
    <w:rsid w:val="00231211"/>
    <w:rsid w:val="0025762F"/>
    <w:rsid w:val="00263C3C"/>
    <w:rsid w:val="00267AFA"/>
    <w:rsid w:val="00296955"/>
    <w:rsid w:val="002B68B8"/>
    <w:rsid w:val="002C3ACE"/>
    <w:rsid w:val="002C51DA"/>
    <w:rsid w:val="002D2409"/>
    <w:rsid w:val="002E1F2D"/>
    <w:rsid w:val="00301BAB"/>
    <w:rsid w:val="003073E3"/>
    <w:rsid w:val="003172AE"/>
    <w:rsid w:val="00347C6A"/>
    <w:rsid w:val="0037508D"/>
    <w:rsid w:val="00381BC0"/>
    <w:rsid w:val="00385E88"/>
    <w:rsid w:val="003A05B2"/>
    <w:rsid w:val="003A1D4C"/>
    <w:rsid w:val="003C2FB1"/>
    <w:rsid w:val="003C356A"/>
    <w:rsid w:val="003C36E0"/>
    <w:rsid w:val="003D2576"/>
    <w:rsid w:val="003E2F7C"/>
    <w:rsid w:val="004165BA"/>
    <w:rsid w:val="00430F24"/>
    <w:rsid w:val="00433439"/>
    <w:rsid w:val="0044091E"/>
    <w:rsid w:val="00443429"/>
    <w:rsid w:val="00463DB3"/>
    <w:rsid w:val="004729BB"/>
    <w:rsid w:val="00473F84"/>
    <w:rsid w:val="00480497"/>
    <w:rsid w:val="00483EDF"/>
    <w:rsid w:val="00493E11"/>
    <w:rsid w:val="00494696"/>
    <w:rsid w:val="00494BE1"/>
    <w:rsid w:val="004A6C9A"/>
    <w:rsid w:val="004A78C6"/>
    <w:rsid w:val="004C7DE1"/>
    <w:rsid w:val="004E2C27"/>
    <w:rsid w:val="004E6E6D"/>
    <w:rsid w:val="004F2CD3"/>
    <w:rsid w:val="004F5BC1"/>
    <w:rsid w:val="004F5ED9"/>
    <w:rsid w:val="005049B3"/>
    <w:rsid w:val="005064CC"/>
    <w:rsid w:val="005101AA"/>
    <w:rsid w:val="00516665"/>
    <w:rsid w:val="00521DA8"/>
    <w:rsid w:val="005241E1"/>
    <w:rsid w:val="00536D61"/>
    <w:rsid w:val="00543D92"/>
    <w:rsid w:val="00555790"/>
    <w:rsid w:val="005A4C92"/>
    <w:rsid w:val="005A5A82"/>
    <w:rsid w:val="005B755B"/>
    <w:rsid w:val="005C080A"/>
    <w:rsid w:val="005C0D12"/>
    <w:rsid w:val="005D6A21"/>
    <w:rsid w:val="005D6E98"/>
    <w:rsid w:val="005E7ED5"/>
    <w:rsid w:val="005F3894"/>
    <w:rsid w:val="00621362"/>
    <w:rsid w:val="006257E9"/>
    <w:rsid w:val="00635C55"/>
    <w:rsid w:val="006379C8"/>
    <w:rsid w:val="006535C7"/>
    <w:rsid w:val="006624BB"/>
    <w:rsid w:val="00664E1B"/>
    <w:rsid w:val="00664E46"/>
    <w:rsid w:val="0067196E"/>
    <w:rsid w:val="0067586E"/>
    <w:rsid w:val="00680D41"/>
    <w:rsid w:val="00693163"/>
    <w:rsid w:val="00694EA2"/>
    <w:rsid w:val="006B1867"/>
    <w:rsid w:val="006B1A99"/>
    <w:rsid w:val="006C08B2"/>
    <w:rsid w:val="006E1B6E"/>
    <w:rsid w:val="006E4E1E"/>
    <w:rsid w:val="00700738"/>
    <w:rsid w:val="00702382"/>
    <w:rsid w:val="00715CCA"/>
    <w:rsid w:val="00716243"/>
    <w:rsid w:val="00737D15"/>
    <w:rsid w:val="00750CD0"/>
    <w:rsid w:val="00756FAF"/>
    <w:rsid w:val="00790C3C"/>
    <w:rsid w:val="0079455E"/>
    <w:rsid w:val="00795A32"/>
    <w:rsid w:val="007A39C0"/>
    <w:rsid w:val="007A6DD6"/>
    <w:rsid w:val="007B15EA"/>
    <w:rsid w:val="007C19D9"/>
    <w:rsid w:val="007C350D"/>
    <w:rsid w:val="007C44AC"/>
    <w:rsid w:val="007C454D"/>
    <w:rsid w:val="007D3ADC"/>
    <w:rsid w:val="007E20F1"/>
    <w:rsid w:val="007F079E"/>
    <w:rsid w:val="008036D0"/>
    <w:rsid w:val="008176C9"/>
    <w:rsid w:val="00820851"/>
    <w:rsid w:val="00820DB5"/>
    <w:rsid w:val="008613BC"/>
    <w:rsid w:val="008819F3"/>
    <w:rsid w:val="00881CF1"/>
    <w:rsid w:val="00883B3C"/>
    <w:rsid w:val="00894EC6"/>
    <w:rsid w:val="00895B25"/>
    <w:rsid w:val="008960C4"/>
    <w:rsid w:val="008A0ED4"/>
    <w:rsid w:val="008A3C3D"/>
    <w:rsid w:val="008B07BB"/>
    <w:rsid w:val="008B3F1C"/>
    <w:rsid w:val="008D704D"/>
    <w:rsid w:val="008F0272"/>
    <w:rsid w:val="009149B9"/>
    <w:rsid w:val="0095215A"/>
    <w:rsid w:val="00955309"/>
    <w:rsid w:val="0096100E"/>
    <w:rsid w:val="0098719B"/>
    <w:rsid w:val="00994C1B"/>
    <w:rsid w:val="009A3CE3"/>
    <w:rsid w:val="009A738C"/>
    <w:rsid w:val="009B72AD"/>
    <w:rsid w:val="009D4EA9"/>
    <w:rsid w:val="009E271B"/>
    <w:rsid w:val="009E2C2D"/>
    <w:rsid w:val="009E39C8"/>
    <w:rsid w:val="009E4D89"/>
    <w:rsid w:val="00A132F7"/>
    <w:rsid w:val="00A17204"/>
    <w:rsid w:val="00A2304E"/>
    <w:rsid w:val="00A23595"/>
    <w:rsid w:val="00A26685"/>
    <w:rsid w:val="00A26F5A"/>
    <w:rsid w:val="00A300FB"/>
    <w:rsid w:val="00A338DB"/>
    <w:rsid w:val="00A43C1E"/>
    <w:rsid w:val="00A447A7"/>
    <w:rsid w:val="00A44FA1"/>
    <w:rsid w:val="00A4570C"/>
    <w:rsid w:val="00A5585C"/>
    <w:rsid w:val="00A55F00"/>
    <w:rsid w:val="00A61615"/>
    <w:rsid w:val="00A90841"/>
    <w:rsid w:val="00A96C9B"/>
    <w:rsid w:val="00AB27EB"/>
    <w:rsid w:val="00AD2552"/>
    <w:rsid w:val="00AD5280"/>
    <w:rsid w:val="00AE2A84"/>
    <w:rsid w:val="00AF2955"/>
    <w:rsid w:val="00AF783B"/>
    <w:rsid w:val="00B01629"/>
    <w:rsid w:val="00B04D6B"/>
    <w:rsid w:val="00B11202"/>
    <w:rsid w:val="00B235FE"/>
    <w:rsid w:val="00B31924"/>
    <w:rsid w:val="00B33FD7"/>
    <w:rsid w:val="00B344FC"/>
    <w:rsid w:val="00B41D7D"/>
    <w:rsid w:val="00B507A6"/>
    <w:rsid w:val="00B52EF0"/>
    <w:rsid w:val="00B53D7F"/>
    <w:rsid w:val="00B72BF6"/>
    <w:rsid w:val="00B836BB"/>
    <w:rsid w:val="00BB3081"/>
    <w:rsid w:val="00BB4805"/>
    <w:rsid w:val="00BC5277"/>
    <w:rsid w:val="00BE0B93"/>
    <w:rsid w:val="00BE76CF"/>
    <w:rsid w:val="00C00573"/>
    <w:rsid w:val="00C1124B"/>
    <w:rsid w:val="00C17ABB"/>
    <w:rsid w:val="00C24AB6"/>
    <w:rsid w:val="00C261F2"/>
    <w:rsid w:val="00C448BA"/>
    <w:rsid w:val="00C4685A"/>
    <w:rsid w:val="00C55BF9"/>
    <w:rsid w:val="00C57F4C"/>
    <w:rsid w:val="00C6581E"/>
    <w:rsid w:val="00C678DD"/>
    <w:rsid w:val="00C719B1"/>
    <w:rsid w:val="00C740A5"/>
    <w:rsid w:val="00C80C01"/>
    <w:rsid w:val="00C8418B"/>
    <w:rsid w:val="00C862B8"/>
    <w:rsid w:val="00C9056D"/>
    <w:rsid w:val="00CA3962"/>
    <w:rsid w:val="00CA42B1"/>
    <w:rsid w:val="00CB53E6"/>
    <w:rsid w:val="00CC47A8"/>
    <w:rsid w:val="00CE3642"/>
    <w:rsid w:val="00D00F6B"/>
    <w:rsid w:val="00D01563"/>
    <w:rsid w:val="00D212B8"/>
    <w:rsid w:val="00D2226F"/>
    <w:rsid w:val="00D27287"/>
    <w:rsid w:val="00D5628D"/>
    <w:rsid w:val="00D56C98"/>
    <w:rsid w:val="00D65868"/>
    <w:rsid w:val="00D80347"/>
    <w:rsid w:val="00D83EB3"/>
    <w:rsid w:val="00D9015F"/>
    <w:rsid w:val="00DB1E62"/>
    <w:rsid w:val="00DB2D4D"/>
    <w:rsid w:val="00DC4F0F"/>
    <w:rsid w:val="00DD3AFC"/>
    <w:rsid w:val="00DE27D9"/>
    <w:rsid w:val="00DE4EC4"/>
    <w:rsid w:val="00DF6963"/>
    <w:rsid w:val="00E00F37"/>
    <w:rsid w:val="00E10F94"/>
    <w:rsid w:val="00E242D3"/>
    <w:rsid w:val="00E317AA"/>
    <w:rsid w:val="00E50BC1"/>
    <w:rsid w:val="00E51B81"/>
    <w:rsid w:val="00E527B3"/>
    <w:rsid w:val="00E55C7D"/>
    <w:rsid w:val="00E601D0"/>
    <w:rsid w:val="00E63F34"/>
    <w:rsid w:val="00E65E6A"/>
    <w:rsid w:val="00E72A24"/>
    <w:rsid w:val="00EA50B7"/>
    <w:rsid w:val="00EC12A4"/>
    <w:rsid w:val="00EC1F0C"/>
    <w:rsid w:val="00EC21A0"/>
    <w:rsid w:val="00EC6A08"/>
    <w:rsid w:val="00ED2A4F"/>
    <w:rsid w:val="00EE12C8"/>
    <w:rsid w:val="00EE49A2"/>
    <w:rsid w:val="00EE56FD"/>
    <w:rsid w:val="00EF1377"/>
    <w:rsid w:val="00EF7036"/>
    <w:rsid w:val="00F04B08"/>
    <w:rsid w:val="00F15F86"/>
    <w:rsid w:val="00F215C7"/>
    <w:rsid w:val="00F466C4"/>
    <w:rsid w:val="00F4791E"/>
    <w:rsid w:val="00F509AF"/>
    <w:rsid w:val="00F51496"/>
    <w:rsid w:val="00F52AFC"/>
    <w:rsid w:val="00F56BE6"/>
    <w:rsid w:val="00F6484B"/>
    <w:rsid w:val="00F73676"/>
    <w:rsid w:val="00F864D5"/>
    <w:rsid w:val="00F92CAE"/>
    <w:rsid w:val="00F965B1"/>
    <w:rsid w:val="00FB2AD6"/>
    <w:rsid w:val="00FB7F7A"/>
    <w:rsid w:val="00FC19D0"/>
    <w:rsid w:val="00FC4555"/>
    <w:rsid w:val="00FC589C"/>
    <w:rsid w:val="00FC5901"/>
    <w:rsid w:val="00FC7D22"/>
    <w:rsid w:val="00FE4C2E"/>
    <w:rsid w:val="00FE649C"/>
    <w:rsid w:val="00FE6831"/>
    <w:rsid w:val="00FF0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7F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7F4C"/>
    <w:rPr>
      <w:sz w:val="18"/>
      <w:szCs w:val="18"/>
    </w:rPr>
  </w:style>
  <w:style w:type="paragraph" w:styleId="a4">
    <w:name w:val="footer"/>
    <w:basedOn w:val="a"/>
    <w:link w:val="Char0"/>
    <w:uiPriority w:val="99"/>
    <w:unhideWhenUsed/>
    <w:rsid w:val="00C57F4C"/>
    <w:pPr>
      <w:tabs>
        <w:tab w:val="center" w:pos="4153"/>
        <w:tab w:val="right" w:pos="8306"/>
      </w:tabs>
      <w:snapToGrid w:val="0"/>
      <w:jc w:val="left"/>
    </w:pPr>
    <w:rPr>
      <w:sz w:val="18"/>
      <w:szCs w:val="18"/>
    </w:rPr>
  </w:style>
  <w:style w:type="character" w:customStyle="1" w:styleId="Char0">
    <w:name w:val="页脚 Char"/>
    <w:basedOn w:val="a0"/>
    <w:link w:val="a4"/>
    <w:uiPriority w:val="99"/>
    <w:rsid w:val="00C57F4C"/>
    <w:rPr>
      <w:sz w:val="18"/>
      <w:szCs w:val="18"/>
    </w:rPr>
  </w:style>
  <w:style w:type="paragraph" w:styleId="a5">
    <w:name w:val="List Paragraph"/>
    <w:basedOn w:val="a"/>
    <w:uiPriority w:val="34"/>
    <w:qFormat/>
    <w:rsid w:val="00EC12A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7F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7F4C"/>
    <w:rPr>
      <w:sz w:val="18"/>
      <w:szCs w:val="18"/>
    </w:rPr>
  </w:style>
  <w:style w:type="paragraph" w:styleId="a4">
    <w:name w:val="footer"/>
    <w:basedOn w:val="a"/>
    <w:link w:val="Char0"/>
    <w:uiPriority w:val="99"/>
    <w:unhideWhenUsed/>
    <w:rsid w:val="00C57F4C"/>
    <w:pPr>
      <w:tabs>
        <w:tab w:val="center" w:pos="4153"/>
        <w:tab w:val="right" w:pos="8306"/>
      </w:tabs>
      <w:snapToGrid w:val="0"/>
      <w:jc w:val="left"/>
    </w:pPr>
    <w:rPr>
      <w:sz w:val="18"/>
      <w:szCs w:val="18"/>
    </w:rPr>
  </w:style>
  <w:style w:type="character" w:customStyle="1" w:styleId="Char0">
    <w:name w:val="页脚 Char"/>
    <w:basedOn w:val="a0"/>
    <w:link w:val="a4"/>
    <w:uiPriority w:val="99"/>
    <w:rsid w:val="00C57F4C"/>
    <w:rPr>
      <w:sz w:val="18"/>
      <w:szCs w:val="18"/>
    </w:rPr>
  </w:style>
  <w:style w:type="paragraph" w:styleId="a5">
    <w:name w:val="List Paragraph"/>
    <w:basedOn w:val="a"/>
    <w:uiPriority w:val="34"/>
    <w:qFormat/>
    <w:rsid w:val="00EC12A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88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5</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杨蓉</dc:creator>
  <cp:keywords/>
  <dc:description/>
  <cp:lastModifiedBy>杨蓉</cp:lastModifiedBy>
  <cp:revision>16</cp:revision>
  <dcterms:created xsi:type="dcterms:W3CDTF">2014-09-15T05:22:00Z</dcterms:created>
  <dcterms:modified xsi:type="dcterms:W3CDTF">2014-09-18T06:24:00Z</dcterms:modified>
</cp:coreProperties>
</file>