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182" w:rsidRDefault="00E40182" w:rsidP="00B65EC0">
      <w:pPr>
        <w:jc w:val="center"/>
        <w:rPr>
          <w:rFonts w:ascii="Adobe 黑体 Std R" w:eastAsia="Adobe 黑体 Std R" w:hAnsi="Adobe 黑体 Std R"/>
          <w:b/>
          <w:sz w:val="28"/>
          <w:szCs w:val="28"/>
        </w:rPr>
      </w:pPr>
      <w:r w:rsidRPr="00B65EC0">
        <w:rPr>
          <w:rFonts w:ascii="Adobe 黑体 Std R" w:eastAsia="Adobe 黑体 Std R" w:hAnsi="Adobe 黑体 Std R"/>
          <w:b/>
          <w:sz w:val="28"/>
          <w:szCs w:val="28"/>
        </w:rPr>
        <w:t xml:space="preserve"> </w:t>
      </w:r>
      <w:r w:rsidRPr="00B65EC0">
        <w:rPr>
          <w:rFonts w:ascii="Adobe 黑体 Std R" w:eastAsia="Adobe 黑体 Std R" w:hAnsi="Adobe 黑体 Std R" w:hint="eastAsia"/>
          <w:b/>
          <w:sz w:val="28"/>
          <w:szCs w:val="28"/>
        </w:rPr>
        <w:t>“高校对口中学团建促进活动”工作计划书</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35"/>
        <w:gridCol w:w="1395"/>
        <w:gridCol w:w="2130"/>
        <w:gridCol w:w="2131"/>
        <w:gridCol w:w="2131"/>
      </w:tblGrid>
      <w:tr w:rsidR="00E40182" w:rsidRPr="00CC4BE0" w:rsidTr="00CC4BE0">
        <w:tc>
          <w:tcPr>
            <w:tcW w:w="2130" w:type="dxa"/>
            <w:gridSpan w:val="2"/>
          </w:tcPr>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学校名称</w:t>
            </w:r>
          </w:p>
        </w:tc>
        <w:tc>
          <w:tcPr>
            <w:tcW w:w="2130" w:type="dxa"/>
          </w:tcPr>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东华大学</w:t>
            </w:r>
          </w:p>
        </w:tc>
        <w:tc>
          <w:tcPr>
            <w:tcW w:w="2131" w:type="dxa"/>
          </w:tcPr>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对接学院</w:t>
            </w:r>
          </w:p>
        </w:tc>
        <w:tc>
          <w:tcPr>
            <w:tcW w:w="2131" w:type="dxa"/>
          </w:tcPr>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理学院</w:t>
            </w:r>
          </w:p>
        </w:tc>
      </w:tr>
      <w:tr w:rsidR="00E40182" w:rsidRPr="00CC4BE0" w:rsidTr="00CC4BE0">
        <w:tc>
          <w:tcPr>
            <w:tcW w:w="2130" w:type="dxa"/>
            <w:gridSpan w:val="2"/>
          </w:tcPr>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联系人</w:t>
            </w:r>
          </w:p>
        </w:tc>
        <w:tc>
          <w:tcPr>
            <w:tcW w:w="2130" w:type="dxa"/>
          </w:tcPr>
          <w:p w:rsidR="00E40182" w:rsidRPr="00CC4BE0" w:rsidRDefault="00E40182" w:rsidP="00CC4BE0">
            <w:pPr>
              <w:jc w:val="center"/>
              <w:rPr>
                <w:rFonts w:ascii="仿宋" w:eastAsia="仿宋" w:hAnsi="仿宋"/>
                <w:b/>
                <w:sz w:val="28"/>
                <w:szCs w:val="28"/>
              </w:rPr>
            </w:pPr>
            <w:r>
              <w:rPr>
                <w:rFonts w:ascii="仿宋" w:eastAsia="仿宋" w:hAnsi="仿宋" w:hint="eastAsia"/>
                <w:b/>
                <w:sz w:val="28"/>
                <w:szCs w:val="28"/>
              </w:rPr>
              <w:t>叶磊</w:t>
            </w:r>
          </w:p>
        </w:tc>
        <w:tc>
          <w:tcPr>
            <w:tcW w:w="2131" w:type="dxa"/>
          </w:tcPr>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联系方式</w:t>
            </w:r>
          </w:p>
        </w:tc>
        <w:tc>
          <w:tcPr>
            <w:tcW w:w="2131" w:type="dxa"/>
          </w:tcPr>
          <w:p w:rsidR="00E40182" w:rsidRPr="00CC4BE0" w:rsidRDefault="00E40182" w:rsidP="00CC4BE0">
            <w:pPr>
              <w:jc w:val="center"/>
              <w:rPr>
                <w:rFonts w:ascii="仿宋" w:eastAsia="仿宋" w:hAnsi="仿宋"/>
                <w:b/>
                <w:sz w:val="28"/>
                <w:szCs w:val="28"/>
              </w:rPr>
            </w:pPr>
            <w:r>
              <w:rPr>
                <w:rFonts w:ascii="仿宋" w:eastAsia="仿宋" w:hAnsi="仿宋"/>
                <w:b/>
                <w:sz w:val="28"/>
                <w:szCs w:val="28"/>
              </w:rPr>
              <w:t>13774418719</w:t>
            </w:r>
          </w:p>
        </w:tc>
      </w:tr>
      <w:tr w:rsidR="00E40182" w:rsidRPr="00CC4BE0" w:rsidTr="00CC4BE0">
        <w:tc>
          <w:tcPr>
            <w:tcW w:w="2130" w:type="dxa"/>
            <w:gridSpan w:val="2"/>
          </w:tcPr>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对口中学</w:t>
            </w:r>
          </w:p>
        </w:tc>
        <w:tc>
          <w:tcPr>
            <w:tcW w:w="2130" w:type="dxa"/>
          </w:tcPr>
          <w:p w:rsidR="00E40182" w:rsidRPr="00CC4BE0" w:rsidRDefault="00E40182" w:rsidP="00CC4BE0">
            <w:pPr>
              <w:jc w:val="center"/>
              <w:rPr>
                <w:rFonts w:ascii="仿宋" w:eastAsia="仿宋" w:hAnsi="仿宋"/>
                <w:b/>
                <w:sz w:val="28"/>
                <w:szCs w:val="28"/>
              </w:rPr>
            </w:pPr>
            <w:r>
              <w:rPr>
                <w:rFonts w:ascii="仿宋" w:eastAsia="仿宋" w:hAnsi="仿宋" w:hint="eastAsia"/>
                <w:b/>
                <w:sz w:val="28"/>
                <w:szCs w:val="28"/>
              </w:rPr>
              <w:t>上海青浦高级</w:t>
            </w:r>
            <w:r w:rsidRPr="00CC4BE0">
              <w:rPr>
                <w:rFonts w:ascii="仿宋" w:eastAsia="仿宋" w:hAnsi="仿宋" w:hint="eastAsia"/>
                <w:b/>
                <w:sz w:val="28"/>
                <w:szCs w:val="28"/>
              </w:rPr>
              <w:t>中学</w:t>
            </w:r>
          </w:p>
        </w:tc>
        <w:tc>
          <w:tcPr>
            <w:tcW w:w="2131" w:type="dxa"/>
          </w:tcPr>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所在省市</w:t>
            </w:r>
          </w:p>
        </w:tc>
        <w:tc>
          <w:tcPr>
            <w:tcW w:w="2131" w:type="dxa"/>
          </w:tcPr>
          <w:p w:rsidR="00E40182" w:rsidRPr="00CC4BE0" w:rsidRDefault="00E40182" w:rsidP="00CC4BE0">
            <w:pPr>
              <w:jc w:val="center"/>
              <w:rPr>
                <w:rFonts w:ascii="仿宋" w:eastAsia="仿宋" w:hAnsi="仿宋"/>
                <w:b/>
                <w:sz w:val="28"/>
                <w:szCs w:val="28"/>
              </w:rPr>
            </w:pPr>
            <w:r>
              <w:rPr>
                <w:rFonts w:ascii="仿宋" w:eastAsia="仿宋" w:hAnsi="仿宋" w:hint="eastAsia"/>
                <w:b/>
                <w:sz w:val="28"/>
                <w:szCs w:val="28"/>
              </w:rPr>
              <w:t>上海青浦</w:t>
            </w:r>
          </w:p>
        </w:tc>
      </w:tr>
      <w:tr w:rsidR="00E40182" w:rsidRPr="00CC4BE0" w:rsidTr="00CC4BE0">
        <w:tc>
          <w:tcPr>
            <w:tcW w:w="2130" w:type="dxa"/>
            <w:gridSpan w:val="2"/>
          </w:tcPr>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联系人</w:t>
            </w:r>
          </w:p>
        </w:tc>
        <w:tc>
          <w:tcPr>
            <w:tcW w:w="2130" w:type="dxa"/>
          </w:tcPr>
          <w:p w:rsidR="00E40182" w:rsidRPr="00CC4BE0" w:rsidRDefault="00E40182" w:rsidP="00CC4BE0">
            <w:pPr>
              <w:jc w:val="center"/>
              <w:rPr>
                <w:rFonts w:ascii="仿宋" w:eastAsia="仿宋" w:hAnsi="仿宋"/>
                <w:b/>
                <w:sz w:val="28"/>
                <w:szCs w:val="28"/>
              </w:rPr>
            </w:pPr>
            <w:r>
              <w:rPr>
                <w:rFonts w:ascii="仿宋" w:eastAsia="仿宋" w:hAnsi="仿宋" w:hint="eastAsia"/>
                <w:b/>
                <w:sz w:val="28"/>
                <w:szCs w:val="28"/>
              </w:rPr>
              <w:t>庄搴揽</w:t>
            </w:r>
          </w:p>
        </w:tc>
        <w:tc>
          <w:tcPr>
            <w:tcW w:w="2131" w:type="dxa"/>
          </w:tcPr>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联系方式</w:t>
            </w:r>
          </w:p>
        </w:tc>
        <w:tc>
          <w:tcPr>
            <w:tcW w:w="2131" w:type="dxa"/>
          </w:tcPr>
          <w:p w:rsidR="00E40182" w:rsidRPr="00CC4BE0" w:rsidRDefault="00E40182" w:rsidP="00CC4BE0">
            <w:pPr>
              <w:jc w:val="center"/>
              <w:rPr>
                <w:rFonts w:ascii="仿宋" w:eastAsia="仿宋" w:hAnsi="仿宋"/>
                <w:b/>
                <w:sz w:val="28"/>
                <w:szCs w:val="28"/>
              </w:rPr>
            </w:pPr>
            <w:r>
              <w:rPr>
                <w:rFonts w:ascii="仿宋" w:eastAsia="仿宋" w:hAnsi="仿宋"/>
                <w:b/>
                <w:sz w:val="28"/>
                <w:szCs w:val="28"/>
              </w:rPr>
              <w:t>13917955960</w:t>
            </w:r>
          </w:p>
        </w:tc>
      </w:tr>
      <w:tr w:rsidR="00E40182" w:rsidRPr="00CC4BE0" w:rsidTr="00CC4BE0">
        <w:tc>
          <w:tcPr>
            <w:tcW w:w="2130" w:type="dxa"/>
            <w:gridSpan w:val="2"/>
          </w:tcPr>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详细地址</w:t>
            </w:r>
          </w:p>
        </w:tc>
        <w:tc>
          <w:tcPr>
            <w:tcW w:w="6392" w:type="dxa"/>
            <w:gridSpan w:val="3"/>
          </w:tcPr>
          <w:p w:rsidR="00E40182" w:rsidRPr="00CC4BE0" w:rsidRDefault="00E40182" w:rsidP="00CC4BE0">
            <w:pPr>
              <w:jc w:val="center"/>
              <w:rPr>
                <w:rFonts w:ascii="仿宋" w:eastAsia="仿宋" w:hAnsi="仿宋"/>
                <w:b/>
                <w:sz w:val="28"/>
                <w:szCs w:val="28"/>
              </w:rPr>
            </w:pPr>
            <w:r>
              <w:rPr>
                <w:rFonts w:ascii="仿宋" w:eastAsia="仿宋" w:hAnsi="仿宋" w:hint="eastAsia"/>
                <w:b/>
                <w:sz w:val="28"/>
                <w:szCs w:val="28"/>
              </w:rPr>
              <w:t>上海公园东路</w:t>
            </w:r>
            <w:r>
              <w:rPr>
                <w:rFonts w:ascii="仿宋" w:eastAsia="仿宋" w:hAnsi="仿宋"/>
                <w:b/>
                <w:sz w:val="28"/>
                <w:szCs w:val="28"/>
              </w:rPr>
              <w:t>1100</w:t>
            </w:r>
            <w:r>
              <w:rPr>
                <w:rFonts w:ascii="仿宋" w:eastAsia="仿宋" w:hAnsi="仿宋" w:hint="eastAsia"/>
                <w:b/>
                <w:sz w:val="28"/>
                <w:szCs w:val="28"/>
              </w:rPr>
              <w:t>号</w:t>
            </w:r>
          </w:p>
        </w:tc>
      </w:tr>
      <w:tr w:rsidR="00E40182" w:rsidRPr="00CC4BE0" w:rsidTr="00CC4B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675"/>
        </w:trPr>
        <w:tc>
          <w:tcPr>
            <w:tcW w:w="735" w:type="dxa"/>
          </w:tcPr>
          <w:p w:rsidR="00E40182" w:rsidRPr="00CC4BE0" w:rsidRDefault="00E40182" w:rsidP="00CC4BE0">
            <w:pPr>
              <w:jc w:val="center"/>
              <w:rPr>
                <w:rFonts w:ascii="仿宋" w:eastAsia="仿宋" w:hAnsi="仿宋"/>
                <w:b/>
                <w:sz w:val="28"/>
                <w:szCs w:val="28"/>
              </w:rPr>
            </w:pPr>
          </w:p>
          <w:p w:rsidR="00E40182" w:rsidRPr="00CC4BE0" w:rsidRDefault="00E40182" w:rsidP="00CC4BE0">
            <w:pPr>
              <w:jc w:val="center"/>
              <w:rPr>
                <w:rFonts w:ascii="仿宋" w:eastAsia="仿宋" w:hAnsi="仿宋"/>
                <w:b/>
                <w:sz w:val="28"/>
                <w:szCs w:val="28"/>
              </w:rPr>
            </w:pPr>
          </w:p>
          <w:p w:rsidR="00E40182" w:rsidRPr="00CC4BE0" w:rsidRDefault="00E40182" w:rsidP="00CC4BE0">
            <w:pPr>
              <w:jc w:val="center"/>
              <w:rPr>
                <w:rFonts w:ascii="仿宋" w:eastAsia="仿宋" w:hAnsi="仿宋"/>
                <w:b/>
                <w:sz w:val="28"/>
                <w:szCs w:val="28"/>
              </w:rPr>
            </w:pPr>
          </w:p>
          <w:p w:rsidR="00E40182" w:rsidRPr="00CC4BE0" w:rsidRDefault="00E40182" w:rsidP="00CC4BE0">
            <w:pPr>
              <w:jc w:val="center"/>
              <w:rPr>
                <w:rFonts w:ascii="仿宋" w:eastAsia="仿宋" w:hAnsi="仿宋"/>
                <w:b/>
                <w:sz w:val="28"/>
                <w:szCs w:val="28"/>
              </w:rPr>
            </w:pPr>
            <w:r w:rsidRPr="00CC4BE0">
              <w:rPr>
                <w:rFonts w:ascii="仿宋" w:eastAsia="仿宋" w:hAnsi="仿宋" w:hint="eastAsia"/>
                <w:b/>
                <w:sz w:val="28"/>
                <w:szCs w:val="28"/>
              </w:rPr>
              <w:t>工作计划</w:t>
            </w:r>
          </w:p>
        </w:tc>
        <w:tc>
          <w:tcPr>
            <w:tcW w:w="7787" w:type="dxa"/>
            <w:gridSpan w:val="4"/>
          </w:tcPr>
          <w:p w:rsidR="00E40182" w:rsidRPr="00CC4BE0" w:rsidRDefault="00E40182" w:rsidP="00CD0F64">
            <w:pPr>
              <w:rPr>
                <w:rFonts w:ascii="仿宋" w:eastAsia="仿宋" w:hAnsi="仿宋"/>
                <w:sz w:val="28"/>
                <w:szCs w:val="28"/>
              </w:rPr>
            </w:pPr>
            <w:r>
              <w:rPr>
                <w:rFonts w:ascii="仿宋" w:eastAsia="仿宋" w:hAnsi="仿宋" w:hint="eastAsia"/>
                <w:sz w:val="28"/>
                <w:szCs w:val="28"/>
              </w:rPr>
              <w:t>（请见</w:t>
            </w:r>
            <w:r w:rsidRPr="00CC4BE0">
              <w:rPr>
                <w:rFonts w:ascii="仿宋" w:eastAsia="仿宋" w:hAnsi="仿宋" w:hint="eastAsia"/>
                <w:sz w:val="28"/>
                <w:szCs w:val="28"/>
              </w:rPr>
              <w:t>附页）</w:t>
            </w:r>
          </w:p>
        </w:tc>
      </w:tr>
    </w:tbl>
    <w:p w:rsidR="00E40182" w:rsidRDefault="00E40182" w:rsidP="00B65EC0">
      <w:pPr>
        <w:jc w:val="center"/>
        <w:rPr>
          <w:rFonts w:ascii="Adobe 黑体 Std R" w:eastAsia="Adobe 黑体 Std R" w:hAnsi="Adobe 黑体 Std R"/>
          <w:b/>
          <w:sz w:val="28"/>
          <w:szCs w:val="28"/>
        </w:rPr>
      </w:pPr>
    </w:p>
    <w:p w:rsidR="00E40182" w:rsidRDefault="00E40182" w:rsidP="00B65EC0">
      <w:pPr>
        <w:jc w:val="center"/>
        <w:rPr>
          <w:rFonts w:ascii="Adobe 黑体 Std R" w:eastAsia="Adobe 黑体 Std R" w:hAnsi="Adobe 黑体 Std R"/>
          <w:b/>
          <w:sz w:val="28"/>
          <w:szCs w:val="28"/>
        </w:rPr>
      </w:pPr>
    </w:p>
    <w:p w:rsidR="00E40182" w:rsidRDefault="00E40182" w:rsidP="00B65EC0">
      <w:pPr>
        <w:jc w:val="center"/>
        <w:rPr>
          <w:rFonts w:ascii="Adobe 黑体 Std R" w:eastAsia="Adobe 黑体 Std R" w:hAnsi="Adobe 黑体 Std R"/>
          <w:b/>
          <w:sz w:val="28"/>
          <w:szCs w:val="28"/>
        </w:rPr>
      </w:pPr>
    </w:p>
    <w:p w:rsidR="00E40182" w:rsidRDefault="00E40182" w:rsidP="00B65EC0">
      <w:pPr>
        <w:jc w:val="center"/>
        <w:rPr>
          <w:rFonts w:ascii="Adobe 黑体 Std R" w:eastAsia="Adobe 黑体 Std R" w:hAnsi="Adobe 黑体 Std R"/>
          <w:b/>
          <w:sz w:val="28"/>
          <w:szCs w:val="28"/>
        </w:rPr>
      </w:pPr>
    </w:p>
    <w:p w:rsidR="00E40182" w:rsidRDefault="00E40182" w:rsidP="005B1045">
      <w:pPr>
        <w:jc w:val="center"/>
        <w:rPr>
          <w:rFonts w:ascii="黑体" w:eastAsia="黑体" w:hAnsi="黑体"/>
          <w:sz w:val="36"/>
          <w:szCs w:val="36"/>
        </w:rPr>
      </w:pPr>
      <w:r>
        <w:rPr>
          <w:rFonts w:ascii="黑体" w:eastAsia="黑体" w:hAnsi="黑体" w:hint="eastAsia"/>
          <w:sz w:val="36"/>
          <w:szCs w:val="36"/>
        </w:rPr>
        <w:t>东华大学理学院分团委结对上海青浦高级中学团委</w:t>
      </w:r>
    </w:p>
    <w:p w:rsidR="00E40182" w:rsidRDefault="00E40182" w:rsidP="005B1045">
      <w:pPr>
        <w:jc w:val="center"/>
        <w:rPr>
          <w:rFonts w:ascii="黑体" w:eastAsia="黑体" w:hAnsi="黑体"/>
          <w:sz w:val="36"/>
          <w:szCs w:val="36"/>
        </w:rPr>
      </w:pPr>
      <w:r>
        <w:rPr>
          <w:rFonts w:ascii="黑体" w:eastAsia="黑体" w:hAnsi="黑体" w:hint="eastAsia"/>
          <w:sz w:val="36"/>
          <w:szCs w:val="36"/>
        </w:rPr>
        <w:t>方案</w:t>
      </w:r>
      <w:r>
        <w:rPr>
          <w:rFonts w:ascii="黑体" w:eastAsia="黑体" w:hAnsi="黑体"/>
          <w:sz w:val="36"/>
          <w:szCs w:val="36"/>
        </w:rPr>
        <w:t>(</w:t>
      </w:r>
      <w:r>
        <w:rPr>
          <w:rFonts w:ascii="黑体" w:eastAsia="黑体" w:hAnsi="黑体" w:hint="eastAsia"/>
          <w:sz w:val="36"/>
          <w:szCs w:val="36"/>
        </w:rPr>
        <w:t>草稿</w:t>
      </w:r>
      <w:r>
        <w:rPr>
          <w:rFonts w:ascii="黑体" w:eastAsia="黑体" w:hAnsi="黑体"/>
          <w:sz w:val="36"/>
          <w:szCs w:val="36"/>
        </w:rPr>
        <w:t>)</w:t>
      </w:r>
      <w:r>
        <w:rPr>
          <w:rFonts w:ascii="黑体" w:eastAsia="黑体" w:hAnsi="黑体" w:hint="eastAsia"/>
          <w:sz w:val="36"/>
          <w:szCs w:val="36"/>
        </w:rPr>
        <w:t>计划</w:t>
      </w:r>
    </w:p>
    <w:p w:rsidR="00E40182" w:rsidRDefault="00E40182" w:rsidP="005B1045">
      <w:pPr>
        <w:jc w:val="center"/>
        <w:rPr>
          <w:rFonts w:ascii="黑体" w:eastAsia="黑体" w:hAnsi="黑体"/>
          <w:sz w:val="36"/>
          <w:szCs w:val="36"/>
        </w:rPr>
      </w:pPr>
    </w:p>
    <w:p w:rsidR="00E40182" w:rsidRDefault="00E40182" w:rsidP="005B1045">
      <w:pPr>
        <w:spacing w:line="360" w:lineRule="auto"/>
        <w:ind w:firstLineChars="200" w:firstLine="31680"/>
        <w:rPr>
          <w:rFonts w:ascii="仿宋_GB2312" w:eastAsia="仿宋_GB2312" w:hAnsi="黑体"/>
          <w:sz w:val="28"/>
          <w:szCs w:val="28"/>
        </w:rPr>
      </w:pPr>
      <w:r w:rsidRPr="00D25082">
        <w:rPr>
          <w:rFonts w:ascii="仿宋_GB2312" w:eastAsia="仿宋_GB2312" w:hAnsi="黑体" w:hint="eastAsia"/>
          <w:sz w:val="28"/>
          <w:szCs w:val="28"/>
        </w:rPr>
        <w:t>根据团市委相关通知要求，在与上海青浦高级中学团委相关负责人沟通的基础上，结合我院分团委工作实际，</w:t>
      </w:r>
      <w:r>
        <w:rPr>
          <w:rFonts w:ascii="仿宋_GB2312" w:eastAsia="仿宋_GB2312" w:hAnsi="黑体" w:hint="eastAsia"/>
          <w:sz w:val="28"/>
          <w:szCs w:val="28"/>
        </w:rPr>
        <w:t>拟</w:t>
      </w:r>
      <w:r w:rsidRPr="00D25082">
        <w:rPr>
          <w:rFonts w:ascii="仿宋_GB2312" w:eastAsia="仿宋_GB2312" w:hAnsi="黑体" w:hint="eastAsia"/>
          <w:sz w:val="28"/>
          <w:szCs w:val="28"/>
        </w:rPr>
        <w:t>制订以下结对计划方案。</w:t>
      </w:r>
    </w:p>
    <w:p w:rsidR="00E40182" w:rsidRPr="00355BA9" w:rsidRDefault="00E40182" w:rsidP="005B1045">
      <w:pPr>
        <w:spacing w:line="360" w:lineRule="auto"/>
        <w:ind w:firstLineChars="200" w:firstLine="31680"/>
        <w:rPr>
          <w:rFonts w:ascii="仿宋_GB2312" w:eastAsia="仿宋_GB2312"/>
          <w:b/>
          <w:sz w:val="28"/>
          <w:szCs w:val="28"/>
        </w:rPr>
      </w:pPr>
      <w:r w:rsidRPr="00355BA9">
        <w:rPr>
          <w:rFonts w:ascii="仿宋_GB2312" w:eastAsia="仿宋_GB2312" w:hint="eastAsia"/>
          <w:b/>
          <w:sz w:val="28"/>
          <w:szCs w:val="28"/>
        </w:rPr>
        <w:t>一、推动中学团的组织建设</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sz w:val="28"/>
          <w:szCs w:val="28"/>
        </w:rPr>
        <w:t>1</w:t>
      </w:r>
      <w:r w:rsidRPr="00812D14">
        <w:rPr>
          <w:rFonts w:ascii="仿宋_GB2312" w:eastAsia="仿宋_GB2312" w:hint="eastAsia"/>
          <w:sz w:val="28"/>
          <w:szCs w:val="28"/>
        </w:rPr>
        <w:t>、</w:t>
      </w:r>
      <w:r w:rsidRPr="00812D14">
        <w:rPr>
          <w:rFonts w:ascii="仿宋_GB2312" w:eastAsia="仿宋_GB2312" w:hAnsi="仿宋" w:hint="eastAsia"/>
          <w:sz w:val="28"/>
          <w:szCs w:val="28"/>
        </w:rPr>
        <w:t>对接中学的团的组织工作，主要在于团员的思想意识引导，尤其是团员骨干的思想意识。因此，拟邀请对口中学团员代表到我院接受党校、团校教育。</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2</w:t>
      </w:r>
      <w:r w:rsidRPr="00812D14">
        <w:rPr>
          <w:rFonts w:ascii="仿宋_GB2312" w:eastAsia="仿宋_GB2312" w:hAnsi="仿宋" w:hint="eastAsia"/>
          <w:sz w:val="28"/>
          <w:szCs w:val="28"/>
        </w:rPr>
        <w:t>、派出优秀</w:t>
      </w:r>
      <w:r>
        <w:rPr>
          <w:rFonts w:ascii="仿宋_GB2312" w:eastAsia="仿宋_GB2312" w:hAnsi="仿宋" w:hint="eastAsia"/>
          <w:sz w:val="28"/>
          <w:szCs w:val="28"/>
        </w:rPr>
        <w:t>大</w:t>
      </w:r>
      <w:r w:rsidRPr="00812D14">
        <w:rPr>
          <w:rFonts w:ascii="仿宋_GB2312" w:eastAsia="仿宋_GB2312" w:hAnsi="仿宋" w:hint="eastAsia"/>
          <w:sz w:val="28"/>
          <w:szCs w:val="28"/>
        </w:rPr>
        <w:t>学生骨干到对口中学，旁听中学团校培训，听后提出一些感受建议，帮助中学更好的展开团校培训。</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3</w:t>
      </w:r>
      <w:r w:rsidRPr="00812D14">
        <w:rPr>
          <w:rFonts w:ascii="仿宋_GB2312" w:eastAsia="仿宋_GB2312" w:hAnsi="仿宋" w:hint="eastAsia"/>
          <w:sz w:val="28"/>
          <w:szCs w:val="28"/>
        </w:rPr>
        <w:t>、派出优秀</w:t>
      </w:r>
      <w:r>
        <w:rPr>
          <w:rFonts w:ascii="仿宋_GB2312" w:eastAsia="仿宋_GB2312" w:hAnsi="仿宋" w:hint="eastAsia"/>
          <w:sz w:val="28"/>
          <w:szCs w:val="28"/>
        </w:rPr>
        <w:t>大学生骨干进入到对口中学，参与各种课后</w:t>
      </w:r>
      <w:r w:rsidRPr="00812D14">
        <w:rPr>
          <w:rFonts w:ascii="仿宋_GB2312" w:eastAsia="仿宋_GB2312" w:hAnsi="仿宋" w:hint="eastAsia"/>
          <w:sz w:val="28"/>
          <w:szCs w:val="28"/>
        </w:rPr>
        <w:t>学生活动，在活动后提出意见建议，帮助中学提高</w:t>
      </w:r>
      <w:r>
        <w:rPr>
          <w:rFonts w:ascii="仿宋_GB2312" w:eastAsia="仿宋_GB2312" w:hAnsi="仿宋" w:hint="eastAsia"/>
          <w:sz w:val="28"/>
          <w:szCs w:val="28"/>
        </w:rPr>
        <w:t>课后</w:t>
      </w:r>
      <w:r w:rsidRPr="00812D14">
        <w:rPr>
          <w:rFonts w:ascii="仿宋_GB2312" w:eastAsia="仿宋_GB2312" w:hAnsi="仿宋" w:hint="eastAsia"/>
          <w:sz w:val="28"/>
          <w:szCs w:val="28"/>
        </w:rPr>
        <w:t>活动的能力及水平。</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4</w:t>
      </w:r>
      <w:r>
        <w:rPr>
          <w:rFonts w:ascii="仿宋_GB2312" w:eastAsia="仿宋_GB2312" w:hAnsi="仿宋" w:hint="eastAsia"/>
          <w:sz w:val="28"/>
          <w:szCs w:val="28"/>
        </w:rPr>
        <w:t>、邀请对口中学的团员骨干在东华理学院分团委学生会中挂职，</w:t>
      </w:r>
      <w:r w:rsidRPr="00812D14">
        <w:rPr>
          <w:rFonts w:ascii="仿宋_GB2312" w:eastAsia="仿宋_GB2312" w:hAnsi="仿宋" w:hint="eastAsia"/>
          <w:sz w:val="28"/>
          <w:szCs w:val="28"/>
        </w:rPr>
        <w:t>开展培训活动时，可以</w:t>
      </w:r>
      <w:r>
        <w:rPr>
          <w:rFonts w:ascii="仿宋_GB2312" w:eastAsia="仿宋_GB2312" w:hAnsi="仿宋" w:hint="eastAsia"/>
          <w:sz w:val="28"/>
          <w:szCs w:val="28"/>
        </w:rPr>
        <w:t>一起</w:t>
      </w:r>
      <w:r w:rsidRPr="00812D14">
        <w:rPr>
          <w:rFonts w:ascii="仿宋_GB2312" w:eastAsia="仿宋_GB2312" w:hAnsi="仿宋" w:hint="eastAsia"/>
          <w:sz w:val="28"/>
          <w:szCs w:val="28"/>
        </w:rPr>
        <w:t>学习交流，旁听分团委的例会，学习大学的组织管理方法，交流学习。</w:t>
      </w:r>
    </w:p>
    <w:p w:rsidR="00E40182" w:rsidRPr="00355BA9" w:rsidRDefault="00E40182" w:rsidP="005B1045">
      <w:pPr>
        <w:pStyle w:val="a"/>
        <w:spacing w:line="360" w:lineRule="auto"/>
        <w:ind w:firstLine="31680"/>
        <w:jc w:val="left"/>
        <w:rPr>
          <w:rFonts w:ascii="仿宋_GB2312" w:eastAsia="仿宋_GB2312" w:hAnsi="仿宋"/>
          <w:b/>
          <w:sz w:val="28"/>
          <w:szCs w:val="28"/>
        </w:rPr>
      </w:pPr>
      <w:r w:rsidRPr="00355BA9">
        <w:rPr>
          <w:rFonts w:ascii="仿宋_GB2312" w:eastAsia="仿宋_GB2312" w:hAnsi="仿宋" w:hint="eastAsia"/>
          <w:b/>
          <w:sz w:val="28"/>
          <w:szCs w:val="28"/>
        </w:rPr>
        <w:t>二、加强中学团的育人工作</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1</w:t>
      </w:r>
      <w:r w:rsidRPr="00812D14">
        <w:rPr>
          <w:rFonts w:ascii="仿宋_GB2312" w:eastAsia="仿宋_GB2312" w:hAnsi="仿宋" w:hint="eastAsia"/>
          <w:sz w:val="28"/>
          <w:szCs w:val="28"/>
        </w:rPr>
        <w:t>、组织优秀大学学生骨干交流活动，让对口中学派出代表，并以班级为单位，由中学各个班级团支书整理班级同学的各种问题，参加互动交流，尤其</w:t>
      </w:r>
      <w:r>
        <w:rPr>
          <w:rFonts w:ascii="仿宋_GB2312" w:eastAsia="仿宋_GB2312" w:hAnsi="仿宋" w:hint="eastAsia"/>
          <w:sz w:val="28"/>
          <w:szCs w:val="28"/>
        </w:rPr>
        <w:t>针对</w:t>
      </w:r>
      <w:r w:rsidRPr="00812D14">
        <w:rPr>
          <w:rFonts w:ascii="仿宋_GB2312" w:eastAsia="仿宋_GB2312" w:hAnsi="仿宋" w:hint="eastAsia"/>
          <w:sz w:val="28"/>
          <w:szCs w:val="28"/>
        </w:rPr>
        <w:t>高中的学习问题，作息问题</w:t>
      </w:r>
      <w:r>
        <w:rPr>
          <w:rFonts w:ascii="仿宋_GB2312" w:eastAsia="仿宋_GB2312" w:hAnsi="仿宋" w:hint="eastAsia"/>
          <w:sz w:val="28"/>
          <w:szCs w:val="28"/>
        </w:rPr>
        <w:t>，大学优秀团员</w:t>
      </w:r>
      <w:r w:rsidRPr="00812D14">
        <w:rPr>
          <w:rFonts w:ascii="仿宋_GB2312" w:eastAsia="仿宋_GB2312" w:hAnsi="仿宋" w:hint="eastAsia"/>
          <w:sz w:val="28"/>
          <w:szCs w:val="28"/>
        </w:rPr>
        <w:t>提出亲生经历的好方法。对于高中团员的人生目标，学涯规划的构架进行指导，使其能在高中的学习生活中更加优秀。</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2</w:t>
      </w:r>
      <w:r w:rsidRPr="00812D14">
        <w:rPr>
          <w:rFonts w:ascii="仿宋_GB2312" w:eastAsia="仿宋_GB2312" w:hAnsi="仿宋" w:hint="eastAsia"/>
          <w:sz w:val="28"/>
          <w:szCs w:val="28"/>
        </w:rPr>
        <w:t>、在我</w:t>
      </w:r>
      <w:r>
        <w:rPr>
          <w:rFonts w:ascii="仿宋_GB2312" w:eastAsia="仿宋_GB2312" w:hAnsi="仿宋" w:hint="eastAsia"/>
          <w:sz w:val="28"/>
          <w:szCs w:val="28"/>
        </w:rPr>
        <w:t>院</w:t>
      </w:r>
      <w:r w:rsidRPr="00812D14">
        <w:rPr>
          <w:rFonts w:ascii="仿宋_GB2312" w:eastAsia="仿宋_GB2312" w:hAnsi="仿宋" w:hint="eastAsia"/>
          <w:sz w:val="28"/>
          <w:szCs w:val="28"/>
        </w:rPr>
        <w:t>分团委的各个团支部开展团日活动的时候，将对口中学的高一高二年级的各个团支部代表邀请过来，参加大学的团日活动，交流学习，拓展学习生活。</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3</w:t>
      </w:r>
      <w:r w:rsidRPr="00812D14">
        <w:rPr>
          <w:rFonts w:ascii="仿宋_GB2312" w:eastAsia="仿宋_GB2312" w:hAnsi="仿宋" w:hint="eastAsia"/>
          <w:sz w:val="28"/>
          <w:szCs w:val="28"/>
        </w:rPr>
        <w:t>、在我</w:t>
      </w:r>
      <w:r>
        <w:rPr>
          <w:rFonts w:ascii="仿宋_GB2312" w:eastAsia="仿宋_GB2312" w:hAnsi="仿宋" w:hint="eastAsia"/>
          <w:sz w:val="28"/>
          <w:szCs w:val="28"/>
        </w:rPr>
        <w:t>院</w:t>
      </w:r>
      <w:r w:rsidRPr="00812D14">
        <w:rPr>
          <w:rFonts w:ascii="仿宋_GB2312" w:eastAsia="仿宋_GB2312" w:hAnsi="仿宋" w:hint="eastAsia"/>
          <w:sz w:val="28"/>
          <w:szCs w:val="28"/>
        </w:rPr>
        <w:t>分团委的各个晚会（迎新生晚会、五四歌会等）中，邀请对口中学学生代表参与到晚会中，部分高中团员骨干参与到活动的组织中，增强中学团员的组织能力。</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4</w:t>
      </w:r>
      <w:r w:rsidRPr="00812D14">
        <w:rPr>
          <w:rFonts w:ascii="仿宋_GB2312" w:eastAsia="仿宋_GB2312" w:hAnsi="仿宋" w:hint="eastAsia"/>
          <w:sz w:val="28"/>
          <w:szCs w:val="28"/>
        </w:rPr>
        <w:t>、在我</w:t>
      </w:r>
      <w:r>
        <w:rPr>
          <w:rFonts w:ascii="仿宋_GB2312" w:eastAsia="仿宋_GB2312" w:hAnsi="仿宋" w:hint="eastAsia"/>
          <w:sz w:val="28"/>
          <w:szCs w:val="28"/>
        </w:rPr>
        <w:t>院</w:t>
      </w:r>
      <w:r w:rsidRPr="00812D14">
        <w:rPr>
          <w:rFonts w:ascii="仿宋_GB2312" w:eastAsia="仿宋_GB2312" w:hAnsi="仿宋" w:hint="eastAsia"/>
          <w:sz w:val="28"/>
          <w:szCs w:val="28"/>
        </w:rPr>
        <w:t>分团委主办的各种课外科技活动中，邀请对口中学学生代表参加，一部分作为工作人员，一部分参与到活动中。提高中学生的活动能力，拓展中学生的课余生活。</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5</w:t>
      </w:r>
      <w:r w:rsidRPr="00812D14">
        <w:rPr>
          <w:rFonts w:ascii="仿宋_GB2312" w:eastAsia="仿宋_GB2312" w:hAnsi="仿宋" w:hint="eastAsia"/>
          <w:sz w:val="28"/>
          <w:szCs w:val="28"/>
        </w:rPr>
        <w:t>、在我院分团委组织的的社会实践中，邀请对口中学学生代表参加，共同学习，提高中学生的实践能力。</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6</w:t>
      </w:r>
      <w:r w:rsidRPr="00812D14">
        <w:rPr>
          <w:rFonts w:ascii="仿宋_GB2312" w:eastAsia="仿宋_GB2312" w:hAnsi="仿宋" w:hint="eastAsia"/>
          <w:sz w:val="28"/>
          <w:szCs w:val="28"/>
        </w:rPr>
        <w:t>、在我院分团委的各种志愿者活动中，邀请对口中学学生代表参与，体验志愿者工作，提高中学生志愿服务意识。</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7</w:t>
      </w:r>
      <w:r w:rsidRPr="00812D14">
        <w:rPr>
          <w:rFonts w:ascii="仿宋_GB2312" w:eastAsia="仿宋_GB2312" w:hAnsi="仿宋" w:hint="eastAsia"/>
          <w:sz w:val="28"/>
          <w:szCs w:val="28"/>
        </w:rPr>
        <w:t>、帮助对口中学的课外学习小组，社团，与高校社团的联系，共同举行部分活动，一起学习交流。</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8</w:t>
      </w:r>
      <w:r w:rsidRPr="00812D14">
        <w:rPr>
          <w:rFonts w:ascii="仿宋_GB2312" w:eastAsia="仿宋_GB2312" w:hAnsi="仿宋" w:hint="eastAsia"/>
          <w:sz w:val="28"/>
          <w:szCs w:val="28"/>
        </w:rPr>
        <w:t>、与中学团员骨干联系，告知他们大学的各种讲座信息，邀请中学团员代表参加，听讲座，拓展他们的知识面。</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sz w:val="28"/>
          <w:szCs w:val="28"/>
        </w:rPr>
        <w:t>9</w:t>
      </w:r>
      <w:r w:rsidRPr="00812D14">
        <w:rPr>
          <w:rFonts w:ascii="仿宋_GB2312" w:eastAsia="仿宋_GB2312" w:hAnsi="仿宋" w:hint="eastAsia"/>
          <w:sz w:val="28"/>
          <w:szCs w:val="28"/>
        </w:rPr>
        <w:t>、结合东华的各种包括“挑战杯”“知行杯”等学术竞赛立项答辩大会，汇报大会等。邀请对口中学学生代表参加，参观成果展示。同时，安排参赛者与中学生代表见面，回答问题，相互交流，提高中学团员的科创意识。</w:t>
      </w:r>
    </w:p>
    <w:p w:rsidR="00E40182" w:rsidRPr="00C77E2C" w:rsidRDefault="00E40182" w:rsidP="005B1045">
      <w:pPr>
        <w:pStyle w:val="a"/>
        <w:spacing w:line="360" w:lineRule="auto"/>
        <w:ind w:firstLine="31680"/>
        <w:jc w:val="left"/>
        <w:rPr>
          <w:rFonts w:ascii="仿宋_GB2312" w:eastAsia="仿宋_GB2312" w:hAnsi="仿宋"/>
          <w:b/>
          <w:sz w:val="28"/>
          <w:szCs w:val="28"/>
        </w:rPr>
      </w:pPr>
      <w:r w:rsidRPr="00C77E2C">
        <w:rPr>
          <w:rFonts w:ascii="仿宋_GB2312" w:eastAsia="仿宋_GB2312" w:hAnsi="仿宋" w:hint="eastAsia"/>
          <w:b/>
          <w:sz w:val="28"/>
          <w:szCs w:val="28"/>
        </w:rPr>
        <w:t>三、拓宽高校团的工作平台</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hint="eastAsia"/>
          <w:sz w:val="28"/>
          <w:szCs w:val="28"/>
        </w:rPr>
        <w:t>在推进中学团员育人工作的同时，开展包括社会实践，志愿者活动在内的各种结对活动，提高我院分团委学生会在工作中的广度与深度，提高高校团组织在服务中学团的组织建设中的作用，拓宽高校团工作育人平台。</w:t>
      </w:r>
    </w:p>
    <w:p w:rsidR="00E40182" w:rsidRPr="00C77E2C" w:rsidRDefault="00E40182" w:rsidP="005B1045">
      <w:pPr>
        <w:pStyle w:val="a"/>
        <w:spacing w:line="360" w:lineRule="auto"/>
        <w:ind w:firstLine="31680"/>
        <w:jc w:val="left"/>
        <w:rPr>
          <w:rFonts w:ascii="仿宋_GB2312" w:eastAsia="仿宋_GB2312" w:hAnsi="仿宋"/>
          <w:b/>
          <w:sz w:val="28"/>
          <w:szCs w:val="28"/>
        </w:rPr>
      </w:pPr>
      <w:r w:rsidRPr="00C77E2C">
        <w:rPr>
          <w:rFonts w:ascii="仿宋_GB2312" w:eastAsia="仿宋_GB2312" w:hAnsi="仿宋" w:hint="eastAsia"/>
          <w:b/>
          <w:sz w:val="28"/>
          <w:szCs w:val="28"/>
        </w:rPr>
        <w:t>四、促进高校团学骨干培训</w:t>
      </w:r>
    </w:p>
    <w:p w:rsidR="00E40182" w:rsidRPr="00812D14" w:rsidRDefault="00E40182" w:rsidP="005B1045">
      <w:pPr>
        <w:pStyle w:val="a"/>
        <w:spacing w:line="360" w:lineRule="auto"/>
        <w:ind w:firstLine="31680"/>
        <w:jc w:val="left"/>
        <w:rPr>
          <w:rFonts w:ascii="仿宋_GB2312" w:eastAsia="仿宋_GB2312" w:hAnsi="仿宋"/>
          <w:sz w:val="28"/>
          <w:szCs w:val="28"/>
        </w:rPr>
      </w:pPr>
      <w:r w:rsidRPr="00812D14">
        <w:rPr>
          <w:rFonts w:ascii="仿宋_GB2312" w:eastAsia="仿宋_GB2312" w:hAnsi="仿宋" w:hint="eastAsia"/>
          <w:sz w:val="28"/>
          <w:szCs w:val="28"/>
        </w:rPr>
        <w:t>派出我院分团委优秀学生骨干到对口中学中担任学生会或社团组织的指导教师，帮助他们更好地完成工作，同时提高自己的能力，同时加强与对口中学的交流沟通。</w:t>
      </w:r>
    </w:p>
    <w:p w:rsidR="00E40182" w:rsidRPr="00812D14" w:rsidRDefault="00E40182" w:rsidP="005B1045">
      <w:pPr>
        <w:pStyle w:val="a"/>
        <w:spacing w:line="360" w:lineRule="auto"/>
        <w:ind w:firstLine="31680"/>
        <w:jc w:val="left"/>
        <w:rPr>
          <w:rFonts w:ascii="仿宋_GB2312" w:eastAsia="仿宋_GB2312" w:hAnsi="仿宋"/>
          <w:sz w:val="28"/>
          <w:szCs w:val="28"/>
        </w:rPr>
      </w:pPr>
    </w:p>
    <w:p w:rsidR="00E40182" w:rsidRPr="00812D14" w:rsidRDefault="00E40182" w:rsidP="005B1045">
      <w:pPr>
        <w:pStyle w:val="a"/>
        <w:spacing w:line="360" w:lineRule="auto"/>
        <w:ind w:firstLine="31680"/>
        <w:jc w:val="right"/>
        <w:rPr>
          <w:rFonts w:ascii="仿宋_GB2312" w:eastAsia="仿宋_GB2312" w:hAnsi="仿宋"/>
          <w:sz w:val="28"/>
          <w:szCs w:val="28"/>
        </w:rPr>
      </w:pPr>
    </w:p>
    <w:p w:rsidR="00E40182" w:rsidRPr="00812D14" w:rsidRDefault="00E40182" w:rsidP="005B1045">
      <w:pPr>
        <w:pStyle w:val="a"/>
        <w:spacing w:line="360" w:lineRule="auto"/>
        <w:ind w:firstLine="31680"/>
        <w:jc w:val="right"/>
        <w:rPr>
          <w:rFonts w:ascii="仿宋_GB2312" w:eastAsia="仿宋_GB2312" w:hAnsi="仿宋"/>
          <w:sz w:val="28"/>
          <w:szCs w:val="28"/>
        </w:rPr>
      </w:pPr>
      <w:r w:rsidRPr="00812D14">
        <w:rPr>
          <w:rFonts w:ascii="仿宋_GB2312" w:eastAsia="仿宋_GB2312" w:hAnsi="仿宋" w:hint="eastAsia"/>
          <w:sz w:val="28"/>
          <w:szCs w:val="28"/>
        </w:rPr>
        <w:t>东华大学理学院分团委</w:t>
      </w:r>
    </w:p>
    <w:p w:rsidR="00E40182" w:rsidRPr="00812D14" w:rsidRDefault="00E40182" w:rsidP="005B1045">
      <w:pPr>
        <w:pStyle w:val="a"/>
        <w:spacing w:line="360" w:lineRule="auto"/>
        <w:ind w:firstLine="31680"/>
        <w:jc w:val="right"/>
        <w:rPr>
          <w:rFonts w:ascii="仿宋_GB2312" w:eastAsia="仿宋_GB2312" w:hAnsi="仿宋"/>
          <w:sz w:val="28"/>
          <w:szCs w:val="28"/>
        </w:rPr>
      </w:pPr>
      <w:smartTag w:uri="urn:schemas-microsoft-com:office:smarttags" w:element="chsdate">
        <w:smartTagPr>
          <w:attr w:name="IsROCDate" w:val="False"/>
          <w:attr w:name="IsLunarDate" w:val="False"/>
          <w:attr w:name="Day" w:val="25"/>
          <w:attr w:name="Month" w:val="7"/>
          <w:attr w:name="Year" w:val="2013"/>
        </w:smartTagPr>
        <w:r w:rsidRPr="00812D14">
          <w:rPr>
            <w:rFonts w:ascii="仿宋_GB2312" w:eastAsia="仿宋_GB2312" w:hAnsi="仿宋"/>
            <w:sz w:val="28"/>
            <w:szCs w:val="28"/>
          </w:rPr>
          <w:t>2013</w:t>
        </w:r>
        <w:r w:rsidRPr="00812D14">
          <w:rPr>
            <w:rFonts w:ascii="仿宋_GB2312" w:eastAsia="仿宋_GB2312" w:hAnsi="仿宋" w:hint="eastAsia"/>
            <w:sz w:val="28"/>
            <w:szCs w:val="28"/>
          </w:rPr>
          <w:t>年</w:t>
        </w:r>
        <w:r w:rsidRPr="00812D14">
          <w:rPr>
            <w:rFonts w:ascii="仿宋_GB2312" w:eastAsia="仿宋_GB2312" w:hAnsi="仿宋"/>
            <w:sz w:val="28"/>
            <w:szCs w:val="28"/>
          </w:rPr>
          <w:t>7</w:t>
        </w:r>
        <w:r w:rsidRPr="00812D14">
          <w:rPr>
            <w:rFonts w:ascii="仿宋_GB2312" w:eastAsia="仿宋_GB2312" w:hAnsi="仿宋" w:hint="eastAsia"/>
            <w:sz w:val="28"/>
            <w:szCs w:val="28"/>
          </w:rPr>
          <w:t>月</w:t>
        </w:r>
        <w:r w:rsidRPr="00812D14">
          <w:rPr>
            <w:rFonts w:ascii="仿宋_GB2312" w:eastAsia="仿宋_GB2312" w:hAnsi="仿宋"/>
            <w:sz w:val="28"/>
            <w:szCs w:val="28"/>
          </w:rPr>
          <w:t>25</w:t>
        </w:r>
        <w:r w:rsidRPr="00812D14">
          <w:rPr>
            <w:rFonts w:ascii="仿宋_GB2312" w:eastAsia="仿宋_GB2312" w:hAnsi="仿宋" w:hint="eastAsia"/>
            <w:sz w:val="28"/>
            <w:szCs w:val="28"/>
          </w:rPr>
          <w:t>日</w:t>
        </w:r>
      </w:smartTag>
    </w:p>
    <w:p w:rsidR="00E40182" w:rsidRPr="00812D14" w:rsidRDefault="00E40182" w:rsidP="005B1045">
      <w:pPr>
        <w:pStyle w:val="a"/>
        <w:spacing w:line="360" w:lineRule="auto"/>
        <w:ind w:firstLine="31680"/>
        <w:jc w:val="left"/>
        <w:rPr>
          <w:rFonts w:ascii="仿宋_GB2312" w:eastAsia="仿宋_GB2312" w:hAnsi="仿宋"/>
          <w:sz w:val="28"/>
          <w:szCs w:val="28"/>
        </w:rPr>
      </w:pPr>
    </w:p>
    <w:p w:rsidR="00E40182" w:rsidRPr="00812D14" w:rsidRDefault="00E40182" w:rsidP="005B1045">
      <w:pPr>
        <w:pStyle w:val="a"/>
        <w:spacing w:line="360" w:lineRule="auto"/>
        <w:ind w:firstLine="31680"/>
        <w:jc w:val="left"/>
        <w:rPr>
          <w:rFonts w:ascii="仿宋_GB2312" w:eastAsia="仿宋_GB2312" w:hAnsi="仿宋"/>
          <w:sz w:val="28"/>
          <w:szCs w:val="28"/>
        </w:rPr>
      </w:pPr>
    </w:p>
    <w:p w:rsidR="00E40182" w:rsidRPr="00812D14" w:rsidRDefault="00E40182" w:rsidP="005B1045">
      <w:pPr>
        <w:pStyle w:val="a"/>
        <w:spacing w:line="360" w:lineRule="auto"/>
        <w:ind w:firstLine="31680"/>
        <w:jc w:val="left"/>
        <w:rPr>
          <w:rFonts w:ascii="仿宋_GB2312" w:eastAsia="仿宋_GB2312" w:hAnsi="仿宋"/>
          <w:sz w:val="28"/>
          <w:szCs w:val="28"/>
        </w:rPr>
      </w:pPr>
    </w:p>
    <w:p w:rsidR="00E40182" w:rsidRPr="00812D14" w:rsidRDefault="00E40182" w:rsidP="005B1045">
      <w:pPr>
        <w:pStyle w:val="a"/>
        <w:spacing w:line="360" w:lineRule="auto"/>
        <w:ind w:firstLine="31680"/>
        <w:jc w:val="left"/>
        <w:rPr>
          <w:rFonts w:ascii="仿宋_GB2312" w:eastAsia="仿宋_GB2312" w:hAnsi="仿宋"/>
          <w:sz w:val="28"/>
          <w:szCs w:val="28"/>
        </w:rPr>
      </w:pPr>
    </w:p>
    <w:p w:rsidR="00E40182" w:rsidRPr="00812D14" w:rsidRDefault="00E40182" w:rsidP="005B1045">
      <w:pPr>
        <w:pStyle w:val="a"/>
        <w:spacing w:line="360" w:lineRule="auto"/>
        <w:ind w:firstLine="31680"/>
        <w:jc w:val="left"/>
        <w:rPr>
          <w:rFonts w:ascii="仿宋_GB2312" w:eastAsia="仿宋_GB2312" w:hAnsi="仿宋"/>
          <w:sz w:val="28"/>
          <w:szCs w:val="28"/>
        </w:rPr>
      </w:pPr>
    </w:p>
    <w:p w:rsidR="00E40182" w:rsidRPr="00812D14" w:rsidRDefault="00E40182" w:rsidP="005B1045">
      <w:pPr>
        <w:pStyle w:val="a"/>
        <w:spacing w:line="360" w:lineRule="auto"/>
        <w:ind w:firstLine="31680"/>
        <w:jc w:val="left"/>
        <w:rPr>
          <w:rFonts w:ascii="仿宋_GB2312" w:eastAsia="仿宋_GB2312" w:hAnsi="仿宋"/>
          <w:sz w:val="28"/>
          <w:szCs w:val="28"/>
        </w:rPr>
      </w:pPr>
    </w:p>
    <w:p w:rsidR="00E40182" w:rsidRPr="00812D14" w:rsidRDefault="00E40182" w:rsidP="005B1045">
      <w:pPr>
        <w:pStyle w:val="a"/>
        <w:spacing w:line="360" w:lineRule="auto"/>
        <w:ind w:firstLine="31680"/>
        <w:jc w:val="left"/>
        <w:rPr>
          <w:rFonts w:ascii="仿宋_GB2312" w:eastAsia="仿宋_GB2312" w:hAnsi="仿宋"/>
          <w:sz w:val="28"/>
          <w:szCs w:val="28"/>
        </w:rPr>
      </w:pPr>
    </w:p>
    <w:p w:rsidR="00E40182" w:rsidRPr="00B65EC0" w:rsidRDefault="00E40182" w:rsidP="00B65EC0">
      <w:pPr>
        <w:jc w:val="center"/>
        <w:rPr>
          <w:rFonts w:ascii="Adobe 黑体 Std R" w:eastAsia="Adobe 黑体 Std R" w:hAnsi="Adobe 黑体 Std R"/>
          <w:b/>
          <w:sz w:val="28"/>
          <w:szCs w:val="28"/>
        </w:rPr>
      </w:pPr>
    </w:p>
    <w:sectPr w:rsidR="00E40182" w:rsidRPr="00B65EC0" w:rsidSect="00FC17B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182" w:rsidRDefault="00E40182" w:rsidP="004913DB">
      <w:r>
        <w:separator/>
      </w:r>
    </w:p>
  </w:endnote>
  <w:endnote w:type="continuationSeparator" w:id="0">
    <w:p w:rsidR="00E40182" w:rsidRDefault="00E40182" w:rsidP="004913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dobe 黑体 Std R">
    <w:altName w:val="仿宋_GB2312"/>
    <w:panose1 w:val="00000000000000000000"/>
    <w:charset w:val="86"/>
    <w:family w:val="swiss"/>
    <w:notTrueType/>
    <w:pitch w:val="variable"/>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182" w:rsidRDefault="00E401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182" w:rsidRDefault="00E4018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182" w:rsidRDefault="00E401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182" w:rsidRDefault="00E40182" w:rsidP="004913DB">
      <w:r>
        <w:separator/>
      </w:r>
    </w:p>
  </w:footnote>
  <w:footnote w:type="continuationSeparator" w:id="0">
    <w:p w:rsidR="00E40182" w:rsidRDefault="00E40182" w:rsidP="004913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182" w:rsidRDefault="00E401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182" w:rsidRDefault="00E40182" w:rsidP="005B104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182" w:rsidRDefault="00E401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584D98"/>
    <w:multiLevelType w:val="hybridMultilevel"/>
    <w:tmpl w:val="E36E9BF4"/>
    <w:lvl w:ilvl="0" w:tplc="37A07758">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13DB"/>
    <w:rsid w:val="000B3360"/>
    <w:rsid w:val="000B694C"/>
    <w:rsid w:val="000F2659"/>
    <w:rsid w:val="001706A1"/>
    <w:rsid w:val="00192FF8"/>
    <w:rsid w:val="001A3E70"/>
    <w:rsid w:val="001B7766"/>
    <w:rsid w:val="00293EFD"/>
    <w:rsid w:val="002D79C4"/>
    <w:rsid w:val="00355BA9"/>
    <w:rsid w:val="00480CCF"/>
    <w:rsid w:val="004913DB"/>
    <w:rsid w:val="004E117E"/>
    <w:rsid w:val="005B1045"/>
    <w:rsid w:val="00627806"/>
    <w:rsid w:val="00812D14"/>
    <w:rsid w:val="0096476F"/>
    <w:rsid w:val="009F015C"/>
    <w:rsid w:val="00AD174C"/>
    <w:rsid w:val="00B65EC0"/>
    <w:rsid w:val="00B86050"/>
    <w:rsid w:val="00C150F0"/>
    <w:rsid w:val="00C77E2C"/>
    <w:rsid w:val="00CC4BE0"/>
    <w:rsid w:val="00CD0F64"/>
    <w:rsid w:val="00D25082"/>
    <w:rsid w:val="00D94651"/>
    <w:rsid w:val="00DB2AF6"/>
    <w:rsid w:val="00E40182"/>
    <w:rsid w:val="00E449DC"/>
    <w:rsid w:val="00E45730"/>
    <w:rsid w:val="00E92BE8"/>
    <w:rsid w:val="00FC17BC"/>
    <w:rsid w:val="00FF5B3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7B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913D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913DB"/>
    <w:rPr>
      <w:rFonts w:cs="Times New Roman"/>
      <w:sz w:val="18"/>
      <w:szCs w:val="18"/>
    </w:rPr>
  </w:style>
  <w:style w:type="paragraph" w:styleId="Footer">
    <w:name w:val="footer"/>
    <w:basedOn w:val="Normal"/>
    <w:link w:val="FooterChar"/>
    <w:uiPriority w:val="99"/>
    <w:semiHidden/>
    <w:rsid w:val="004913D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913DB"/>
    <w:rPr>
      <w:rFonts w:cs="Times New Roman"/>
      <w:sz w:val="18"/>
      <w:szCs w:val="18"/>
    </w:rPr>
  </w:style>
  <w:style w:type="paragraph" w:styleId="ListParagraph">
    <w:name w:val="List Paragraph"/>
    <w:basedOn w:val="Normal"/>
    <w:uiPriority w:val="99"/>
    <w:qFormat/>
    <w:rsid w:val="000F2659"/>
    <w:pPr>
      <w:ind w:firstLineChars="200" w:firstLine="420"/>
    </w:pPr>
  </w:style>
  <w:style w:type="table" w:styleId="TableGrid">
    <w:name w:val="Table Grid"/>
    <w:basedOn w:val="TableNormal"/>
    <w:uiPriority w:val="99"/>
    <w:rsid w:val="00B65EC0"/>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列出段落"/>
    <w:basedOn w:val="Normal"/>
    <w:uiPriority w:val="99"/>
    <w:rsid w:val="005B104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214</TotalTime>
  <Pages>4</Pages>
  <Words>211</Words>
  <Characters>1204</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zhaolinfeng</dc:creator>
  <cp:keywords/>
  <dc:description/>
  <cp:lastModifiedBy>微软用户</cp:lastModifiedBy>
  <cp:revision>11</cp:revision>
  <dcterms:created xsi:type="dcterms:W3CDTF">2013-07-02T05:02:00Z</dcterms:created>
  <dcterms:modified xsi:type="dcterms:W3CDTF">2013-08-08T02:50:00Z</dcterms:modified>
</cp:coreProperties>
</file>