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2B" w:rsidRDefault="0042011B" w:rsidP="006B152B">
      <w:pPr>
        <w:overflowPunct w:val="0"/>
        <w:spacing w:line="500" w:lineRule="exact"/>
        <w:jc w:val="lef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42011B" w:rsidRPr="006B152B" w:rsidRDefault="006B152B" w:rsidP="006B152B">
      <w:pPr>
        <w:overflowPunct w:val="0"/>
        <w:spacing w:line="500" w:lineRule="exact"/>
        <w:jc w:val="center"/>
        <w:rPr>
          <w:rFonts w:ascii="黑体" w:eastAsia="黑体" w:hAnsi="黑体" w:hint="eastAsia"/>
          <w:snapToGrid w:val="0"/>
          <w:color w:val="FF0000"/>
          <w:kern w:val="0"/>
          <w:sz w:val="32"/>
          <w:szCs w:val="32"/>
        </w:rPr>
      </w:pPr>
      <w:r w:rsidRPr="006B152B">
        <w:rPr>
          <w:rFonts w:ascii="方正小标宋简体" w:eastAsia="方正小标宋简体" w:hAnsi="Times New Roman" w:hint="eastAsia"/>
          <w:snapToGrid w:val="0"/>
          <w:color w:val="FF0000"/>
          <w:kern w:val="0"/>
          <w:sz w:val="36"/>
          <w:szCs w:val="36"/>
        </w:rPr>
        <w:t>上海第二工业大学</w:t>
      </w:r>
      <w:r>
        <w:rPr>
          <w:rFonts w:ascii="方正小标宋简体" w:eastAsia="方正小标宋简体" w:hAnsi="Times New Roman" w:hint="eastAsia"/>
          <w:snapToGrid w:val="0"/>
          <w:color w:val="FF0000"/>
          <w:kern w:val="0"/>
          <w:sz w:val="36"/>
          <w:szCs w:val="36"/>
        </w:rPr>
        <w:t>团委</w:t>
      </w: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42011B" w:rsidRPr="008A0FBA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6B152B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主题微博活动</w:t>
            </w:r>
            <w:r w:rsidR="006B152B">
              <w:rPr>
                <w:rFonts w:hint="eastAsia"/>
                <w:b/>
                <w:sz w:val="28"/>
              </w:rPr>
              <w:t>（</w:t>
            </w:r>
            <w:r w:rsidR="006B152B" w:rsidRPr="006B152B">
              <w:rPr>
                <w:rFonts w:hint="eastAsia"/>
                <w:b/>
                <w:color w:val="FF0000"/>
                <w:sz w:val="28"/>
              </w:rPr>
              <w:t>团委无微博</w:t>
            </w:r>
            <w:r w:rsidR="006B152B">
              <w:rPr>
                <w:rFonts w:hint="eastAsia"/>
                <w:b/>
                <w:sz w:val="28"/>
              </w:rPr>
              <w:t>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二、微信活动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点赞数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与“青春上海”主题微信联动</w:t>
            </w:r>
          </w:p>
        </w:tc>
        <w:tc>
          <w:tcPr>
            <w:tcW w:w="2131" w:type="dxa"/>
            <w:gridSpan w:val="2"/>
          </w:tcPr>
          <w:p w:rsidR="0042011B" w:rsidRPr="006C08B5" w:rsidRDefault="00173A8E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156</w:t>
            </w:r>
          </w:p>
        </w:tc>
        <w:tc>
          <w:tcPr>
            <w:tcW w:w="2131" w:type="dxa"/>
            <w:gridSpan w:val="2"/>
          </w:tcPr>
          <w:p w:rsidR="0042011B" w:rsidRPr="006C08B5" w:rsidRDefault="00173A8E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自行设计的主题微信活动</w:t>
            </w:r>
          </w:p>
        </w:tc>
        <w:tc>
          <w:tcPr>
            <w:tcW w:w="2131" w:type="dxa"/>
            <w:gridSpan w:val="2"/>
          </w:tcPr>
          <w:p w:rsidR="0042011B" w:rsidRPr="006C08B5" w:rsidRDefault="00173A8E" w:rsidP="00173A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378</w:t>
            </w:r>
          </w:p>
        </w:tc>
        <w:tc>
          <w:tcPr>
            <w:tcW w:w="2131" w:type="dxa"/>
            <w:gridSpan w:val="2"/>
          </w:tcPr>
          <w:p w:rsidR="0042011B" w:rsidRPr="006C08B5" w:rsidRDefault="00173A8E" w:rsidP="00173A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三、论坛跟帖引导活动</w:t>
            </w:r>
            <w:r>
              <w:rPr>
                <w:rFonts w:hint="eastAsia"/>
                <w:b/>
                <w:sz w:val="28"/>
              </w:rPr>
              <w:t>（仅地区系统填写）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B3190E" w:rsidRDefault="0042011B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sz w:val="28"/>
              </w:rPr>
              <w:t>主贴链接</w:t>
            </w:r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  <w:vMerge w:val="restart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42011B" w:rsidTr="001A698D">
        <w:tc>
          <w:tcPr>
            <w:tcW w:w="4260" w:type="dxa"/>
            <w:gridSpan w:val="3"/>
            <w:vMerge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42011B" w:rsidTr="001A698D">
        <w:tc>
          <w:tcPr>
            <w:tcW w:w="3085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42011B" w:rsidTr="001A698D">
        <w:trPr>
          <w:trHeight w:val="1158"/>
        </w:trPr>
        <w:tc>
          <w:tcPr>
            <w:tcW w:w="3085" w:type="dxa"/>
            <w:gridSpan w:val="2"/>
          </w:tcPr>
          <w:p w:rsidR="0042011B" w:rsidRPr="006C08B5" w:rsidRDefault="00173A8E" w:rsidP="001A69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高桥烈士陵园祭奠英烈</w:t>
            </w:r>
          </w:p>
        </w:tc>
        <w:tc>
          <w:tcPr>
            <w:tcW w:w="1175" w:type="dxa"/>
          </w:tcPr>
          <w:p w:rsidR="0042011B" w:rsidRPr="006C08B5" w:rsidRDefault="00173A8E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</w:tcPr>
          <w:p w:rsidR="0042011B" w:rsidRPr="006C08B5" w:rsidRDefault="00173A8E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工学部师生</w:t>
            </w:r>
          </w:p>
        </w:tc>
        <w:tc>
          <w:tcPr>
            <w:tcW w:w="2131" w:type="dxa"/>
            <w:gridSpan w:val="2"/>
          </w:tcPr>
          <w:p w:rsidR="0042011B" w:rsidRPr="006C08B5" w:rsidRDefault="00173A8E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45</w:t>
            </w:r>
          </w:p>
        </w:tc>
      </w:tr>
    </w:tbl>
    <w:p w:rsidR="00E51B22" w:rsidRDefault="00E51B22"/>
    <w:sectPr w:rsidR="00E51B22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C1" w:rsidRDefault="00612DC1" w:rsidP="00173A8E">
      <w:r>
        <w:separator/>
      </w:r>
    </w:p>
  </w:endnote>
  <w:endnote w:type="continuationSeparator" w:id="1">
    <w:p w:rsidR="00612DC1" w:rsidRDefault="00612DC1" w:rsidP="0017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C1" w:rsidRDefault="00612DC1" w:rsidP="00173A8E">
      <w:r>
        <w:separator/>
      </w:r>
    </w:p>
  </w:footnote>
  <w:footnote w:type="continuationSeparator" w:id="1">
    <w:p w:rsidR="00612DC1" w:rsidRDefault="00612DC1" w:rsidP="00173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11B"/>
    <w:rsid w:val="00173A8E"/>
    <w:rsid w:val="0042011B"/>
    <w:rsid w:val="00612DC1"/>
    <w:rsid w:val="006B152B"/>
    <w:rsid w:val="00B619ED"/>
    <w:rsid w:val="00E5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A8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A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2015-03-31T09:45:00Z</dcterms:created>
  <dcterms:modified xsi:type="dcterms:W3CDTF">2015-04-07T06:37:00Z</dcterms:modified>
</cp:coreProperties>
</file>