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44"/>
          <w:szCs w:val="44"/>
        </w:rPr>
      </w:pPr>
      <w:bookmarkStart w:id="0" w:name="_GoBack"/>
      <w:bookmarkEnd w:id="0"/>
      <w:r>
        <w:rPr>
          <w:rFonts w:hint="eastAsia"/>
          <w:b/>
          <w:sz w:val="44"/>
          <w:szCs w:val="44"/>
        </w:rPr>
        <w:t>关于《星子“东林大佛”此等乱象！政府监管部门去哪了？》帖子的回复</w:t>
      </w:r>
    </w:p>
    <w:p>
      <w:pPr>
        <w:rPr>
          <w:b/>
          <w:sz w:val="44"/>
          <w:szCs w:val="44"/>
        </w:rPr>
      </w:pPr>
    </w:p>
    <w:p>
      <w:pPr>
        <w:rPr>
          <w:rFonts w:hint="eastAsia" w:ascii="仿宋" w:hAnsi="仿宋" w:eastAsia="仿宋" w:cs="仿宋"/>
          <w:sz w:val="32"/>
          <w:szCs w:val="32"/>
        </w:rPr>
      </w:pPr>
      <w:r>
        <w:rPr>
          <w:rFonts w:hint="eastAsia" w:ascii="仿宋" w:hAnsi="仿宋" w:eastAsia="仿宋" w:cs="仿宋"/>
          <w:sz w:val="32"/>
          <w:szCs w:val="32"/>
        </w:rPr>
        <w:t>君住长江首这位网友：</w:t>
      </w:r>
    </w:p>
    <w:p>
      <w:pPr>
        <w:ind w:firstLine="660"/>
        <w:rPr>
          <w:rFonts w:hint="eastAsia" w:ascii="仿宋" w:hAnsi="仿宋" w:eastAsia="仿宋" w:cs="仿宋"/>
          <w:sz w:val="32"/>
          <w:szCs w:val="32"/>
        </w:rPr>
      </w:pPr>
      <w:r>
        <w:rPr>
          <w:rFonts w:hint="eastAsia" w:ascii="仿宋" w:hAnsi="仿宋" w:eastAsia="仿宋" w:cs="仿宋"/>
          <w:sz w:val="32"/>
          <w:szCs w:val="32"/>
        </w:rPr>
        <w:t>您好！感谢您对东林大佛项目的关注和关心，并提出了意见！根据您提供的照片显示，主要问题是集中在东林大佛外围的摊贩和卫生方面乱的问题。鉴于此问题，我县也高度重视，正在考虑规范当中，建设部门对此地正在开展整体规划设计；外围的一些摊贩大部分是东林大佛项目建设征用土地的失地农民所经营的，我们已与东林古镇项目进行了沟通协调，待该项目建成后，所有摊点全部进入东林古镇经营；对于照片显示的石材，是东林大佛项目的建筑材料，我们已协调该项目工程负责人，请他们按要求规范堆放。当前，我县由东林佛教文化游览区管理处牵头，协调相关部门对此地的摊贩和卫生开展专项整治，保持一个规范、清洁的环境。</w:t>
      </w:r>
    </w:p>
    <w:p>
      <w:pPr>
        <w:ind w:firstLine="660"/>
        <w:rPr>
          <w:rFonts w:hint="eastAsia" w:ascii="仿宋" w:hAnsi="仿宋" w:eastAsia="仿宋" w:cs="仿宋"/>
          <w:sz w:val="32"/>
          <w:szCs w:val="32"/>
        </w:rPr>
      </w:pPr>
    </w:p>
    <w:p>
      <w:pPr>
        <w:ind w:firstLine="660"/>
        <w:rPr>
          <w:rFonts w:hint="eastAsia" w:ascii="仿宋" w:hAnsi="仿宋" w:eastAsia="仿宋" w:cs="仿宋"/>
          <w:sz w:val="32"/>
          <w:szCs w:val="32"/>
        </w:rPr>
      </w:pPr>
    </w:p>
    <w:p>
      <w:pPr>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星子县东林佛教文化游览区管理处</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2014年7月18日</w:t>
      </w:r>
    </w:p>
    <w:p>
      <w:pPr>
        <w:ind w:firstLine="660"/>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semiHidden/>
    <w:uiPriority w:val="99"/>
    <w:rPr>
      <w:sz w:val="18"/>
      <w:szCs w:val="18"/>
    </w:rPr>
  </w:style>
  <w:style w:type="character" w:customStyle="1" w:styleId="6">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309</Characters>
  <Lines>2</Lines>
  <Paragraphs>1</Paragraphs>
  <ScaleCrop>false</ScaleCrop>
  <LinksUpToDate>false</LinksUpToDate>
  <CharactersWithSpaces>0</CharactersWithSpaces>
  <Application>WPS Office 个人版_9.1.0.4715_{F1E327BC-269C-435d-A152-05C5408002CA}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2014-07-18T02:52:00Z</dcterms:created>
  <dc:creator>user</dc:creator>
  <cp:lastModifiedBy>Administrator</cp:lastModifiedBy>
  <dcterms:modified xsi:type="dcterms:W3CDTF">2014-07-19T14:20:30Z</dcterms:modified>
  <dc:title>关于对九江论坛上网友反映的“东林大佛此等乱象”情况的反馈意见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