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40" w:rsidRPr="00200C8F" w:rsidRDefault="009F4E40" w:rsidP="00200C8F">
      <w:pPr>
        <w:spacing w:afterLines="250" w:after="780"/>
        <w:ind w:firstLine="880"/>
        <w:jc w:val="center"/>
        <w:rPr>
          <w:rFonts w:ascii="方正大标宋简体" w:eastAsia="方正大标宋简体" w:hAnsi="Arial Unicode MS" w:cs="Arial Unicode MS"/>
          <w:sz w:val="44"/>
          <w:szCs w:val="44"/>
        </w:rPr>
      </w:pPr>
      <w:r w:rsidRPr="00200C8F">
        <w:rPr>
          <w:rFonts w:ascii="方正大标宋简体" w:eastAsia="方正大标宋简体" w:hAnsi="Arial Unicode MS" w:cs="Arial Unicode MS" w:hint="eastAsia"/>
          <w:sz w:val="44"/>
          <w:szCs w:val="44"/>
        </w:rPr>
        <w:t>关于全国高校开展“绿植领养”环保活动的通知</w:t>
      </w:r>
    </w:p>
    <w:p w:rsidR="009F4E40" w:rsidRPr="009F7DCD" w:rsidRDefault="009F4E40" w:rsidP="001C0F3D">
      <w:pPr>
        <w:spacing w:line="480" w:lineRule="exact"/>
        <w:ind w:firstLineChars="0" w:firstLine="0"/>
        <w:rPr>
          <w:rFonts w:ascii="仿宋_GB2312" w:hAnsi="Calibri"/>
          <w:szCs w:val="30"/>
        </w:rPr>
      </w:pPr>
      <w:r w:rsidRPr="009F7DCD">
        <w:rPr>
          <w:rFonts w:ascii="仿宋_GB2312" w:hint="eastAsia"/>
          <w:szCs w:val="30"/>
        </w:rPr>
        <w:t>各省级团委学校部：</w:t>
      </w:r>
    </w:p>
    <w:p w:rsidR="009F4E40" w:rsidRPr="009F7DCD" w:rsidRDefault="009F4E40" w:rsidP="001C0F3D">
      <w:pPr>
        <w:spacing w:line="480" w:lineRule="exact"/>
        <w:ind w:firstLine="600"/>
        <w:rPr>
          <w:rFonts w:ascii="仿宋_GB2312"/>
          <w:szCs w:val="30"/>
        </w:rPr>
      </w:pPr>
      <w:r w:rsidRPr="009F7DCD">
        <w:rPr>
          <w:rFonts w:ascii="仿宋_GB2312" w:hint="eastAsia"/>
          <w:szCs w:val="30"/>
        </w:rPr>
        <w:t>为传递环保理念，唤醒全国大学生环保意识，团中央学校部与新浪微博联合发起全国大学生绿植领养活动。有关活动</w:t>
      </w:r>
      <w:r>
        <w:rPr>
          <w:rFonts w:ascii="仿宋_GB2312" w:hint="eastAsia"/>
          <w:szCs w:val="30"/>
        </w:rPr>
        <w:t>方案</w:t>
      </w:r>
      <w:r w:rsidRPr="009F7DCD">
        <w:rPr>
          <w:rFonts w:ascii="仿宋_GB2312" w:hint="eastAsia"/>
          <w:szCs w:val="30"/>
        </w:rPr>
        <w:t>如下：</w:t>
      </w:r>
    </w:p>
    <w:p w:rsidR="009F4E40" w:rsidRPr="003F44BF" w:rsidRDefault="009F4E40" w:rsidP="001C0F3D">
      <w:pPr>
        <w:spacing w:line="480" w:lineRule="exact"/>
        <w:ind w:firstLine="600"/>
        <w:rPr>
          <w:rFonts w:ascii="黑体" w:eastAsia="黑体"/>
          <w:szCs w:val="30"/>
        </w:rPr>
      </w:pPr>
      <w:r w:rsidRPr="003F44BF">
        <w:rPr>
          <w:rFonts w:ascii="黑体" w:eastAsia="黑体" w:hint="eastAsia"/>
          <w:szCs w:val="30"/>
        </w:rPr>
        <w:t>一、组织单位</w:t>
      </w:r>
    </w:p>
    <w:p w:rsidR="009F4E40" w:rsidRPr="009F7DCD" w:rsidRDefault="009F4E40" w:rsidP="001C0F3D">
      <w:pPr>
        <w:spacing w:line="480" w:lineRule="exact"/>
        <w:ind w:firstLine="600"/>
        <w:rPr>
          <w:rFonts w:ascii="仿宋_GB2312"/>
          <w:szCs w:val="30"/>
        </w:rPr>
      </w:pPr>
      <w:r w:rsidRPr="009F7DCD">
        <w:rPr>
          <w:rFonts w:ascii="仿宋_GB2312"/>
          <w:szCs w:val="30"/>
        </w:rPr>
        <w:t xml:space="preserve">1. </w:t>
      </w:r>
      <w:r w:rsidRPr="009F7DCD">
        <w:rPr>
          <w:rFonts w:ascii="仿宋_GB2312" w:hint="eastAsia"/>
          <w:szCs w:val="30"/>
        </w:rPr>
        <w:t>主办单位：团中央学校部、新浪微博</w:t>
      </w:r>
    </w:p>
    <w:p w:rsidR="009F4E40" w:rsidRDefault="009F4E40" w:rsidP="001C0F3D">
      <w:pPr>
        <w:spacing w:line="480" w:lineRule="exact"/>
        <w:ind w:firstLineChars="196" w:firstLine="588"/>
        <w:rPr>
          <w:rFonts w:ascii="仿宋_GB2312"/>
          <w:szCs w:val="30"/>
        </w:rPr>
      </w:pPr>
      <w:r w:rsidRPr="009F7DCD">
        <w:rPr>
          <w:rFonts w:ascii="仿宋_GB2312"/>
          <w:szCs w:val="30"/>
        </w:rPr>
        <w:t xml:space="preserve">2. </w:t>
      </w:r>
      <w:r w:rsidRPr="009F7DCD">
        <w:rPr>
          <w:rFonts w:ascii="仿宋_GB2312" w:hint="eastAsia"/>
          <w:szCs w:val="30"/>
        </w:rPr>
        <w:t>联合发起机构：</w:t>
      </w:r>
      <w:r w:rsidRPr="009F7DCD">
        <w:rPr>
          <w:rFonts w:ascii="仿宋_GB2312"/>
          <w:szCs w:val="30"/>
        </w:rPr>
        <w:t>iearth</w:t>
      </w:r>
      <w:r w:rsidRPr="009F7DCD">
        <w:rPr>
          <w:rFonts w:ascii="仿宋_GB2312" w:hint="eastAsia"/>
          <w:szCs w:val="30"/>
        </w:rPr>
        <w:t>爱地球环保公益机构、新浪环保频道、微公益（新浪微博的子频道）</w:t>
      </w:r>
    </w:p>
    <w:p w:rsidR="009F4E40" w:rsidRPr="009F7DCD" w:rsidRDefault="009F4E40" w:rsidP="001C0F3D">
      <w:pPr>
        <w:spacing w:line="480" w:lineRule="exact"/>
        <w:ind w:firstLineChars="196" w:firstLine="588"/>
        <w:rPr>
          <w:rFonts w:ascii="仿宋_GB2312"/>
          <w:szCs w:val="30"/>
        </w:rPr>
      </w:pPr>
      <w:r w:rsidRPr="009F7DCD">
        <w:rPr>
          <w:rFonts w:ascii="仿宋_GB2312"/>
          <w:szCs w:val="30"/>
        </w:rPr>
        <w:t xml:space="preserve">3. </w:t>
      </w:r>
      <w:r w:rsidRPr="009F7DCD">
        <w:rPr>
          <w:rFonts w:ascii="仿宋_GB2312" w:hint="eastAsia"/>
          <w:szCs w:val="30"/>
        </w:rPr>
        <w:t>承办人：高校环保社团、</w:t>
      </w:r>
      <w:r>
        <w:rPr>
          <w:rFonts w:ascii="仿宋_GB2312" w:hint="eastAsia"/>
          <w:szCs w:val="30"/>
        </w:rPr>
        <w:t>新浪大学生微博协会</w:t>
      </w:r>
    </w:p>
    <w:p w:rsidR="009F4E40" w:rsidRPr="003F44BF" w:rsidRDefault="009F4E40" w:rsidP="001C0F3D">
      <w:pPr>
        <w:spacing w:line="480" w:lineRule="exact"/>
        <w:ind w:firstLineChars="196" w:firstLine="588"/>
        <w:rPr>
          <w:rFonts w:ascii="黑体" w:eastAsia="黑体"/>
          <w:szCs w:val="30"/>
        </w:rPr>
      </w:pPr>
      <w:r w:rsidRPr="003F44BF">
        <w:rPr>
          <w:rFonts w:ascii="黑体" w:eastAsia="黑体" w:hint="eastAsia"/>
          <w:szCs w:val="30"/>
        </w:rPr>
        <w:t>二、活动背景</w:t>
      </w:r>
    </w:p>
    <w:p w:rsidR="009F4E40" w:rsidRPr="009F7DCD" w:rsidRDefault="009F4E40" w:rsidP="001C0F3D">
      <w:pPr>
        <w:spacing w:line="480" w:lineRule="exact"/>
        <w:ind w:firstLine="600"/>
        <w:rPr>
          <w:rFonts w:ascii="仿宋_GB2312"/>
          <w:szCs w:val="30"/>
        </w:rPr>
      </w:pPr>
      <w:r w:rsidRPr="009F7DCD">
        <w:rPr>
          <w:rFonts w:ascii="仿宋_GB2312" w:hint="eastAsia"/>
          <w:szCs w:val="30"/>
        </w:rPr>
        <w:t>新浪微博校园与</w:t>
      </w:r>
      <w:r w:rsidRPr="009F7DCD">
        <w:rPr>
          <w:rFonts w:ascii="仿宋_GB2312"/>
          <w:szCs w:val="30"/>
        </w:rPr>
        <w:t>iearth</w:t>
      </w:r>
      <w:r w:rsidRPr="009F7DCD">
        <w:rPr>
          <w:rFonts w:ascii="仿宋_GB2312" w:hint="eastAsia"/>
          <w:szCs w:val="30"/>
        </w:rPr>
        <w:t>环保公益机构共同发起全国大学生绿植领养活动，主旨在于传递环保理念，唤醒全国大学生环保意识。活动于</w:t>
      </w:r>
      <w:r w:rsidRPr="009F7DCD">
        <w:rPr>
          <w:rFonts w:ascii="仿宋_GB2312"/>
          <w:szCs w:val="30"/>
        </w:rPr>
        <w:t>2011</w:t>
      </w:r>
      <w:r w:rsidRPr="009F7DCD">
        <w:rPr>
          <w:rFonts w:ascii="仿宋_GB2312" w:hint="eastAsia"/>
          <w:szCs w:val="30"/>
        </w:rPr>
        <w:t>年</w:t>
      </w:r>
      <w:r w:rsidRPr="009F7DCD">
        <w:rPr>
          <w:rFonts w:ascii="仿宋_GB2312"/>
          <w:szCs w:val="30"/>
        </w:rPr>
        <w:t>3</w:t>
      </w:r>
      <w:r w:rsidRPr="009F7DCD">
        <w:rPr>
          <w:rFonts w:ascii="仿宋_GB2312" w:hint="eastAsia"/>
          <w:szCs w:val="30"/>
        </w:rPr>
        <w:t>月启动，至今已经先后进入上千所大学免费派发了各类绿植种子。</w:t>
      </w:r>
      <w:r w:rsidRPr="009F7DCD">
        <w:rPr>
          <w:rFonts w:ascii="仿宋_GB2312"/>
          <w:szCs w:val="30"/>
        </w:rPr>
        <w:t>2013</w:t>
      </w:r>
      <w:r w:rsidRPr="009F7DCD">
        <w:rPr>
          <w:rFonts w:ascii="仿宋_GB2312" w:hint="eastAsia"/>
          <w:szCs w:val="30"/>
        </w:rPr>
        <w:t>年，活动拟在全国</w:t>
      </w:r>
      <w:r w:rsidRPr="009F7DCD">
        <w:rPr>
          <w:rFonts w:ascii="仿宋_GB2312"/>
          <w:szCs w:val="30"/>
        </w:rPr>
        <w:t>10</w:t>
      </w:r>
      <w:r>
        <w:rPr>
          <w:rFonts w:ascii="仿宋_GB2312"/>
          <w:szCs w:val="30"/>
        </w:rPr>
        <w:t>3</w:t>
      </w:r>
      <w:r w:rsidRPr="009F7DCD">
        <w:rPr>
          <w:rFonts w:ascii="仿宋_GB2312"/>
          <w:szCs w:val="30"/>
        </w:rPr>
        <w:t>0</w:t>
      </w:r>
      <w:r w:rsidRPr="009F7DCD">
        <w:rPr>
          <w:rFonts w:ascii="仿宋_GB2312" w:hint="eastAsia"/>
          <w:szCs w:val="30"/>
        </w:rPr>
        <w:t>所高校内全面开展。</w:t>
      </w:r>
    </w:p>
    <w:p w:rsidR="009F4E40" w:rsidRPr="003F44BF" w:rsidRDefault="009F4E40" w:rsidP="001C0F3D">
      <w:pPr>
        <w:spacing w:line="480" w:lineRule="exact"/>
        <w:ind w:firstLineChars="198" w:firstLine="594"/>
        <w:rPr>
          <w:rFonts w:ascii="黑体" w:eastAsia="黑体"/>
          <w:szCs w:val="30"/>
        </w:rPr>
      </w:pPr>
      <w:r w:rsidRPr="003F44BF">
        <w:rPr>
          <w:rFonts w:ascii="黑体" w:eastAsia="黑体" w:hint="eastAsia"/>
          <w:szCs w:val="30"/>
        </w:rPr>
        <w:t>三、活动主题</w:t>
      </w:r>
    </w:p>
    <w:p w:rsidR="009F4E40" w:rsidRPr="009F7DCD" w:rsidRDefault="009F4E40" w:rsidP="001C0F3D">
      <w:pPr>
        <w:spacing w:line="480" w:lineRule="exact"/>
        <w:ind w:firstLineChars="198" w:firstLine="594"/>
        <w:rPr>
          <w:rFonts w:ascii="仿宋_GB2312"/>
          <w:szCs w:val="30"/>
        </w:rPr>
      </w:pPr>
      <w:r w:rsidRPr="009F7DCD">
        <w:rPr>
          <w:rFonts w:ascii="仿宋_GB2312" w:hint="eastAsia"/>
          <w:szCs w:val="30"/>
        </w:rPr>
        <w:t>种子变绿植</w:t>
      </w:r>
      <w:r w:rsidRPr="009F7DCD">
        <w:rPr>
          <w:rFonts w:ascii="仿宋_GB2312"/>
          <w:szCs w:val="30"/>
        </w:rPr>
        <w:t xml:space="preserve">  </w:t>
      </w:r>
      <w:r w:rsidRPr="009F7DCD">
        <w:rPr>
          <w:rFonts w:ascii="仿宋_GB2312" w:hint="eastAsia"/>
          <w:szCs w:val="30"/>
        </w:rPr>
        <w:t>低碳在身边</w:t>
      </w:r>
    </w:p>
    <w:p w:rsidR="009F4E40" w:rsidRPr="003F44BF" w:rsidRDefault="009F4E40" w:rsidP="001C0F3D">
      <w:pPr>
        <w:spacing w:line="480" w:lineRule="exact"/>
        <w:ind w:firstLineChars="198" w:firstLine="594"/>
        <w:rPr>
          <w:rFonts w:ascii="黑体" w:eastAsia="黑体"/>
          <w:szCs w:val="30"/>
        </w:rPr>
      </w:pPr>
      <w:r w:rsidRPr="003F44BF">
        <w:rPr>
          <w:rFonts w:ascii="黑体" w:eastAsia="黑体" w:hint="eastAsia"/>
          <w:szCs w:val="30"/>
        </w:rPr>
        <w:t>四、活动时间</w:t>
      </w:r>
    </w:p>
    <w:p w:rsidR="009F4E40" w:rsidRPr="009F7DCD" w:rsidRDefault="009F4E40" w:rsidP="001C0F3D">
      <w:pPr>
        <w:spacing w:line="480" w:lineRule="exact"/>
        <w:ind w:firstLine="600"/>
        <w:rPr>
          <w:rFonts w:ascii="仿宋_GB2312"/>
          <w:szCs w:val="30"/>
        </w:rPr>
      </w:pPr>
      <w:r w:rsidRPr="009F7DCD">
        <w:rPr>
          <w:rFonts w:ascii="仿宋_GB2312"/>
          <w:szCs w:val="30"/>
        </w:rPr>
        <w:t>2013</w:t>
      </w:r>
      <w:r w:rsidRPr="009F7DCD">
        <w:rPr>
          <w:rFonts w:ascii="仿宋_GB2312" w:hint="eastAsia"/>
          <w:szCs w:val="30"/>
        </w:rPr>
        <w:t>年</w:t>
      </w:r>
      <w:r w:rsidRPr="009F7DCD">
        <w:rPr>
          <w:rFonts w:ascii="仿宋_GB2312"/>
          <w:szCs w:val="30"/>
        </w:rPr>
        <w:t>3</w:t>
      </w:r>
      <w:r w:rsidRPr="009F7DCD">
        <w:rPr>
          <w:rFonts w:ascii="仿宋_GB2312" w:hint="eastAsia"/>
          <w:szCs w:val="30"/>
        </w:rPr>
        <w:t>月</w:t>
      </w:r>
      <w:r>
        <w:rPr>
          <w:rFonts w:ascii="仿宋_GB2312" w:hint="eastAsia"/>
          <w:szCs w:val="30"/>
        </w:rPr>
        <w:t>中旬至</w:t>
      </w:r>
      <w:r w:rsidRPr="009F7DCD">
        <w:rPr>
          <w:rFonts w:ascii="仿宋_GB2312"/>
          <w:szCs w:val="30"/>
        </w:rPr>
        <w:t>5</w:t>
      </w:r>
      <w:r w:rsidRPr="009F7DCD">
        <w:rPr>
          <w:rFonts w:ascii="仿宋_GB2312" w:hint="eastAsia"/>
          <w:szCs w:val="30"/>
        </w:rPr>
        <w:t>月</w:t>
      </w:r>
      <w:r>
        <w:rPr>
          <w:rFonts w:ascii="仿宋_GB2312" w:hint="eastAsia"/>
          <w:szCs w:val="30"/>
        </w:rPr>
        <w:t>底</w:t>
      </w:r>
    </w:p>
    <w:p w:rsidR="009F4E40" w:rsidRDefault="009F4E40" w:rsidP="001C0F3D">
      <w:pPr>
        <w:spacing w:line="480" w:lineRule="exact"/>
        <w:ind w:firstLine="600"/>
        <w:rPr>
          <w:rFonts w:ascii="黑体" w:eastAsia="黑体"/>
          <w:szCs w:val="30"/>
        </w:rPr>
      </w:pPr>
      <w:r w:rsidRPr="003F44BF">
        <w:rPr>
          <w:rFonts w:ascii="黑体" w:eastAsia="黑体" w:hint="eastAsia"/>
          <w:szCs w:val="30"/>
        </w:rPr>
        <w:t>五、活动内容</w:t>
      </w:r>
    </w:p>
    <w:p w:rsidR="009F4E40" w:rsidRPr="00981091" w:rsidRDefault="009F4E40" w:rsidP="001C0F3D">
      <w:pPr>
        <w:spacing w:line="480" w:lineRule="exact"/>
        <w:ind w:firstLine="600"/>
        <w:rPr>
          <w:rFonts w:ascii="楷体_GB2312" w:eastAsia="楷体_GB2312"/>
          <w:szCs w:val="30"/>
        </w:rPr>
      </w:pPr>
      <w:r w:rsidRPr="00981091">
        <w:rPr>
          <w:rFonts w:ascii="楷体_GB2312" w:eastAsia="楷体_GB2312" w:hint="eastAsia"/>
          <w:bCs/>
          <w:szCs w:val="30"/>
        </w:rPr>
        <w:t>（一）线上活动</w:t>
      </w:r>
    </w:p>
    <w:p w:rsidR="009F4E40" w:rsidRDefault="009F4E40" w:rsidP="001C0F3D">
      <w:pPr>
        <w:spacing w:line="480" w:lineRule="exact"/>
        <w:ind w:firstLine="600"/>
        <w:rPr>
          <w:rFonts w:ascii="仿宋_GB2312"/>
          <w:szCs w:val="30"/>
        </w:rPr>
      </w:pPr>
      <w:r w:rsidRPr="00981091">
        <w:rPr>
          <w:rFonts w:ascii="仿宋_GB2312" w:hint="eastAsia"/>
          <w:szCs w:val="30"/>
        </w:rPr>
        <w:lastRenderedPageBreak/>
        <w:t>“</w:t>
      </w:r>
      <w:r w:rsidRPr="00981091">
        <w:rPr>
          <w:rFonts w:ascii="仿宋_GB2312"/>
          <w:szCs w:val="30"/>
        </w:rPr>
        <w:t>21</w:t>
      </w:r>
      <w:r w:rsidRPr="00981091">
        <w:rPr>
          <w:rFonts w:ascii="仿宋_GB2312" w:hint="eastAsia"/>
          <w:szCs w:val="30"/>
        </w:rPr>
        <w:t>天习惯养成与环保传播计划</w:t>
      </w:r>
      <w:r w:rsidRPr="00981091">
        <w:rPr>
          <w:rFonts w:ascii="仿宋_GB2312"/>
          <w:szCs w:val="30"/>
        </w:rPr>
        <w:t>——</w:t>
      </w:r>
      <w:r w:rsidRPr="00981091">
        <w:rPr>
          <w:rFonts w:ascii="仿宋_GB2312" w:hint="eastAsia"/>
          <w:szCs w:val="30"/>
        </w:rPr>
        <w:t>微博晒绿植活动”：通过新浪微博发起“大学生绿植领养”网络活动，号召网友承诺参与种植绿植来中和碳排放，同时通过上传领养绿植成长图片以及植物行动来唤醒网友环保与行动意识。</w:t>
      </w:r>
      <w:r>
        <w:rPr>
          <w:rFonts w:ascii="仿宋_GB2312"/>
          <w:szCs w:val="30"/>
        </w:rPr>
        <w:t> </w:t>
      </w:r>
      <w:r w:rsidRPr="00720A67">
        <w:rPr>
          <w:rFonts w:ascii="仿宋_GB2312" w:hint="eastAsia"/>
          <w:szCs w:val="30"/>
        </w:rPr>
        <w:t>本次活动拟发放</w:t>
      </w:r>
      <w:r w:rsidRPr="00720A67">
        <w:rPr>
          <w:rFonts w:ascii="仿宋_GB2312"/>
          <w:szCs w:val="30"/>
        </w:rPr>
        <w:t>50</w:t>
      </w:r>
      <w:r w:rsidRPr="00720A67">
        <w:rPr>
          <w:rFonts w:ascii="仿宋_GB2312" w:hint="eastAsia"/>
          <w:szCs w:val="30"/>
        </w:rPr>
        <w:t>万袋种子。</w:t>
      </w:r>
    </w:p>
    <w:p w:rsidR="009F4E40" w:rsidRPr="00981091" w:rsidRDefault="009F4E40" w:rsidP="001C0F3D">
      <w:pPr>
        <w:spacing w:line="480" w:lineRule="exact"/>
        <w:ind w:firstLine="600"/>
        <w:rPr>
          <w:rFonts w:ascii="楷体_GB2312" w:eastAsia="楷体_GB2312"/>
          <w:bCs/>
          <w:szCs w:val="30"/>
        </w:rPr>
      </w:pPr>
      <w:r w:rsidRPr="00981091">
        <w:rPr>
          <w:rFonts w:ascii="楷体_GB2312" w:eastAsia="楷体_GB2312" w:hint="eastAsia"/>
          <w:bCs/>
          <w:szCs w:val="30"/>
        </w:rPr>
        <w:t>（二）线下活动</w:t>
      </w:r>
    </w:p>
    <w:p w:rsidR="009F4E40" w:rsidRPr="00981091" w:rsidRDefault="009F4E40" w:rsidP="001C0F3D">
      <w:pPr>
        <w:spacing w:line="480" w:lineRule="exact"/>
        <w:ind w:firstLine="600"/>
        <w:rPr>
          <w:rFonts w:ascii="仿宋_GB2312"/>
          <w:szCs w:val="30"/>
        </w:rPr>
      </w:pPr>
      <w:r>
        <w:rPr>
          <w:rFonts w:ascii="仿宋_GB2312"/>
          <w:szCs w:val="30"/>
        </w:rPr>
        <w:t>1</w:t>
      </w:r>
      <w:r>
        <w:rPr>
          <w:rFonts w:ascii="仿宋_GB2312" w:hint="eastAsia"/>
          <w:szCs w:val="30"/>
        </w:rPr>
        <w:t>．种子领养活动。</w:t>
      </w:r>
      <w:r w:rsidRPr="00981091">
        <w:rPr>
          <w:rFonts w:ascii="仿宋_GB2312" w:hint="eastAsia"/>
          <w:szCs w:val="30"/>
        </w:rPr>
        <w:t>大学生环保社团作为绿植种子派发计划的行动实施伙伴，在高校宿舍、食堂门口等学生聚集区设立活动专区，免费向大学</w:t>
      </w:r>
      <w:r>
        <w:rPr>
          <w:rFonts w:ascii="仿宋_GB2312" w:hint="eastAsia"/>
          <w:szCs w:val="30"/>
        </w:rPr>
        <w:t>生派发绿植种子。</w:t>
      </w:r>
    </w:p>
    <w:p w:rsidR="009F4E40" w:rsidRPr="00981091" w:rsidRDefault="009F4E40" w:rsidP="001C0F3D">
      <w:pPr>
        <w:spacing w:line="480" w:lineRule="exact"/>
        <w:ind w:firstLine="600"/>
        <w:rPr>
          <w:rFonts w:ascii="仿宋_GB2312"/>
          <w:szCs w:val="30"/>
        </w:rPr>
      </w:pPr>
      <w:r w:rsidRPr="00981091">
        <w:rPr>
          <w:rFonts w:ascii="仿宋_GB2312"/>
          <w:szCs w:val="30"/>
        </w:rPr>
        <w:t>2</w:t>
      </w:r>
      <w:r w:rsidRPr="00981091">
        <w:rPr>
          <w:rFonts w:ascii="仿宋_GB2312" w:hint="eastAsia"/>
          <w:szCs w:val="30"/>
        </w:rPr>
        <w:t>．开展碳中和知识及社团如何利用新媒体做好社团建设讲座</w:t>
      </w:r>
      <w:r>
        <w:rPr>
          <w:rFonts w:ascii="仿宋_GB2312" w:hint="eastAsia"/>
          <w:szCs w:val="30"/>
        </w:rPr>
        <w:t>。</w:t>
      </w:r>
      <w:r w:rsidRPr="00981091">
        <w:rPr>
          <w:rFonts w:ascii="仿宋_GB2312" w:hint="eastAsia"/>
          <w:szCs w:val="30"/>
        </w:rPr>
        <w:t>邀请北京市环境交易所的环保专家进入校园开展碳中和知识讲座，传播环保意识。拟在全国重点选择</w:t>
      </w:r>
      <w:r w:rsidRPr="00981091">
        <w:rPr>
          <w:rFonts w:ascii="仿宋_GB2312"/>
          <w:szCs w:val="30"/>
        </w:rPr>
        <w:t>13</w:t>
      </w:r>
      <w:r w:rsidRPr="00981091">
        <w:rPr>
          <w:rFonts w:ascii="仿宋_GB2312" w:hint="eastAsia"/>
          <w:szCs w:val="30"/>
        </w:rPr>
        <w:t>个省份，每个省份开展</w:t>
      </w:r>
      <w:r w:rsidRPr="00981091">
        <w:rPr>
          <w:rFonts w:ascii="仿宋_GB2312"/>
          <w:szCs w:val="30"/>
        </w:rPr>
        <w:t>2</w:t>
      </w:r>
      <w:r w:rsidRPr="00981091">
        <w:rPr>
          <w:rFonts w:ascii="仿宋_GB2312"/>
          <w:szCs w:val="30"/>
        </w:rPr>
        <w:t>—</w:t>
      </w:r>
      <w:r w:rsidRPr="00981091">
        <w:rPr>
          <w:rFonts w:ascii="仿宋_GB2312"/>
          <w:szCs w:val="30"/>
        </w:rPr>
        <w:t>3</w:t>
      </w:r>
      <w:r w:rsidRPr="00981091">
        <w:rPr>
          <w:rFonts w:ascii="仿宋_GB2312" w:hint="eastAsia"/>
          <w:szCs w:val="30"/>
        </w:rPr>
        <w:t>场讲座。</w:t>
      </w:r>
    </w:p>
    <w:p w:rsidR="009F4E40" w:rsidRPr="00720A67" w:rsidRDefault="009F4E40" w:rsidP="001C0F3D">
      <w:pPr>
        <w:spacing w:line="480" w:lineRule="exact"/>
        <w:ind w:firstLine="600"/>
        <w:rPr>
          <w:rFonts w:ascii="黑体" w:eastAsia="黑体"/>
          <w:szCs w:val="30"/>
        </w:rPr>
      </w:pPr>
      <w:r w:rsidRPr="00720A67">
        <w:rPr>
          <w:rFonts w:ascii="黑体" w:eastAsia="黑体"/>
          <w:szCs w:val="30"/>
        </w:rPr>
        <w:t> </w:t>
      </w:r>
      <w:r w:rsidRPr="00720A67">
        <w:rPr>
          <w:rFonts w:ascii="黑体" w:eastAsia="黑体" w:hint="eastAsia"/>
          <w:szCs w:val="30"/>
        </w:rPr>
        <w:t>六、活动参与方式</w:t>
      </w:r>
    </w:p>
    <w:p w:rsidR="009F4E40" w:rsidRPr="00720A67" w:rsidRDefault="009F4E40" w:rsidP="001C0F3D">
      <w:pPr>
        <w:spacing w:line="480" w:lineRule="exact"/>
        <w:ind w:firstLine="640"/>
        <w:rPr>
          <w:rFonts w:ascii="楷体_GB2312" w:eastAsia="楷体_GB2312"/>
          <w:color w:val="000000"/>
          <w:sz w:val="32"/>
          <w:szCs w:val="32"/>
        </w:rPr>
      </w:pPr>
      <w:r w:rsidRPr="00720A67">
        <w:rPr>
          <w:rFonts w:ascii="楷体_GB2312" w:eastAsia="楷体_GB2312"/>
          <w:color w:val="000000"/>
          <w:sz w:val="32"/>
          <w:szCs w:val="32"/>
        </w:rPr>
        <w:t xml:space="preserve">1. </w:t>
      </w:r>
      <w:r w:rsidRPr="00720A67">
        <w:rPr>
          <w:rFonts w:ascii="楷体_GB2312" w:eastAsia="楷体_GB2312" w:hint="eastAsia"/>
          <w:color w:val="000000"/>
          <w:sz w:val="32"/>
          <w:szCs w:val="32"/>
        </w:rPr>
        <w:t>线下活动参与方式：</w:t>
      </w:r>
    </w:p>
    <w:p w:rsidR="009F4E40" w:rsidRPr="00720A67" w:rsidRDefault="009F4E40" w:rsidP="001C0F3D">
      <w:pPr>
        <w:spacing w:line="480" w:lineRule="exact"/>
        <w:ind w:firstLine="600"/>
        <w:rPr>
          <w:rFonts w:ascii="仿宋_GB2312"/>
          <w:szCs w:val="30"/>
        </w:rPr>
      </w:pPr>
      <w:r w:rsidRPr="00720A67">
        <w:rPr>
          <w:rFonts w:ascii="仿宋_GB2312" w:hint="eastAsia"/>
          <w:szCs w:val="30"/>
        </w:rPr>
        <w:t>一是有新浪微博的用户，用新浪微博客户端编辑“</w:t>
      </w:r>
      <w:r w:rsidRPr="00720A67">
        <w:rPr>
          <w:rFonts w:ascii="仿宋_GB2312"/>
          <w:szCs w:val="30"/>
        </w:rPr>
        <w:t>#xxxx</w:t>
      </w:r>
      <w:r w:rsidRPr="00720A67">
        <w:rPr>
          <w:rFonts w:ascii="仿宋_GB2312" w:hint="eastAsia"/>
          <w:szCs w:val="30"/>
        </w:rPr>
        <w:t>大学绿植领养</w:t>
      </w:r>
      <w:r w:rsidRPr="00720A67">
        <w:rPr>
          <w:rFonts w:ascii="仿宋_GB2312"/>
          <w:szCs w:val="30"/>
        </w:rPr>
        <w:t>#+</w:t>
      </w:r>
      <w:r w:rsidRPr="00720A67">
        <w:rPr>
          <w:rFonts w:ascii="仿宋_GB2312" w:hint="eastAsia"/>
          <w:szCs w:val="30"/>
        </w:rPr>
        <w:t>绿色低碳环保宣言”，发送微博，即可获得礼品绿植种子一包或卡套一个。二是没有新浪微博的用户，短信编辑绿色低碳环保宣言，发送至</w:t>
      </w:r>
      <w:r w:rsidRPr="00720A67">
        <w:rPr>
          <w:rFonts w:ascii="仿宋_GB2312"/>
          <w:szCs w:val="30"/>
        </w:rPr>
        <w:t>9513145</w:t>
      </w:r>
      <w:r w:rsidRPr="00720A67">
        <w:rPr>
          <w:rFonts w:ascii="仿宋_GB2312" w:hint="eastAsia"/>
          <w:szCs w:val="30"/>
        </w:rPr>
        <w:t>，即可获得绿植种子一包或者卡套一个。</w:t>
      </w:r>
    </w:p>
    <w:p w:rsidR="009F4E40" w:rsidRPr="00720A67" w:rsidRDefault="009F4E40" w:rsidP="001C0F3D">
      <w:pPr>
        <w:spacing w:line="480" w:lineRule="exact"/>
        <w:ind w:firstLine="640"/>
        <w:rPr>
          <w:rFonts w:ascii="楷体_GB2312" w:eastAsia="楷体_GB2312"/>
          <w:color w:val="000000"/>
          <w:sz w:val="32"/>
          <w:szCs w:val="32"/>
        </w:rPr>
      </w:pPr>
      <w:r w:rsidRPr="00720A67">
        <w:rPr>
          <w:rFonts w:ascii="楷体_GB2312" w:eastAsia="楷体_GB2312"/>
          <w:color w:val="000000"/>
          <w:sz w:val="32"/>
          <w:szCs w:val="32"/>
        </w:rPr>
        <w:t xml:space="preserve">2. </w:t>
      </w:r>
      <w:r w:rsidRPr="00720A67">
        <w:rPr>
          <w:rFonts w:ascii="楷体_GB2312" w:eastAsia="楷体_GB2312" w:hint="eastAsia"/>
          <w:color w:val="000000"/>
          <w:sz w:val="32"/>
          <w:szCs w:val="32"/>
        </w:rPr>
        <w:t>线上活动参与方式：</w:t>
      </w:r>
    </w:p>
    <w:p w:rsidR="009F4E40" w:rsidRPr="00720A67" w:rsidRDefault="009F4E40" w:rsidP="001C0F3D">
      <w:pPr>
        <w:spacing w:line="480" w:lineRule="exact"/>
        <w:ind w:firstLine="600"/>
        <w:rPr>
          <w:rFonts w:ascii="仿宋_GB2312"/>
          <w:szCs w:val="30"/>
        </w:rPr>
      </w:pPr>
      <w:r w:rsidRPr="00720A67">
        <w:rPr>
          <w:rFonts w:ascii="仿宋_GB2312" w:hint="eastAsia"/>
          <w:szCs w:val="30"/>
        </w:rPr>
        <w:t>一方面，在新浪微博上建立专题，参与拍照发微博记录种子成长过程，赢取线上活动奖品；另一方面，参与微公益项目中和碳行动承诺，传递公益环保意识。</w:t>
      </w:r>
      <w:r>
        <w:rPr>
          <w:rFonts w:ascii="仿宋_GB2312" w:hint="eastAsia"/>
          <w:szCs w:val="30"/>
        </w:rPr>
        <w:t>活动网址：</w:t>
      </w:r>
      <w:r w:rsidRPr="00720A67">
        <w:rPr>
          <w:rFonts w:ascii="仿宋_GB2312"/>
          <w:szCs w:val="30"/>
        </w:rPr>
        <w:t>http://huati.weibo.com/29024?order=time</w:t>
      </w:r>
    </w:p>
    <w:p w:rsidR="006A62F0" w:rsidRDefault="006A62F0" w:rsidP="001C0F3D">
      <w:pPr>
        <w:spacing w:line="480" w:lineRule="exact"/>
        <w:ind w:firstLine="600"/>
        <w:rPr>
          <w:rFonts w:ascii="仿宋_GB2312"/>
          <w:szCs w:val="30"/>
        </w:rPr>
      </w:pPr>
      <w:r>
        <w:rPr>
          <w:rFonts w:ascii="仿宋_GB2312" w:hint="eastAsia"/>
          <w:szCs w:val="30"/>
        </w:rPr>
        <w:lastRenderedPageBreak/>
        <w:t>为进一步做好该项活动的组织，请各省级团委学校部协助做好以下三项事宜：</w:t>
      </w:r>
    </w:p>
    <w:p w:rsidR="006A62F0" w:rsidRDefault="006A62F0" w:rsidP="001C0F3D">
      <w:pPr>
        <w:spacing w:line="480" w:lineRule="exact"/>
        <w:ind w:firstLine="600"/>
        <w:rPr>
          <w:rFonts w:ascii="仿宋_GB2312"/>
          <w:szCs w:val="30"/>
        </w:rPr>
      </w:pPr>
      <w:r>
        <w:rPr>
          <w:rFonts w:ascii="仿宋_GB2312" w:hint="eastAsia"/>
          <w:szCs w:val="30"/>
        </w:rPr>
        <w:t>一是</w:t>
      </w:r>
      <w:r w:rsidR="009F4E40">
        <w:rPr>
          <w:rFonts w:ascii="仿宋_GB2312" w:hint="eastAsia"/>
          <w:szCs w:val="30"/>
        </w:rPr>
        <w:t>请</w:t>
      </w:r>
      <w:r w:rsidR="00200C8F">
        <w:rPr>
          <w:rFonts w:ascii="仿宋_GB2312" w:hint="eastAsia"/>
          <w:szCs w:val="30"/>
        </w:rPr>
        <w:t>各省级团委学校部将此活动方案转发给有关高校（涉及到的高校名单详见附件EXCEL表</w:t>
      </w:r>
      <w:r>
        <w:rPr>
          <w:rFonts w:ascii="仿宋_GB2312" w:hint="eastAsia"/>
          <w:szCs w:val="30"/>
        </w:rPr>
        <w:t>）；</w:t>
      </w:r>
    </w:p>
    <w:p w:rsidR="006A62F0" w:rsidRDefault="006A62F0" w:rsidP="00F5462E">
      <w:pPr>
        <w:spacing w:line="480" w:lineRule="exact"/>
        <w:ind w:firstLine="600"/>
        <w:rPr>
          <w:rFonts w:ascii="仿宋_GB2312"/>
          <w:szCs w:val="30"/>
        </w:rPr>
      </w:pPr>
      <w:r>
        <w:rPr>
          <w:rFonts w:ascii="仿宋_GB2312" w:hint="eastAsia"/>
          <w:szCs w:val="30"/>
        </w:rPr>
        <w:t>二是</w:t>
      </w:r>
      <w:r w:rsidR="009F4E40">
        <w:rPr>
          <w:rFonts w:ascii="仿宋_GB2312" w:hint="eastAsia"/>
          <w:szCs w:val="30"/>
        </w:rPr>
        <w:t>协调有关高校团委</w:t>
      </w:r>
      <w:r>
        <w:rPr>
          <w:rFonts w:ascii="仿宋_GB2312" w:hint="eastAsia"/>
          <w:szCs w:val="30"/>
        </w:rPr>
        <w:t>确定</w:t>
      </w:r>
      <w:r w:rsidR="009F4E40">
        <w:rPr>
          <w:rFonts w:ascii="仿宋_GB2312" w:hint="eastAsia"/>
          <w:szCs w:val="30"/>
        </w:rPr>
        <w:t>本校一环保社团负责</w:t>
      </w:r>
      <w:r>
        <w:rPr>
          <w:rFonts w:ascii="仿宋_GB2312" w:hint="eastAsia"/>
          <w:szCs w:val="30"/>
        </w:rPr>
        <w:t>人</w:t>
      </w:r>
      <w:r w:rsidR="00F5462E">
        <w:rPr>
          <w:rFonts w:ascii="仿宋_GB2312" w:hint="eastAsia"/>
          <w:szCs w:val="30"/>
        </w:rPr>
        <w:t>负责本次活动的具体事宜，并于3月20日以前</w:t>
      </w:r>
      <w:r w:rsidR="009F4E40">
        <w:rPr>
          <w:rFonts w:ascii="仿宋_GB2312" w:hint="eastAsia"/>
          <w:szCs w:val="30"/>
        </w:rPr>
        <w:t>与新浪</w:t>
      </w:r>
      <w:r w:rsidR="00F5462E">
        <w:rPr>
          <w:rFonts w:ascii="仿宋_GB2312" w:hint="eastAsia"/>
          <w:szCs w:val="30"/>
        </w:rPr>
        <w:t>相应片区工作</w:t>
      </w:r>
      <w:r w:rsidR="00200C8F">
        <w:rPr>
          <w:rFonts w:ascii="仿宋_GB2312" w:hint="eastAsia"/>
          <w:szCs w:val="30"/>
        </w:rPr>
        <w:t>人员进行对接（新浪片区工作人员联系方式详见附件EXCEL表）</w:t>
      </w:r>
      <w:r w:rsidR="009F4E40" w:rsidRPr="001C0F3D">
        <w:rPr>
          <w:rFonts w:ascii="仿宋_GB2312" w:hint="eastAsia"/>
          <w:szCs w:val="30"/>
        </w:rPr>
        <w:t>。</w:t>
      </w:r>
    </w:p>
    <w:p w:rsidR="009F4E40" w:rsidRDefault="006A62F0" w:rsidP="006A62F0">
      <w:pPr>
        <w:spacing w:line="480" w:lineRule="exact"/>
        <w:ind w:firstLine="600"/>
        <w:rPr>
          <w:rFonts w:ascii="仿宋_GB2312"/>
          <w:szCs w:val="30"/>
        </w:rPr>
      </w:pPr>
      <w:r>
        <w:rPr>
          <w:rFonts w:ascii="仿宋_GB2312" w:hint="eastAsia"/>
          <w:szCs w:val="30"/>
        </w:rPr>
        <w:t>三是</w:t>
      </w:r>
      <w:r w:rsidR="009F4E40">
        <w:rPr>
          <w:rFonts w:ascii="仿宋_GB2312" w:hint="eastAsia"/>
          <w:szCs w:val="30"/>
        </w:rPr>
        <w:t>对</w:t>
      </w:r>
      <w:r w:rsidR="00200C8F">
        <w:rPr>
          <w:rFonts w:ascii="仿宋_GB2312" w:hint="eastAsia"/>
          <w:szCs w:val="30"/>
        </w:rPr>
        <w:t>其中的</w:t>
      </w:r>
      <w:r w:rsidR="009F4E40">
        <w:rPr>
          <w:rFonts w:ascii="仿宋_GB2312" w:hint="eastAsia"/>
          <w:szCs w:val="30"/>
        </w:rPr>
        <w:t>活动亮点各省级团委学校部、各高校团委可进行宣传。</w:t>
      </w:r>
    </w:p>
    <w:p w:rsidR="009F4E40" w:rsidRPr="006A62F0" w:rsidRDefault="009F4E40" w:rsidP="001C0F3D">
      <w:pPr>
        <w:spacing w:line="480" w:lineRule="exact"/>
        <w:ind w:firstLineChars="0" w:firstLine="0"/>
        <w:rPr>
          <w:rFonts w:ascii="仿宋_GB2312"/>
          <w:szCs w:val="30"/>
        </w:rPr>
      </w:pPr>
    </w:p>
    <w:p w:rsidR="009F4E40" w:rsidRPr="001C0F3D" w:rsidRDefault="009F4E40" w:rsidP="001C0F3D">
      <w:pPr>
        <w:spacing w:line="480" w:lineRule="exact"/>
        <w:ind w:firstLine="600"/>
        <w:rPr>
          <w:rFonts w:ascii="仿宋_GB2312"/>
          <w:szCs w:val="30"/>
        </w:rPr>
      </w:pPr>
      <w:r w:rsidRPr="001C0F3D">
        <w:rPr>
          <w:rFonts w:ascii="仿宋_GB2312" w:hint="eastAsia"/>
          <w:szCs w:val="30"/>
        </w:rPr>
        <w:t>联</w:t>
      </w:r>
      <w:bookmarkStart w:id="0" w:name="_GoBack"/>
      <w:bookmarkEnd w:id="0"/>
      <w:r w:rsidRPr="001C0F3D">
        <w:rPr>
          <w:rFonts w:ascii="仿宋_GB2312" w:hint="eastAsia"/>
          <w:szCs w:val="30"/>
        </w:rPr>
        <w:t>系人：</w:t>
      </w:r>
    </w:p>
    <w:p w:rsidR="009F4E40" w:rsidRPr="001C0F3D" w:rsidRDefault="009F4E40" w:rsidP="001C0F3D">
      <w:pPr>
        <w:spacing w:line="480" w:lineRule="exact"/>
        <w:ind w:firstLine="600"/>
        <w:rPr>
          <w:rFonts w:ascii="仿宋_GB2312"/>
          <w:szCs w:val="30"/>
        </w:rPr>
      </w:pPr>
      <w:r w:rsidRPr="001C0F3D">
        <w:rPr>
          <w:rFonts w:ascii="仿宋_GB2312" w:hint="eastAsia"/>
          <w:szCs w:val="30"/>
        </w:rPr>
        <w:t>新浪微博</w:t>
      </w:r>
      <w:r w:rsidRPr="001C0F3D">
        <w:rPr>
          <w:rFonts w:ascii="仿宋_GB2312"/>
          <w:szCs w:val="30"/>
        </w:rPr>
        <w:t>:</w:t>
      </w:r>
      <w:r w:rsidRPr="001C0F3D">
        <w:rPr>
          <w:rFonts w:ascii="仿宋_GB2312" w:hint="eastAsia"/>
          <w:szCs w:val="30"/>
        </w:rPr>
        <w:t>朱晓明，</w:t>
      </w:r>
      <w:r w:rsidRPr="001C0F3D">
        <w:rPr>
          <w:rFonts w:ascii="仿宋_GB2312"/>
          <w:szCs w:val="30"/>
        </w:rPr>
        <w:t>010-82244828</w:t>
      </w:r>
      <w:r w:rsidRPr="001C0F3D">
        <w:rPr>
          <w:rFonts w:ascii="仿宋_GB2312" w:hint="eastAsia"/>
          <w:szCs w:val="30"/>
        </w:rPr>
        <w:t>，</w:t>
      </w:r>
      <w:r w:rsidRPr="001C0F3D">
        <w:rPr>
          <w:rFonts w:ascii="仿宋_GB2312"/>
          <w:szCs w:val="30"/>
        </w:rPr>
        <w:t>18612898612</w:t>
      </w:r>
    </w:p>
    <w:p w:rsidR="009F4E40" w:rsidRPr="001C0F3D" w:rsidRDefault="009F4E40" w:rsidP="001C0F3D">
      <w:pPr>
        <w:spacing w:line="480" w:lineRule="exact"/>
        <w:ind w:firstLine="640"/>
        <w:rPr>
          <w:rFonts w:ascii="仿宋_GB2312"/>
          <w:sz w:val="32"/>
          <w:szCs w:val="32"/>
        </w:rPr>
      </w:pPr>
    </w:p>
    <w:p w:rsidR="009F4E40" w:rsidRPr="001C0F3D" w:rsidRDefault="009F4E40" w:rsidP="001C0F3D">
      <w:pPr>
        <w:spacing w:line="480" w:lineRule="exact"/>
        <w:ind w:firstLineChars="1900" w:firstLine="5700"/>
        <w:rPr>
          <w:rFonts w:ascii="仿宋_GB2312"/>
          <w:szCs w:val="30"/>
        </w:rPr>
      </w:pPr>
      <w:r w:rsidRPr="001C0F3D">
        <w:rPr>
          <w:rFonts w:ascii="仿宋_GB2312" w:hint="eastAsia"/>
          <w:szCs w:val="30"/>
        </w:rPr>
        <w:t>团中央学校部</w:t>
      </w:r>
    </w:p>
    <w:p w:rsidR="009F4E40" w:rsidRPr="001C0F3D" w:rsidRDefault="009F4E40" w:rsidP="001C0F3D">
      <w:pPr>
        <w:spacing w:line="480" w:lineRule="exact"/>
        <w:ind w:firstLineChars="1900" w:firstLine="5700"/>
        <w:rPr>
          <w:rFonts w:ascii="仿宋_GB2312"/>
          <w:szCs w:val="30"/>
        </w:rPr>
      </w:pPr>
      <w:r w:rsidRPr="001C0F3D">
        <w:rPr>
          <w:rFonts w:ascii="仿宋_GB2312"/>
          <w:szCs w:val="30"/>
        </w:rPr>
        <w:t>2013</w:t>
      </w:r>
      <w:r w:rsidRPr="001C0F3D">
        <w:rPr>
          <w:rFonts w:ascii="仿宋_GB2312" w:hint="eastAsia"/>
          <w:szCs w:val="30"/>
        </w:rPr>
        <w:t>年</w:t>
      </w:r>
      <w:r w:rsidRPr="001C0F3D">
        <w:rPr>
          <w:rFonts w:ascii="仿宋_GB2312"/>
          <w:szCs w:val="30"/>
        </w:rPr>
        <w:t>3</w:t>
      </w:r>
      <w:r w:rsidRPr="001C0F3D">
        <w:rPr>
          <w:rFonts w:ascii="仿宋_GB2312" w:hint="eastAsia"/>
          <w:szCs w:val="30"/>
        </w:rPr>
        <w:t>月</w:t>
      </w:r>
      <w:r>
        <w:rPr>
          <w:rFonts w:ascii="仿宋_GB2312"/>
          <w:szCs w:val="30"/>
        </w:rPr>
        <w:t>1</w:t>
      </w:r>
      <w:r w:rsidR="00DB09E2">
        <w:rPr>
          <w:rFonts w:ascii="仿宋_GB2312" w:hint="eastAsia"/>
          <w:szCs w:val="30"/>
        </w:rPr>
        <w:t>3</w:t>
      </w:r>
      <w:r w:rsidRPr="001C0F3D">
        <w:rPr>
          <w:rFonts w:ascii="仿宋_GB2312" w:hint="eastAsia"/>
          <w:szCs w:val="30"/>
        </w:rPr>
        <w:t>日</w:t>
      </w:r>
    </w:p>
    <w:sectPr w:rsidR="009F4E40" w:rsidRPr="001C0F3D" w:rsidSect="009F7DCD">
      <w:headerReference w:type="even" r:id="rId8"/>
      <w:headerReference w:type="default" r:id="rId9"/>
      <w:footerReference w:type="even" r:id="rId10"/>
      <w:footerReference w:type="default" r:id="rId11"/>
      <w:headerReference w:type="first" r:id="rId12"/>
      <w:footerReference w:type="first" r:id="rId13"/>
      <w:pgSz w:w="11906" w:h="16838"/>
      <w:pgMar w:top="2268" w:right="1985" w:bottom="2268"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7A" w:rsidRDefault="00E2577A" w:rsidP="00DE3C63">
      <w:pPr>
        <w:spacing w:line="240" w:lineRule="auto"/>
        <w:ind w:firstLine="600"/>
      </w:pPr>
      <w:r>
        <w:separator/>
      </w:r>
    </w:p>
  </w:endnote>
  <w:endnote w:type="continuationSeparator" w:id="0">
    <w:p w:rsidR="00E2577A" w:rsidRDefault="00E2577A" w:rsidP="00DE3C63">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0" w:rsidRDefault="009F4E40" w:rsidP="000F31CD">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0" w:rsidRDefault="008F009B" w:rsidP="005F3BB3">
    <w:pPr>
      <w:pStyle w:val="a8"/>
      <w:ind w:firstLine="360"/>
      <w:jc w:val="center"/>
    </w:pPr>
    <w:r>
      <w:fldChar w:fldCharType="begin"/>
    </w:r>
    <w:r>
      <w:instrText xml:space="preserve"> PAGE   \* MERGEFORMAT </w:instrText>
    </w:r>
    <w:r>
      <w:fldChar w:fldCharType="separate"/>
    </w:r>
    <w:r w:rsidR="00F5462E" w:rsidRPr="00F5462E">
      <w:rPr>
        <w:noProof/>
        <w:lang w:val="zh-CN"/>
      </w:rPr>
      <w:t>3</w:t>
    </w:r>
    <w:r>
      <w:rPr>
        <w:noProof/>
        <w:lang w:val="zh-CN"/>
      </w:rPr>
      <w:fldChar w:fldCharType="end"/>
    </w:r>
  </w:p>
  <w:p w:rsidR="009F4E40" w:rsidRDefault="009F4E40" w:rsidP="00DE3C63">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0" w:rsidRDefault="009F4E40" w:rsidP="00DE3C63">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7A" w:rsidRDefault="00E2577A" w:rsidP="00DE3C63">
      <w:pPr>
        <w:spacing w:line="240" w:lineRule="auto"/>
        <w:ind w:firstLine="600"/>
      </w:pPr>
      <w:r>
        <w:separator/>
      </w:r>
    </w:p>
  </w:footnote>
  <w:footnote w:type="continuationSeparator" w:id="0">
    <w:p w:rsidR="00E2577A" w:rsidRDefault="00E2577A" w:rsidP="00DE3C63">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0" w:rsidRDefault="009F4E40" w:rsidP="000F31C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0" w:rsidRPr="00DE3C63" w:rsidRDefault="009F4E40" w:rsidP="00DE3C63">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0" w:rsidRDefault="009F4E40" w:rsidP="00DE3C63">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BE9"/>
    <w:multiLevelType w:val="hybridMultilevel"/>
    <w:tmpl w:val="241A7146"/>
    <w:lvl w:ilvl="0" w:tplc="9C0867B6">
      <w:start w:val="1"/>
      <w:numFmt w:val="decimal"/>
      <w:lvlText w:val="%1、"/>
      <w:lvlJc w:val="left"/>
      <w:pPr>
        <w:ind w:left="555" w:hanging="360"/>
      </w:pPr>
      <w:rPr>
        <w:rFonts w:cs="Times New Roman" w:hint="default"/>
      </w:rPr>
    </w:lvl>
    <w:lvl w:ilvl="1" w:tplc="04090019" w:tentative="1">
      <w:start w:val="1"/>
      <w:numFmt w:val="lowerLetter"/>
      <w:lvlText w:val="%2)"/>
      <w:lvlJc w:val="left"/>
      <w:pPr>
        <w:ind w:left="1035" w:hanging="420"/>
      </w:pPr>
      <w:rPr>
        <w:rFonts w:cs="Times New Roman"/>
      </w:rPr>
    </w:lvl>
    <w:lvl w:ilvl="2" w:tplc="0409001B" w:tentative="1">
      <w:start w:val="1"/>
      <w:numFmt w:val="lowerRoman"/>
      <w:lvlText w:val="%3."/>
      <w:lvlJc w:val="righ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9" w:tentative="1">
      <w:start w:val="1"/>
      <w:numFmt w:val="lowerLetter"/>
      <w:lvlText w:val="%5)"/>
      <w:lvlJc w:val="left"/>
      <w:pPr>
        <w:ind w:left="2295" w:hanging="420"/>
      </w:pPr>
      <w:rPr>
        <w:rFonts w:cs="Times New Roman"/>
      </w:rPr>
    </w:lvl>
    <w:lvl w:ilvl="5" w:tplc="0409001B" w:tentative="1">
      <w:start w:val="1"/>
      <w:numFmt w:val="lowerRoman"/>
      <w:lvlText w:val="%6."/>
      <w:lvlJc w:val="righ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9" w:tentative="1">
      <w:start w:val="1"/>
      <w:numFmt w:val="lowerLetter"/>
      <w:lvlText w:val="%8)"/>
      <w:lvlJc w:val="left"/>
      <w:pPr>
        <w:ind w:left="3555" w:hanging="420"/>
      </w:pPr>
      <w:rPr>
        <w:rFonts w:cs="Times New Roman"/>
      </w:rPr>
    </w:lvl>
    <w:lvl w:ilvl="8" w:tplc="0409001B" w:tentative="1">
      <w:start w:val="1"/>
      <w:numFmt w:val="lowerRoman"/>
      <w:lvlText w:val="%9."/>
      <w:lvlJc w:val="right"/>
      <w:pPr>
        <w:ind w:left="3975" w:hanging="420"/>
      </w:pPr>
      <w:rPr>
        <w:rFonts w:cs="Times New Roman"/>
      </w:rPr>
    </w:lvl>
  </w:abstractNum>
  <w:abstractNum w:abstractNumId="1">
    <w:nsid w:val="13376BA9"/>
    <w:multiLevelType w:val="hybridMultilevel"/>
    <w:tmpl w:val="32426378"/>
    <w:lvl w:ilvl="0" w:tplc="B4326B64">
      <w:start w:val="1"/>
      <w:numFmt w:val="decimal"/>
      <w:lvlText w:val="%1、"/>
      <w:lvlJc w:val="left"/>
      <w:pPr>
        <w:ind w:left="644" w:hanging="36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2">
    <w:nsid w:val="19E34956"/>
    <w:multiLevelType w:val="hybridMultilevel"/>
    <w:tmpl w:val="924C030A"/>
    <w:lvl w:ilvl="0" w:tplc="25128A7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F6F1568"/>
    <w:multiLevelType w:val="hybridMultilevel"/>
    <w:tmpl w:val="99EA3544"/>
    <w:lvl w:ilvl="0" w:tplc="5BD0D70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0011A17"/>
    <w:multiLevelType w:val="hybridMultilevel"/>
    <w:tmpl w:val="0E343FE8"/>
    <w:lvl w:ilvl="0" w:tplc="FFF61230">
      <w:start w:val="1"/>
      <w:numFmt w:val="decimal"/>
      <w:lvlText w:val="%1、"/>
      <w:lvlJc w:val="left"/>
      <w:pPr>
        <w:ind w:left="1652" w:hanging="105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5">
    <w:nsid w:val="4D5870F5"/>
    <w:multiLevelType w:val="hybridMultilevel"/>
    <w:tmpl w:val="E6CCDD88"/>
    <w:lvl w:ilvl="0" w:tplc="607837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F022A4C"/>
    <w:multiLevelType w:val="multilevel"/>
    <w:tmpl w:val="A000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E00CE"/>
    <w:multiLevelType w:val="hybridMultilevel"/>
    <w:tmpl w:val="825201BC"/>
    <w:lvl w:ilvl="0" w:tplc="3E3AA4BE">
      <w:start w:val="2"/>
      <w:numFmt w:val="decimal"/>
      <w:lvlText w:val="%1）"/>
      <w:lvlJc w:val="left"/>
      <w:pPr>
        <w:ind w:left="1286" w:hanging="720"/>
      </w:pPr>
      <w:rPr>
        <w:rFonts w:cs="Times New Roman" w:hint="default"/>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8">
    <w:nsid w:val="7AF30259"/>
    <w:multiLevelType w:val="hybridMultilevel"/>
    <w:tmpl w:val="C6AA0DBA"/>
    <w:lvl w:ilvl="0" w:tplc="C62280F6">
      <w:start w:val="1"/>
      <w:numFmt w:val="japaneseCounting"/>
      <w:lvlText w:val="%1、"/>
      <w:lvlJc w:val="left"/>
      <w:pPr>
        <w:ind w:left="1322" w:hanging="72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9">
    <w:nsid w:val="7E166231"/>
    <w:multiLevelType w:val="hybridMultilevel"/>
    <w:tmpl w:val="3738EB76"/>
    <w:lvl w:ilvl="0" w:tplc="A588E54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5"/>
  </w:num>
  <w:num w:numId="3">
    <w:abstractNumId w:val="7"/>
  </w:num>
  <w:num w:numId="4">
    <w:abstractNumId w:val="9"/>
  </w:num>
  <w:num w:numId="5">
    <w:abstractNumId w:val="0"/>
  </w:num>
  <w:num w:numId="6">
    <w:abstractNumId w:val="1"/>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E17"/>
    <w:rsid w:val="00010F36"/>
    <w:rsid w:val="000F31CD"/>
    <w:rsid w:val="00105C50"/>
    <w:rsid w:val="001342F4"/>
    <w:rsid w:val="00142190"/>
    <w:rsid w:val="001467A0"/>
    <w:rsid w:val="001A5E17"/>
    <w:rsid w:val="001B6246"/>
    <w:rsid w:val="001C0F3D"/>
    <w:rsid w:val="001E0A08"/>
    <w:rsid w:val="00200C8F"/>
    <w:rsid w:val="0032502B"/>
    <w:rsid w:val="00376988"/>
    <w:rsid w:val="00390132"/>
    <w:rsid w:val="003A517D"/>
    <w:rsid w:val="003B4B54"/>
    <w:rsid w:val="003F44BF"/>
    <w:rsid w:val="003F799A"/>
    <w:rsid w:val="00470229"/>
    <w:rsid w:val="00475EA3"/>
    <w:rsid w:val="00513883"/>
    <w:rsid w:val="00515D24"/>
    <w:rsid w:val="005246A0"/>
    <w:rsid w:val="00534FCA"/>
    <w:rsid w:val="005A505B"/>
    <w:rsid w:val="005B7DE4"/>
    <w:rsid w:val="005D2CAF"/>
    <w:rsid w:val="005E4145"/>
    <w:rsid w:val="005F10D4"/>
    <w:rsid w:val="005F3BB3"/>
    <w:rsid w:val="00606F9E"/>
    <w:rsid w:val="006A62F0"/>
    <w:rsid w:val="0071402D"/>
    <w:rsid w:val="00720A67"/>
    <w:rsid w:val="00796472"/>
    <w:rsid w:val="0088483B"/>
    <w:rsid w:val="008F009B"/>
    <w:rsid w:val="00981091"/>
    <w:rsid w:val="009928CB"/>
    <w:rsid w:val="009D27AA"/>
    <w:rsid w:val="009F4690"/>
    <w:rsid w:val="009F4E40"/>
    <w:rsid w:val="009F7DCD"/>
    <w:rsid w:val="00A1795D"/>
    <w:rsid w:val="00A212D0"/>
    <w:rsid w:val="00A80D76"/>
    <w:rsid w:val="00A856A4"/>
    <w:rsid w:val="00AC333B"/>
    <w:rsid w:val="00B335E3"/>
    <w:rsid w:val="00C31E28"/>
    <w:rsid w:val="00C4434A"/>
    <w:rsid w:val="00C61AC1"/>
    <w:rsid w:val="00CA1C2E"/>
    <w:rsid w:val="00CF361B"/>
    <w:rsid w:val="00D65329"/>
    <w:rsid w:val="00DB09E2"/>
    <w:rsid w:val="00DD2FF5"/>
    <w:rsid w:val="00DE3C63"/>
    <w:rsid w:val="00DE4419"/>
    <w:rsid w:val="00DF54B5"/>
    <w:rsid w:val="00E2577A"/>
    <w:rsid w:val="00E54237"/>
    <w:rsid w:val="00EC0F9D"/>
    <w:rsid w:val="00EC42BF"/>
    <w:rsid w:val="00EF1952"/>
    <w:rsid w:val="00F013FC"/>
    <w:rsid w:val="00F02875"/>
    <w:rsid w:val="00F1190E"/>
    <w:rsid w:val="00F14E84"/>
    <w:rsid w:val="00F22A41"/>
    <w:rsid w:val="00F3715D"/>
    <w:rsid w:val="00F45079"/>
    <w:rsid w:val="00F5462E"/>
    <w:rsid w:val="00F74D22"/>
    <w:rsid w:val="00FB564D"/>
    <w:rsid w:val="00FE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FC"/>
    <w:pPr>
      <w:widowControl w:val="0"/>
      <w:spacing w:line="580" w:lineRule="exact"/>
      <w:ind w:firstLineChars="200" w:firstLine="200"/>
      <w:jc w:val="both"/>
    </w:pPr>
    <w:rPr>
      <w:rFonts w:ascii="Times New Roman" w:eastAsia="仿宋_GB2312" w:hAnsi="Times New Roman"/>
      <w:kern w:val="2"/>
      <w:sz w:val="30"/>
      <w:szCs w:val="24"/>
    </w:rPr>
  </w:style>
  <w:style w:type="paragraph" w:styleId="1">
    <w:name w:val="heading 1"/>
    <w:basedOn w:val="a"/>
    <w:next w:val="a"/>
    <w:link w:val="1Char"/>
    <w:uiPriority w:val="99"/>
    <w:qFormat/>
    <w:rsid w:val="00F3715D"/>
    <w:pPr>
      <w:keepNext/>
      <w:keepLines/>
      <w:spacing w:before="340" w:after="330" w:line="578" w:lineRule="atLeast"/>
      <w:jc w:val="center"/>
      <w:outlineLvl w:val="0"/>
    </w:pPr>
    <w:rPr>
      <w:rFonts w:ascii="Calibri" w:eastAsia="方正小标宋简体" w:hAnsi="Calibri"/>
      <w:b/>
      <w:bCs/>
      <w:kern w:val="44"/>
      <w:sz w:val="36"/>
      <w:szCs w:val="44"/>
    </w:rPr>
  </w:style>
  <w:style w:type="paragraph" w:styleId="2">
    <w:name w:val="heading 2"/>
    <w:basedOn w:val="a"/>
    <w:next w:val="a"/>
    <w:link w:val="2Char"/>
    <w:uiPriority w:val="99"/>
    <w:qFormat/>
    <w:rsid w:val="00F3715D"/>
    <w:pPr>
      <w:keepNext/>
      <w:keepLines/>
      <w:outlineLvl w:val="1"/>
    </w:pPr>
    <w:rPr>
      <w:rFonts w:ascii="Cambria" w:eastAsia="黑体" w:hAnsi="Cambria"/>
      <w:b/>
      <w:bCs/>
      <w:szCs w:val="32"/>
    </w:rPr>
  </w:style>
  <w:style w:type="paragraph" w:styleId="3">
    <w:name w:val="heading 3"/>
    <w:basedOn w:val="a"/>
    <w:next w:val="a"/>
    <w:link w:val="3Char"/>
    <w:uiPriority w:val="99"/>
    <w:qFormat/>
    <w:rsid w:val="00F3715D"/>
    <w:pPr>
      <w:keepNext/>
      <w:keepLines/>
      <w:outlineLvl w:val="2"/>
    </w:pPr>
    <w:rPr>
      <w:rFonts w:ascii="Calibri" w:eastAsia="楷体_GB2312"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3715D"/>
    <w:rPr>
      <w:rFonts w:eastAsia="方正小标宋简体" w:cs="Times New Roman"/>
      <w:b/>
      <w:bCs/>
      <w:kern w:val="44"/>
      <w:sz w:val="44"/>
      <w:szCs w:val="44"/>
    </w:rPr>
  </w:style>
  <w:style w:type="character" w:customStyle="1" w:styleId="2Char">
    <w:name w:val="标题 2 Char"/>
    <w:link w:val="2"/>
    <w:uiPriority w:val="99"/>
    <w:locked/>
    <w:rsid w:val="00F3715D"/>
    <w:rPr>
      <w:rFonts w:ascii="Cambria" w:eastAsia="黑体" w:hAnsi="Cambria" w:cs="Times New Roman"/>
      <w:b/>
      <w:bCs/>
      <w:sz w:val="32"/>
      <w:szCs w:val="32"/>
    </w:rPr>
  </w:style>
  <w:style w:type="character" w:customStyle="1" w:styleId="3Char">
    <w:name w:val="标题 3 Char"/>
    <w:link w:val="3"/>
    <w:uiPriority w:val="99"/>
    <w:semiHidden/>
    <w:locked/>
    <w:rsid w:val="00F3715D"/>
    <w:rPr>
      <w:rFonts w:eastAsia="楷体_GB2312" w:cs="Times New Roman"/>
      <w:b/>
      <w:bCs/>
      <w:sz w:val="32"/>
      <w:szCs w:val="32"/>
    </w:rPr>
  </w:style>
  <w:style w:type="paragraph" w:styleId="a3">
    <w:name w:val="List Paragraph"/>
    <w:basedOn w:val="a"/>
    <w:uiPriority w:val="99"/>
    <w:qFormat/>
    <w:rsid w:val="00F3715D"/>
    <w:pPr>
      <w:ind w:firstLine="420"/>
    </w:pPr>
  </w:style>
  <w:style w:type="character" w:styleId="a4">
    <w:name w:val="Hyperlink"/>
    <w:uiPriority w:val="99"/>
    <w:rsid w:val="001A5E17"/>
    <w:rPr>
      <w:rFonts w:cs="Times New Roman"/>
      <w:color w:val="0000FF"/>
      <w:u w:val="single"/>
    </w:rPr>
  </w:style>
  <w:style w:type="character" w:styleId="a5">
    <w:name w:val="FollowedHyperlink"/>
    <w:uiPriority w:val="99"/>
    <w:semiHidden/>
    <w:rsid w:val="001A5E17"/>
    <w:rPr>
      <w:rFonts w:cs="Times New Roman"/>
      <w:color w:val="800080"/>
      <w:u w:val="single"/>
    </w:rPr>
  </w:style>
  <w:style w:type="paragraph" w:styleId="a6">
    <w:name w:val="Balloon Text"/>
    <w:basedOn w:val="a"/>
    <w:link w:val="Char"/>
    <w:uiPriority w:val="99"/>
    <w:semiHidden/>
    <w:rsid w:val="00DF54B5"/>
    <w:pPr>
      <w:spacing w:line="240" w:lineRule="auto"/>
    </w:pPr>
    <w:rPr>
      <w:sz w:val="18"/>
      <w:szCs w:val="18"/>
    </w:rPr>
  </w:style>
  <w:style w:type="character" w:customStyle="1" w:styleId="Char">
    <w:name w:val="批注框文本 Char"/>
    <w:link w:val="a6"/>
    <w:uiPriority w:val="99"/>
    <w:semiHidden/>
    <w:locked/>
    <w:rsid w:val="00DF54B5"/>
    <w:rPr>
      <w:rFonts w:ascii="Times New Roman" w:eastAsia="仿宋_GB2312" w:hAnsi="Times New Roman" w:cs="Times New Roman"/>
      <w:sz w:val="18"/>
      <w:szCs w:val="18"/>
    </w:rPr>
  </w:style>
  <w:style w:type="paragraph" w:styleId="a7">
    <w:name w:val="header"/>
    <w:basedOn w:val="a"/>
    <w:link w:val="Char0"/>
    <w:uiPriority w:val="99"/>
    <w:semiHidden/>
    <w:rsid w:val="00DE3C6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link w:val="a7"/>
    <w:uiPriority w:val="99"/>
    <w:semiHidden/>
    <w:locked/>
    <w:rsid w:val="00DE3C63"/>
    <w:rPr>
      <w:rFonts w:ascii="Times New Roman" w:eastAsia="仿宋_GB2312" w:hAnsi="Times New Roman" w:cs="Times New Roman"/>
      <w:sz w:val="18"/>
      <w:szCs w:val="18"/>
    </w:rPr>
  </w:style>
  <w:style w:type="paragraph" w:styleId="a8">
    <w:name w:val="footer"/>
    <w:basedOn w:val="a"/>
    <w:link w:val="Char1"/>
    <w:uiPriority w:val="99"/>
    <w:rsid w:val="00DE3C63"/>
    <w:pPr>
      <w:tabs>
        <w:tab w:val="center" w:pos="4153"/>
        <w:tab w:val="right" w:pos="8306"/>
      </w:tabs>
      <w:snapToGrid w:val="0"/>
      <w:spacing w:line="240" w:lineRule="atLeast"/>
      <w:jc w:val="left"/>
    </w:pPr>
    <w:rPr>
      <w:sz w:val="18"/>
      <w:szCs w:val="18"/>
    </w:rPr>
  </w:style>
  <w:style w:type="character" w:customStyle="1" w:styleId="Char1">
    <w:name w:val="页脚 Char"/>
    <w:link w:val="a8"/>
    <w:uiPriority w:val="99"/>
    <w:locked/>
    <w:rsid w:val="00DE3C63"/>
    <w:rPr>
      <w:rFonts w:ascii="Times New Roman" w:eastAsia="仿宋_GB2312" w:hAnsi="Times New Roman" w:cs="Times New Roman"/>
      <w:sz w:val="18"/>
      <w:szCs w:val="18"/>
    </w:rPr>
  </w:style>
  <w:style w:type="paragraph" w:styleId="a9">
    <w:name w:val="Plain Text"/>
    <w:basedOn w:val="a"/>
    <w:link w:val="Char2"/>
    <w:uiPriority w:val="99"/>
    <w:rsid w:val="005F3BB3"/>
    <w:pPr>
      <w:spacing w:line="240" w:lineRule="auto"/>
      <w:ind w:firstLineChars="0" w:firstLine="0"/>
      <w:jc w:val="left"/>
    </w:pPr>
    <w:rPr>
      <w:rFonts w:ascii="Calibri" w:eastAsia="宋体" w:hAnsi="Courier New" w:cs="Courier New"/>
      <w:sz w:val="21"/>
      <w:szCs w:val="21"/>
    </w:rPr>
  </w:style>
  <w:style w:type="character" w:customStyle="1" w:styleId="Char2">
    <w:name w:val="纯文本 Char"/>
    <w:link w:val="a9"/>
    <w:uiPriority w:val="99"/>
    <w:locked/>
    <w:rsid w:val="005F3BB3"/>
    <w:rPr>
      <w:rFonts w:ascii="Calibri" w:eastAsia="宋体" w:hAnsi="Courier New" w:cs="Courier New"/>
    </w:rPr>
  </w:style>
  <w:style w:type="character" w:styleId="aa">
    <w:name w:val="Strong"/>
    <w:uiPriority w:val="99"/>
    <w:qFormat/>
    <w:rsid w:val="005E414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84012">
      <w:marLeft w:val="0"/>
      <w:marRight w:val="0"/>
      <w:marTop w:val="0"/>
      <w:marBottom w:val="0"/>
      <w:divBdr>
        <w:top w:val="none" w:sz="0" w:space="0" w:color="auto"/>
        <w:left w:val="none" w:sz="0" w:space="0" w:color="auto"/>
        <w:bottom w:val="none" w:sz="0" w:space="0" w:color="auto"/>
        <w:right w:val="none" w:sz="0" w:space="0" w:color="auto"/>
      </w:divBdr>
    </w:div>
    <w:div w:id="990984013">
      <w:marLeft w:val="0"/>
      <w:marRight w:val="0"/>
      <w:marTop w:val="0"/>
      <w:marBottom w:val="0"/>
      <w:divBdr>
        <w:top w:val="none" w:sz="0" w:space="0" w:color="auto"/>
        <w:left w:val="none" w:sz="0" w:space="0" w:color="auto"/>
        <w:bottom w:val="none" w:sz="0" w:space="0" w:color="auto"/>
        <w:right w:val="none" w:sz="0" w:space="0" w:color="auto"/>
      </w:divBdr>
      <w:divsChild>
        <w:div w:id="990984015">
          <w:marLeft w:val="0"/>
          <w:marRight w:val="0"/>
          <w:marTop w:val="0"/>
          <w:marBottom w:val="0"/>
          <w:divBdr>
            <w:top w:val="none" w:sz="0" w:space="0" w:color="auto"/>
            <w:left w:val="none" w:sz="0" w:space="0" w:color="auto"/>
            <w:bottom w:val="none" w:sz="0" w:space="0" w:color="auto"/>
            <w:right w:val="none" w:sz="0" w:space="0" w:color="auto"/>
          </w:divBdr>
        </w:div>
      </w:divsChild>
    </w:div>
    <w:div w:id="990984014">
      <w:marLeft w:val="0"/>
      <w:marRight w:val="0"/>
      <w:marTop w:val="0"/>
      <w:marBottom w:val="0"/>
      <w:divBdr>
        <w:top w:val="none" w:sz="0" w:space="0" w:color="auto"/>
        <w:left w:val="none" w:sz="0" w:space="0" w:color="auto"/>
        <w:bottom w:val="none" w:sz="0" w:space="0" w:color="auto"/>
        <w:right w:val="none" w:sz="0" w:space="0" w:color="auto"/>
      </w:divBdr>
      <w:divsChild>
        <w:div w:id="990984017">
          <w:marLeft w:val="0"/>
          <w:marRight w:val="0"/>
          <w:marTop w:val="0"/>
          <w:marBottom w:val="0"/>
          <w:divBdr>
            <w:top w:val="none" w:sz="0" w:space="0" w:color="auto"/>
            <w:left w:val="none" w:sz="0" w:space="0" w:color="auto"/>
            <w:bottom w:val="none" w:sz="0" w:space="0" w:color="auto"/>
            <w:right w:val="none" w:sz="0" w:space="0" w:color="auto"/>
          </w:divBdr>
        </w:div>
      </w:divsChild>
    </w:div>
    <w:div w:id="990984016">
      <w:marLeft w:val="0"/>
      <w:marRight w:val="0"/>
      <w:marTop w:val="0"/>
      <w:marBottom w:val="0"/>
      <w:divBdr>
        <w:top w:val="none" w:sz="0" w:space="0" w:color="auto"/>
        <w:left w:val="none" w:sz="0" w:space="0" w:color="auto"/>
        <w:bottom w:val="none" w:sz="0" w:space="0" w:color="auto"/>
        <w:right w:val="none" w:sz="0" w:space="0" w:color="auto"/>
      </w:divBdr>
      <w:divsChild>
        <w:div w:id="99098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xmm</dc:creator>
  <cp:keywords/>
  <dc:description/>
  <cp:lastModifiedBy>rby</cp:lastModifiedBy>
  <cp:revision>71</cp:revision>
  <cp:lastPrinted>2013-03-01T07:57:00Z</cp:lastPrinted>
  <dcterms:created xsi:type="dcterms:W3CDTF">2013-03-07T08:07:00Z</dcterms:created>
  <dcterms:modified xsi:type="dcterms:W3CDTF">2013-03-13T03:00:00Z</dcterms:modified>
</cp:coreProperties>
</file>