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109" w:rsidRDefault="00234109" w:rsidP="004B6E00">
      <w:pPr>
        <w:spacing w:line="360" w:lineRule="auto"/>
        <w:jc w:val="center"/>
        <w:rPr>
          <w:rFonts w:ascii="微软雅黑" w:eastAsia="微软雅黑" w:hAnsi="微软雅黑"/>
          <w:b/>
          <w:sz w:val="30"/>
          <w:szCs w:val="30"/>
        </w:rPr>
      </w:pPr>
      <w:r>
        <w:rPr>
          <w:rFonts w:ascii="微软雅黑" w:eastAsia="微软雅黑" w:hAnsi="微软雅黑" w:hint="eastAsia"/>
          <w:b/>
          <w:sz w:val="30"/>
          <w:szCs w:val="30"/>
        </w:rPr>
        <w:t>印象·核心</w:t>
      </w:r>
    </w:p>
    <w:p w:rsidR="00234109" w:rsidRDefault="00234109" w:rsidP="004B6E00">
      <w:pPr>
        <w:spacing w:line="360" w:lineRule="auto"/>
        <w:jc w:val="center"/>
        <w:rPr>
          <w:rFonts w:ascii="微软雅黑" w:eastAsia="微软雅黑" w:hAnsi="微软雅黑"/>
          <w:b/>
          <w:sz w:val="30"/>
          <w:szCs w:val="30"/>
        </w:rPr>
      </w:pPr>
      <w:r>
        <w:rPr>
          <w:rFonts w:ascii="微软雅黑" w:eastAsia="微软雅黑" w:hAnsi="微软雅黑" w:hint="eastAsia"/>
          <w:b/>
          <w:sz w:val="30"/>
          <w:szCs w:val="30"/>
        </w:rPr>
        <w:t>——东华大学</w:t>
      </w:r>
      <w:r w:rsidR="00C05CDC">
        <w:rPr>
          <w:rFonts w:ascii="微软雅黑" w:eastAsia="微软雅黑" w:hAnsi="微软雅黑" w:hint="eastAsia"/>
          <w:b/>
          <w:sz w:val="30"/>
          <w:szCs w:val="30"/>
        </w:rPr>
        <w:t>2015</w:t>
      </w:r>
      <w:r>
        <w:rPr>
          <w:rFonts w:ascii="微软雅黑" w:eastAsia="微软雅黑" w:hAnsi="微软雅黑" w:hint="eastAsia"/>
          <w:b/>
          <w:sz w:val="30"/>
          <w:szCs w:val="30"/>
        </w:rPr>
        <w:t>年寒假社会实践活动温暖来袭</w:t>
      </w:r>
    </w:p>
    <w:p w:rsidR="005C50A6" w:rsidRPr="00F91447" w:rsidRDefault="005C50A6" w:rsidP="004B6E00">
      <w:pPr>
        <w:spacing w:line="360" w:lineRule="auto"/>
        <w:rPr>
          <w:szCs w:val="21"/>
        </w:rPr>
      </w:pPr>
      <w:r w:rsidRPr="00F91447">
        <w:rPr>
          <w:rFonts w:hint="eastAsia"/>
          <w:szCs w:val="21"/>
        </w:rPr>
        <w:t>亲爱的同学们：</w:t>
      </w:r>
    </w:p>
    <w:p w:rsidR="00B262B9" w:rsidRPr="00246408" w:rsidRDefault="00B262B9" w:rsidP="004B6E00">
      <w:pPr>
        <w:spacing w:line="360" w:lineRule="auto"/>
        <w:ind w:firstLineChars="200" w:firstLine="420"/>
        <w:rPr>
          <w:szCs w:val="21"/>
        </w:rPr>
      </w:pPr>
      <w:r w:rsidRPr="00246408">
        <w:rPr>
          <w:rFonts w:ascii="Calibri" w:eastAsia="宋体" w:hAnsi="Calibri" w:cs="Times New Roman" w:hint="eastAsia"/>
          <w:szCs w:val="21"/>
        </w:rPr>
        <w:t>“</w:t>
      </w:r>
      <w:r w:rsidRPr="00246408">
        <w:rPr>
          <w:rFonts w:ascii="Calibri" w:eastAsia="宋体" w:hAnsi="Calibri" w:cs="Times New Roman"/>
          <w:szCs w:val="21"/>
        </w:rPr>
        <w:t>富强、民主、文明、和谐</w:t>
      </w:r>
      <w:r w:rsidRPr="00246408">
        <w:rPr>
          <w:rFonts w:ascii="Calibri" w:eastAsia="宋体" w:hAnsi="Calibri" w:cs="Times New Roman" w:hint="eastAsia"/>
          <w:szCs w:val="21"/>
        </w:rPr>
        <w:t>；</w:t>
      </w:r>
      <w:r w:rsidRPr="00246408">
        <w:rPr>
          <w:rFonts w:ascii="Calibri" w:eastAsia="宋体" w:hAnsi="Calibri" w:cs="Times New Roman"/>
          <w:szCs w:val="21"/>
        </w:rPr>
        <w:t>自由、平等、公正、法治</w:t>
      </w:r>
      <w:r w:rsidRPr="00246408">
        <w:rPr>
          <w:rFonts w:ascii="Calibri" w:eastAsia="宋体" w:hAnsi="Calibri" w:cs="Times New Roman" w:hint="eastAsia"/>
          <w:szCs w:val="21"/>
        </w:rPr>
        <w:t>；</w:t>
      </w:r>
      <w:r w:rsidRPr="00246408">
        <w:rPr>
          <w:szCs w:val="21"/>
        </w:rPr>
        <w:t>爱国、敬业、诚信、友善</w:t>
      </w:r>
      <w:r w:rsidRPr="00246408">
        <w:rPr>
          <w:rFonts w:hint="eastAsia"/>
          <w:szCs w:val="21"/>
        </w:rPr>
        <w:t>”社会主义</w:t>
      </w:r>
      <w:r w:rsidRPr="00246408">
        <w:rPr>
          <w:rFonts w:ascii="Calibri" w:eastAsia="宋体" w:hAnsi="Calibri" w:cs="Times New Roman"/>
          <w:szCs w:val="21"/>
        </w:rPr>
        <w:t>核心价值观</w:t>
      </w:r>
      <w:r w:rsidRPr="00246408">
        <w:rPr>
          <w:rFonts w:hint="eastAsia"/>
          <w:szCs w:val="21"/>
        </w:rPr>
        <w:t>12</w:t>
      </w:r>
      <w:r w:rsidRPr="00246408">
        <w:rPr>
          <w:rFonts w:hint="eastAsia"/>
          <w:szCs w:val="21"/>
        </w:rPr>
        <w:t>个词</w:t>
      </w:r>
      <w:r w:rsidR="007F5512" w:rsidRPr="00246408">
        <w:rPr>
          <w:szCs w:val="21"/>
        </w:rPr>
        <w:t>兼顾了国家、社会、公民</w:t>
      </w:r>
      <w:r w:rsidRPr="00246408">
        <w:rPr>
          <w:rFonts w:ascii="Calibri" w:eastAsia="宋体" w:hAnsi="Calibri" w:cs="Times New Roman"/>
          <w:szCs w:val="21"/>
        </w:rPr>
        <w:t>个人三个层面的美好愿景与共同诉求，从而也必然最大限度地凝聚当代中国继续前行的思想共识和行为力量。</w:t>
      </w:r>
    </w:p>
    <w:p w:rsidR="007F5512" w:rsidRPr="00246408" w:rsidRDefault="007F5512" w:rsidP="004B6E00">
      <w:pPr>
        <w:spacing w:line="360" w:lineRule="auto"/>
        <w:ind w:firstLineChars="200" w:firstLine="420"/>
        <w:rPr>
          <w:szCs w:val="21"/>
        </w:rPr>
      </w:pPr>
      <w:r w:rsidRPr="00246408">
        <w:rPr>
          <w:rFonts w:ascii="Calibri" w:eastAsia="宋体" w:hAnsi="Calibri" w:cs="Times New Roman" w:hint="eastAsia"/>
          <w:szCs w:val="21"/>
        </w:rPr>
        <w:t>每一个年代都有一个年代的记忆，都可以寻找到核心价值观关键词的核心印象符号。此次寒假期间，</w:t>
      </w:r>
      <w:r w:rsidR="00A627DC" w:rsidRPr="00246408">
        <w:rPr>
          <w:rFonts w:hint="eastAsia"/>
          <w:szCs w:val="21"/>
        </w:rPr>
        <w:t>校团委</w:t>
      </w:r>
      <w:r w:rsidRPr="00246408">
        <w:rPr>
          <w:rFonts w:ascii="Calibri" w:eastAsia="宋体" w:hAnsi="Calibri" w:cs="Times New Roman" w:hint="eastAsia"/>
          <w:szCs w:val="21"/>
        </w:rPr>
        <w:t>以</w:t>
      </w:r>
      <w:r w:rsidR="00A627DC" w:rsidRPr="00246408">
        <w:rPr>
          <w:rFonts w:hint="eastAsia"/>
          <w:b/>
          <w:szCs w:val="21"/>
        </w:rPr>
        <w:t>“</w:t>
      </w:r>
      <w:r w:rsidR="001016E8" w:rsidRPr="00246408">
        <w:rPr>
          <w:rFonts w:ascii="宋体" w:eastAsia="宋体" w:hAnsi="宋体" w:cs="宋体" w:hint="eastAsia"/>
          <w:b/>
          <w:bCs/>
          <w:szCs w:val="21"/>
        </w:rPr>
        <w:t>印象</w:t>
      </w:r>
      <w:r w:rsidRPr="00246408">
        <w:rPr>
          <w:rFonts w:ascii="宋体" w:eastAsia="宋体" w:hAnsi="宋体" w:cs="宋体" w:hint="eastAsia"/>
          <w:b/>
          <w:bCs/>
          <w:szCs w:val="21"/>
        </w:rPr>
        <w:t>·</w:t>
      </w:r>
      <w:r w:rsidR="001016E8" w:rsidRPr="00246408">
        <w:rPr>
          <w:rFonts w:ascii="Calibri" w:eastAsia="宋体" w:hAnsi="Calibri" w:cs="Times New Roman" w:hint="eastAsia"/>
          <w:b/>
          <w:bCs/>
          <w:szCs w:val="21"/>
        </w:rPr>
        <w:t>核心</w:t>
      </w:r>
      <w:r w:rsidR="00A627DC" w:rsidRPr="00246408">
        <w:rPr>
          <w:rFonts w:ascii="宋体" w:hAnsi="宋体" w:cs="宋体" w:hint="eastAsia"/>
          <w:b/>
          <w:bCs/>
          <w:szCs w:val="21"/>
        </w:rPr>
        <w:t>”</w:t>
      </w:r>
      <w:r w:rsidR="00A627DC" w:rsidRPr="00246408">
        <w:rPr>
          <w:rFonts w:ascii="宋体" w:hAnsi="宋体" w:cs="宋体" w:hint="eastAsia"/>
          <w:szCs w:val="21"/>
        </w:rPr>
        <w:t>为主题，发起此次</w:t>
      </w:r>
      <w:r w:rsidR="00F91447">
        <w:rPr>
          <w:rFonts w:ascii="宋体" w:hAnsi="宋体" w:cs="宋体" w:hint="eastAsia"/>
          <w:szCs w:val="21"/>
        </w:rPr>
        <w:t>寒假</w:t>
      </w:r>
      <w:r w:rsidR="00A627DC" w:rsidRPr="00246408">
        <w:rPr>
          <w:rFonts w:ascii="宋体" w:hAnsi="宋体" w:cs="宋体" w:hint="eastAsia"/>
          <w:szCs w:val="21"/>
        </w:rPr>
        <w:t>社会实践活动。让我们</w:t>
      </w:r>
      <w:r w:rsidRPr="00246408">
        <w:rPr>
          <w:rFonts w:ascii="宋体" w:eastAsia="宋体" w:hAnsi="宋体" w:cs="宋体" w:hint="eastAsia"/>
          <w:szCs w:val="21"/>
        </w:rPr>
        <w:t>着眼</w:t>
      </w:r>
      <w:r w:rsidR="00246408">
        <w:rPr>
          <w:rFonts w:ascii="宋体" w:hAnsi="宋体" w:cs="宋体" w:hint="eastAsia"/>
          <w:szCs w:val="21"/>
        </w:rPr>
        <w:t>日常</w:t>
      </w:r>
      <w:r w:rsidRPr="00246408">
        <w:rPr>
          <w:rFonts w:ascii="宋体" w:eastAsia="宋体" w:hAnsi="宋体" w:cs="宋体" w:hint="eastAsia"/>
          <w:szCs w:val="21"/>
        </w:rPr>
        <w:t>生活，寻找</w:t>
      </w:r>
      <w:r w:rsidR="00083BC1">
        <w:rPr>
          <w:rFonts w:hint="eastAsia"/>
          <w:szCs w:val="21"/>
        </w:rPr>
        <w:t>核心价值观在生活中的体现</w:t>
      </w:r>
      <w:r w:rsidR="00E127F4" w:rsidRPr="00246408">
        <w:rPr>
          <w:rFonts w:hint="eastAsia"/>
          <w:szCs w:val="21"/>
        </w:rPr>
        <w:t>：</w:t>
      </w:r>
      <w:r w:rsidR="00083BC1">
        <w:rPr>
          <w:rFonts w:hint="eastAsia"/>
          <w:szCs w:val="21"/>
        </w:rPr>
        <w:t>它们，</w:t>
      </w:r>
    </w:p>
    <w:p w:rsidR="00101A2F" w:rsidRDefault="00083BC1" w:rsidP="004B6E00">
      <w:pPr>
        <w:spacing w:line="360" w:lineRule="auto"/>
        <w:ind w:firstLineChars="196" w:firstLine="412"/>
        <w:rPr>
          <w:szCs w:val="21"/>
        </w:rPr>
      </w:pPr>
      <w:r w:rsidRPr="00246408">
        <w:rPr>
          <w:rFonts w:hint="eastAsia"/>
          <w:szCs w:val="21"/>
        </w:rPr>
        <w:t>可以是</w:t>
      </w:r>
      <w:r w:rsidR="00E127F4" w:rsidRPr="00246408">
        <w:rPr>
          <w:rFonts w:hint="eastAsia"/>
          <w:b/>
          <w:szCs w:val="21"/>
        </w:rPr>
        <w:t>“童年</w:t>
      </w:r>
      <w:r w:rsidR="00E127F4" w:rsidRPr="00246408">
        <w:rPr>
          <w:rFonts w:hint="eastAsia"/>
          <w:b/>
          <w:bCs/>
          <w:szCs w:val="21"/>
        </w:rPr>
        <w:t>儿歌</w:t>
      </w:r>
      <w:r w:rsidR="00B210A8" w:rsidRPr="00246408">
        <w:rPr>
          <w:rFonts w:hint="eastAsia"/>
          <w:b/>
          <w:szCs w:val="21"/>
        </w:rPr>
        <w:t>”，</w:t>
      </w:r>
      <w:r w:rsidR="00B210A8" w:rsidRPr="00083BC1">
        <w:rPr>
          <w:rFonts w:hint="eastAsia"/>
          <w:szCs w:val="21"/>
        </w:rPr>
        <w:t>如</w:t>
      </w:r>
      <w:r w:rsidR="00E127F4" w:rsidRPr="00083BC1">
        <w:rPr>
          <w:rFonts w:hint="eastAsia"/>
          <w:szCs w:val="21"/>
        </w:rPr>
        <w:t>“</w:t>
      </w:r>
      <w:r w:rsidR="00664179">
        <w:rPr>
          <w:rFonts w:hint="eastAsia"/>
          <w:szCs w:val="21"/>
        </w:rPr>
        <w:t>我的好妈妈，下班回到家，劳动了一天多么辛苦呀</w:t>
      </w:r>
      <w:r w:rsidR="00E127F4" w:rsidRPr="00246408">
        <w:rPr>
          <w:rFonts w:hint="eastAsia"/>
          <w:szCs w:val="21"/>
        </w:rPr>
        <w:t>”</w:t>
      </w:r>
      <w:r w:rsidR="00B210A8" w:rsidRPr="00246408">
        <w:rPr>
          <w:rFonts w:hint="eastAsia"/>
          <w:szCs w:val="21"/>
        </w:rPr>
        <w:t>、</w:t>
      </w:r>
      <w:r w:rsidR="00E127F4" w:rsidRPr="00246408">
        <w:rPr>
          <w:rFonts w:hint="eastAsia"/>
          <w:szCs w:val="21"/>
        </w:rPr>
        <w:t>“</w:t>
      </w:r>
      <w:r w:rsidR="00B210A8" w:rsidRPr="00246408">
        <w:rPr>
          <w:rFonts w:hint="eastAsia"/>
          <w:szCs w:val="21"/>
        </w:rPr>
        <w:t>我在马路边捡到一分钱</w:t>
      </w:r>
      <w:r w:rsidR="00E127F4" w:rsidRPr="00246408">
        <w:rPr>
          <w:rFonts w:hint="eastAsia"/>
          <w:szCs w:val="21"/>
        </w:rPr>
        <w:t>”</w:t>
      </w:r>
      <w:r w:rsidR="00B210A8" w:rsidRPr="00246408">
        <w:rPr>
          <w:rFonts w:hint="eastAsia"/>
          <w:szCs w:val="21"/>
        </w:rPr>
        <w:t>……</w:t>
      </w:r>
      <w:r w:rsidR="000A5DF4">
        <w:rPr>
          <w:rFonts w:hint="eastAsia"/>
          <w:szCs w:val="21"/>
        </w:rPr>
        <w:t>；</w:t>
      </w:r>
      <w:r w:rsidR="00B210A8" w:rsidRPr="00246408">
        <w:rPr>
          <w:rFonts w:hint="eastAsia"/>
          <w:szCs w:val="21"/>
        </w:rPr>
        <w:t>可以是</w:t>
      </w:r>
      <w:r w:rsidR="00E127F4" w:rsidRPr="00246408">
        <w:rPr>
          <w:rFonts w:hint="eastAsia"/>
          <w:b/>
          <w:szCs w:val="21"/>
        </w:rPr>
        <w:t>“</w:t>
      </w:r>
      <w:r w:rsidR="00E127F4" w:rsidRPr="00246408">
        <w:rPr>
          <w:rFonts w:hint="eastAsia"/>
          <w:b/>
          <w:bCs/>
          <w:szCs w:val="21"/>
        </w:rPr>
        <w:t>流行歌曲</w:t>
      </w:r>
      <w:r w:rsidR="00B210A8" w:rsidRPr="00246408">
        <w:rPr>
          <w:rFonts w:hint="eastAsia"/>
          <w:b/>
          <w:szCs w:val="21"/>
        </w:rPr>
        <w:t>”，</w:t>
      </w:r>
      <w:r w:rsidR="00B210A8" w:rsidRPr="0084456D">
        <w:rPr>
          <w:rFonts w:hint="eastAsia"/>
          <w:szCs w:val="21"/>
        </w:rPr>
        <w:t>如</w:t>
      </w:r>
      <w:r w:rsidR="00E127F4" w:rsidRPr="00246408">
        <w:rPr>
          <w:rFonts w:hint="eastAsia"/>
          <w:szCs w:val="21"/>
        </w:rPr>
        <w:t>“日记上写满了梦想，我决定要用这一生背诵！”</w:t>
      </w:r>
      <w:r w:rsidR="00033D1C">
        <w:rPr>
          <w:rFonts w:hint="eastAsia"/>
          <w:szCs w:val="21"/>
        </w:rPr>
        <w:t>、</w:t>
      </w:r>
      <w:r w:rsidR="00B210A8" w:rsidRPr="00246408">
        <w:rPr>
          <w:rFonts w:hint="eastAsia"/>
          <w:szCs w:val="21"/>
        </w:rPr>
        <w:t>“我想要怒放的生命”</w:t>
      </w:r>
      <w:r>
        <w:rPr>
          <w:rFonts w:hint="eastAsia"/>
          <w:szCs w:val="21"/>
        </w:rPr>
        <w:t>……</w:t>
      </w:r>
      <w:r w:rsidR="000A5DF4" w:rsidRPr="00246408">
        <w:rPr>
          <w:rFonts w:hint="eastAsia"/>
          <w:szCs w:val="21"/>
        </w:rPr>
        <w:t>；</w:t>
      </w:r>
      <w:r w:rsidR="00B210A8" w:rsidRPr="00246408">
        <w:rPr>
          <w:rFonts w:hint="eastAsia"/>
          <w:szCs w:val="21"/>
        </w:rPr>
        <w:t>可以是</w:t>
      </w:r>
      <w:r w:rsidR="00E127F4" w:rsidRPr="00246408">
        <w:rPr>
          <w:rFonts w:hint="eastAsia"/>
          <w:b/>
          <w:szCs w:val="21"/>
        </w:rPr>
        <w:t xml:space="preserve"> </w:t>
      </w:r>
      <w:r w:rsidR="00E127F4" w:rsidRPr="00246408">
        <w:rPr>
          <w:rFonts w:hint="eastAsia"/>
          <w:b/>
          <w:szCs w:val="21"/>
        </w:rPr>
        <w:t>“诗词歌赋”</w:t>
      </w:r>
      <w:r w:rsidR="00B210A8" w:rsidRPr="00246408">
        <w:rPr>
          <w:rFonts w:hint="eastAsia"/>
          <w:b/>
          <w:szCs w:val="21"/>
        </w:rPr>
        <w:t>，</w:t>
      </w:r>
      <w:r w:rsidR="00B210A8" w:rsidRPr="0084456D">
        <w:rPr>
          <w:rFonts w:hint="eastAsia"/>
          <w:szCs w:val="21"/>
        </w:rPr>
        <w:t>如</w:t>
      </w:r>
      <w:r w:rsidR="00B210A8" w:rsidRPr="00246408">
        <w:rPr>
          <w:rFonts w:hint="eastAsia"/>
          <w:szCs w:val="21"/>
        </w:rPr>
        <w:t>“苟利国家生死以，岂因祸福避趋之”、“海内存知已</w:t>
      </w:r>
      <w:r w:rsidR="00B210A8" w:rsidRPr="00246408">
        <w:rPr>
          <w:rFonts w:hint="eastAsia"/>
          <w:szCs w:val="21"/>
        </w:rPr>
        <w:t>,</w:t>
      </w:r>
      <w:r w:rsidR="00B210A8" w:rsidRPr="00246408">
        <w:rPr>
          <w:rFonts w:hint="eastAsia"/>
          <w:szCs w:val="21"/>
        </w:rPr>
        <w:t>天涯若比邻”</w:t>
      </w:r>
      <w:r>
        <w:rPr>
          <w:rFonts w:hint="eastAsia"/>
          <w:szCs w:val="21"/>
        </w:rPr>
        <w:t>……</w:t>
      </w:r>
      <w:r w:rsidR="000A5DF4">
        <w:rPr>
          <w:rFonts w:hint="eastAsia"/>
          <w:szCs w:val="21"/>
        </w:rPr>
        <w:t>；</w:t>
      </w:r>
      <w:r w:rsidR="00B210A8" w:rsidRPr="00246408">
        <w:rPr>
          <w:rFonts w:hint="eastAsia"/>
          <w:szCs w:val="21"/>
        </w:rPr>
        <w:t>可以是</w:t>
      </w:r>
      <w:r w:rsidR="00E127F4" w:rsidRPr="00246408">
        <w:rPr>
          <w:rFonts w:hint="eastAsia"/>
          <w:b/>
          <w:szCs w:val="21"/>
        </w:rPr>
        <w:t>“小说电影”：</w:t>
      </w:r>
      <w:r w:rsidR="00B210A8" w:rsidRPr="00246408">
        <w:rPr>
          <w:rFonts w:hint="eastAsia"/>
          <w:szCs w:val="21"/>
        </w:rPr>
        <w:t>《红岩》里的江姐、</w:t>
      </w:r>
      <w:r w:rsidR="00E127F4" w:rsidRPr="00246408">
        <w:rPr>
          <w:rFonts w:hint="eastAsia"/>
          <w:szCs w:val="21"/>
        </w:rPr>
        <w:t>《金陵十三钗》里的玉墨……</w:t>
      </w:r>
      <w:r w:rsidR="000A5DF4">
        <w:rPr>
          <w:rFonts w:hint="eastAsia"/>
          <w:szCs w:val="21"/>
        </w:rPr>
        <w:t>；</w:t>
      </w:r>
      <w:r w:rsidR="00B210A8" w:rsidRPr="00246408">
        <w:rPr>
          <w:rFonts w:hint="eastAsia"/>
          <w:szCs w:val="21"/>
        </w:rPr>
        <w:t>可以是</w:t>
      </w:r>
      <w:r w:rsidR="00E127F4" w:rsidRPr="00246408">
        <w:rPr>
          <w:rFonts w:hint="eastAsia"/>
          <w:b/>
          <w:szCs w:val="21"/>
        </w:rPr>
        <w:t>“</w:t>
      </w:r>
      <w:r w:rsidR="00545BC2" w:rsidRPr="00246408">
        <w:rPr>
          <w:rFonts w:hint="eastAsia"/>
          <w:b/>
          <w:szCs w:val="21"/>
        </w:rPr>
        <w:t>动画</w:t>
      </w:r>
      <w:r w:rsidR="00E127F4" w:rsidRPr="00246408">
        <w:rPr>
          <w:rFonts w:hint="eastAsia"/>
          <w:b/>
          <w:bCs/>
          <w:szCs w:val="21"/>
        </w:rPr>
        <w:t>动漫</w:t>
      </w:r>
      <w:r w:rsidR="00E127F4" w:rsidRPr="00246408">
        <w:rPr>
          <w:rFonts w:hint="eastAsia"/>
          <w:b/>
          <w:szCs w:val="21"/>
        </w:rPr>
        <w:t>”：</w:t>
      </w:r>
      <w:r w:rsidR="00545BC2" w:rsidRPr="00246408">
        <w:rPr>
          <w:rFonts w:hint="eastAsia"/>
          <w:szCs w:val="21"/>
        </w:rPr>
        <w:t>“总有一天，我会聚集一群不输给这些人的伙伴，并找到世界第一的财宝，我要当海贼王！”、“</w:t>
      </w:r>
      <w:r w:rsidR="00664179">
        <w:rPr>
          <w:szCs w:val="21"/>
        </w:rPr>
        <w:t>只要有树叶飞舞的地方</w:t>
      </w:r>
      <w:r w:rsidR="00664179">
        <w:rPr>
          <w:rFonts w:hint="eastAsia"/>
          <w:szCs w:val="21"/>
        </w:rPr>
        <w:t>，</w:t>
      </w:r>
      <w:r w:rsidR="00664179">
        <w:rPr>
          <w:szCs w:val="21"/>
        </w:rPr>
        <w:t>火就会燃烧。火的影子会照耀着村子，并且</w:t>
      </w:r>
      <w:r w:rsidR="00A627DC" w:rsidRPr="00246408">
        <w:rPr>
          <w:szCs w:val="21"/>
        </w:rPr>
        <w:t>让新的树叶发芽</w:t>
      </w:r>
      <w:r w:rsidR="00A627DC" w:rsidRPr="00246408">
        <w:rPr>
          <w:rFonts w:hint="eastAsia"/>
          <w:szCs w:val="21"/>
        </w:rPr>
        <w:t>。</w:t>
      </w:r>
      <w:r w:rsidR="00545BC2" w:rsidRPr="00246408">
        <w:rPr>
          <w:rFonts w:hint="eastAsia"/>
          <w:szCs w:val="21"/>
        </w:rPr>
        <w:t>”</w:t>
      </w:r>
      <w:r>
        <w:rPr>
          <w:rFonts w:hint="eastAsia"/>
          <w:szCs w:val="21"/>
        </w:rPr>
        <w:t>……</w:t>
      </w:r>
      <w:r w:rsidR="000A5DF4">
        <w:rPr>
          <w:rFonts w:hint="eastAsia"/>
          <w:szCs w:val="21"/>
        </w:rPr>
        <w:t>；</w:t>
      </w:r>
      <w:r w:rsidR="00B71DE4" w:rsidRPr="00246408">
        <w:rPr>
          <w:rFonts w:hint="eastAsia"/>
          <w:szCs w:val="21"/>
        </w:rPr>
        <w:t>还可以是</w:t>
      </w:r>
      <w:r w:rsidR="00A627DC" w:rsidRPr="00246408">
        <w:rPr>
          <w:rFonts w:hint="eastAsia"/>
          <w:b/>
          <w:szCs w:val="21"/>
        </w:rPr>
        <w:t>“</w:t>
      </w:r>
      <w:r w:rsidR="00873DF4" w:rsidRPr="00246408">
        <w:rPr>
          <w:rFonts w:hint="eastAsia"/>
          <w:b/>
          <w:szCs w:val="21"/>
        </w:rPr>
        <w:t>传统</w:t>
      </w:r>
      <w:r w:rsidR="00B71DE4" w:rsidRPr="00246408">
        <w:rPr>
          <w:rFonts w:hint="eastAsia"/>
          <w:b/>
          <w:szCs w:val="21"/>
        </w:rPr>
        <w:t>民俗</w:t>
      </w:r>
      <w:r w:rsidR="00A627DC" w:rsidRPr="00246408">
        <w:rPr>
          <w:rFonts w:hint="eastAsia"/>
          <w:b/>
          <w:szCs w:val="21"/>
        </w:rPr>
        <w:t>”</w:t>
      </w:r>
      <w:r w:rsidR="00B71DE4" w:rsidRPr="00246408">
        <w:rPr>
          <w:rFonts w:hint="eastAsia"/>
          <w:szCs w:val="21"/>
        </w:rPr>
        <w:t>、</w:t>
      </w:r>
      <w:r w:rsidR="00A627DC" w:rsidRPr="00246408">
        <w:rPr>
          <w:rFonts w:hint="eastAsia"/>
          <w:b/>
          <w:szCs w:val="21"/>
        </w:rPr>
        <w:t>“成语俚语”</w:t>
      </w:r>
      <w:r w:rsidR="00657482">
        <w:rPr>
          <w:rFonts w:hint="eastAsia"/>
          <w:b/>
          <w:szCs w:val="21"/>
        </w:rPr>
        <w:t>、“所见所闻”</w:t>
      </w:r>
      <w:r w:rsidR="00A627DC" w:rsidRPr="00246408">
        <w:rPr>
          <w:rFonts w:hint="eastAsia"/>
          <w:szCs w:val="21"/>
        </w:rPr>
        <w:t>……</w:t>
      </w:r>
      <w:r w:rsidR="000A5DF4">
        <w:rPr>
          <w:rFonts w:hint="eastAsia"/>
          <w:szCs w:val="21"/>
        </w:rPr>
        <w:t>，</w:t>
      </w:r>
      <w:r w:rsidR="00101A2F" w:rsidRPr="00246408">
        <w:rPr>
          <w:rFonts w:hint="eastAsia"/>
          <w:szCs w:val="21"/>
        </w:rPr>
        <w:t>一样的集合，不一样的答案。</w:t>
      </w:r>
      <w:r w:rsidR="00873DF4" w:rsidRPr="00246408">
        <w:rPr>
          <w:rFonts w:hint="eastAsia"/>
          <w:szCs w:val="21"/>
        </w:rPr>
        <w:t>12</w:t>
      </w:r>
      <w:r w:rsidR="00873DF4" w:rsidRPr="00246408">
        <w:rPr>
          <w:rFonts w:hint="eastAsia"/>
          <w:szCs w:val="21"/>
        </w:rPr>
        <w:t>个词汇，</w:t>
      </w:r>
      <w:r w:rsidR="00246408" w:rsidRPr="00246408">
        <w:rPr>
          <w:rFonts w:hint="eastAsia"/>
          <w:szCs w:val="21"/>
        </w:rPr>
        <w:t>聪明如</w:t>
      </w:r>
      <w:r w:rsidR="00101A2F" w:rsidRPr="00246408">
        <w:rPr>
          <w:rFonts w:hint="eastAsia"/>
          <w:szCs w:val="21"/>
        </w:rPr>
        <w:t>你，</w:t>
      </w:r>
      <w:r w:rsidR="00873DF4" w:rsidRPr="00246408">
        <w:rPr>
          <w:rFonts w:hint="eastAsia"/>
          <w:szCs w:val="21"/>
        </w:rPr>
        <w:t>有没有</w:t>
      </w:r>
      <w:r>
        <w:rPr>
          <w:rFonts w:hint="eastAsia"/>
          <w:szCs w:val="21"/>
        </w:rPr>
        <w:t>被唤起心底</w:t>
      </w:r>
      <w:r w:rsidR="00246408" w:rsidRPr="00246408">
        <w:rPr>
          <w:rFonts w:hint="eastAsia"/>
          <w:szCs w:val="21"/>
        </w:rPr>
        <w:t>具体而现实、</w:t>
      </w:r>
      <w:r w:rsidR="00246408" w:rsidRPr="00246408">
        <w:rPr>
          <w:rFonts w:ascii="Calibri" w:eastAsia="宋体" w:hAnsi="Calibri" w:cs="Times New Roman" w:hint="eastAsia"/>
          <w:szCs w:val="21"/>
        </w:rPr>
        <w:t>生动而形象</w:t>
      </w:r>
      <w:r w:rsidR="00246408" w:rsidRPr="00246408">
        <w:rPr>
          <w:rFonts w:hint="eastAsia"/>
          <w:szCs w:val="21"/>
        </w:rPr>
        <w:t>的核心印象？</w:t>
      </w:r>
    </w:p>
    <w:p w:rsidR="000A5DF4" w:rsidRPr="00664179" w:rsidRDefault="000A5DF4" w:rsidP="004B6E00">
      <w:pPr>
        <w:spacing w:line="360" w:lineRule="auto"/>
        <w:ind w:firstLineChars="200" w:firstLine="420"/>
        <w:rPr>
          <w:rFonts w:ascii="Calibri" w:eastAsia="宋体" w:hAnsi="Calibri" w:cs="Times New Roman"/>
          <w:szCs w:val="21"/>
        </w:rPr>
      </w:pPr>
      <w:r w:rsidRPr="00664179">
        <w:rPr>
          <w:rFonts w:ascii="Calibri" w:eastAsia="宋体" w:hAnsi="Calibri" w:cs="Times New Roman" w:hint="eastAsia"/>
          <w:szCs w:val="21"/>
        </w:rPr>
        <w:t>活动时间：</w:t>
      </w:r>
      <w:r w:rsidRPr="00664179">
        <w:rPr>
          <w:rFonts w:ascii="Calibri" w:eastAsia="宋体" w:hAnsi="Calibri" w:cs="Times New Roman" w:hint="eastAsia"/>
          <w:szCs w:val="21"/>
        </w:rPr>
        <w:t>201</w:t>
      </w:r>
      <w:r w:rsidR="00EC5152">
        <w:rPr>
          <w:rFonts w:ascii="Calibri" w:eastAsia="宋体" w:hAnsi="Calibri" w:cs="Times New Roman" w:hint="eastAsia"/>
          <w:szCs w:val="21"/>
        </w:rPr>
        <w:t>5</w:t>
      </w:r>
      <w:r w:rsidRPr="00664179">
        <w:rPr>
          <w:rFonts w:ascii="Calibri" w:eastAsia="宋体" w:hAnsi="Calibri" w:cs="Times New Roman" w:hint="eastAsia"/>
          <w:szCs w:val="21"/>
        </w:rPr>
        <w:t>年</w:t>
      </w:r>
      <w:r w:rsidRPr="00664179">
        <w:rPr>
          <w:rFonts w:ascii="Calibri" w:eastAsia="宋体" w:hAnsi="Calibri" w:cs="Times New Roman" w:hint="eastAsia"/>
          <w:szCs w:val="21"/>
        </w:rPr>
        <w:t>1</w:t>
      </w:r>
      <w:r w:rsidRPr="00664179">
        <w:rPr>
          <w:rFonts w:ascii="Calibri" w:eastAsia="宋体" w:hAnsi="Calibri" w:cs="Times New Roman" w:hint="eastAsia"/>
          <w:szCs w:val="21"/>
        </w:rPr>
        <w:t>月</w:t>
      </w:r>
      <w:r w:rsidRPr="00664179">
        <w:rPr>
          <w:rFonts w:ascii="Calibri" w:eastAsia="宋体" w:hAnsi="Calibri" w:cs="Times New Roman"/>
          <w:szCs w:val="21"/>
        </w:rPr>
        <w:t>至</w:t>
      </w:r>
      <w:r w:rsidR="00657482">
        <w:rPr>
          <w:rFonts w:ascii="Calibri" w:eastAsia="宋体" w:hAnsi="Calibri" w:cs="Times New Roman" w:hint="eastAsia"/>
          <w:szCs w:val="21"/>
        </w:rPr>
        <w:t>3</w:t>
      </w:r>
      <w:r w:rsidRPr="00664179">
        <w:rPr>
          <w:rFonts w:ascii="Calibri" w:eastAsia="宋体" w:hAnsi="Calibri" w:cs="Times New Roman" w:hint="eastAsia"/>
          <w:szCs w:val="21"/>
        </w:rPr>
        <w:t>月</w:t>
      </w:r>
    </w:p>
    <w:p w:rsidR="000A5DF4" w:rsidRPr="00664179" w:rsidRDefault="000A5DF4" w:rsidP="004B6E00">
      <w:pPr>
        <w:spacing w:line="360" w:lineRule="auto"/>
        <w:ind w:firstLineChars="200" w:firstLine="420"/>
      </w:pPr>
      <w:r w:rsidRPr="00664179">
        <w:rPr>
          <w:rFonts w:hint="eastAsia"/>
        </w:rPr>
        <w:t>参与方式</w:t>
      </w:r>
      <w:r w:rsidRPr="00664179">
        <w:t>：</w:t>
      </w:r>
      <w:r w:rsidR="00234109" w:rsidRPr="00664179">
        <w:rPr>
          <w:rFonts w:hint="eastAsia"/>
        </w:rPr>
        <w:t>网上</w:t>
      </w:r>
      <w:r w:rsidRPr="00664179">
        <w:t>参与。</w:t>
      </w:r>
      <w:r w:rsidR="00664179">
        <w:rPr>
          <w:rFonts w:hint="eastAsia"/>
        </w:rPr>
        <w:t>选择任意你感兴趣的</w:t>
      </w:r>
      <w:r w:rsidR="001016E8">
        <w:rPr>
          <w:rFonts w:hint="eastAsia"/>
        </w:rPr>
        <w:t>内容</w:t>
      </w:r>
      <w:r w:rsidR="00664179">
        <w:rPr>
          <w:rFonts w:hint="eastAsia"/>
        </w:rPr>
        <w:t>，发送</w:t>
      </w:r>
      <w:r w:rsidR="008B7441">
        <w:rPr>
          <w:rFonts w:hint="eastAsia"/>
        </w:rPr>
        <w:t>“</w:t>
      </w:r>
      <w:r w:rsidR="006A50B1">
        <w:rPr>
          <w:rFonts w:hint="eastAsia"/>
        </w:rPr>
        <w:t>#</w:t>
      </w:r>
      <w:r w:rsidR="006A50B1">
        <w:rPr>
          <w:rFonts w:hint="eastAsia"/>
        </w:rPr>
        <w:t>核心关键词</w:t>
      </w:r>
      <w:r w:rsidR="00BB1962">
        <w:rPr>
          <w:rFonts w:hint="eastAsia"/>
        </w:rPr>
        <w:t>+</w:t>
      </w:r>
      <w:r w:rsidR="001016E8">
        <w:rPr>
          <w:rFonts w:hint="eastAsia"/>
        </w:rPr>
        <w:t>#</w:t>
      </w:r>
      <w:r w:rsidR="006A50B1">
        <w:rPr>
          <w:rFonts w:hint="eastAsia"/>
        </w:rPr>
        <w:t>印象符号（</w:t>
      </w:r>
      <w:r w:rsidR="008344A5">
        <w:rPr>
          <w:rFonts w:hint="eastAsia"/>
        </w:rPr>
        <w:t>文字、照片或音频、</w:t>
      </w:r>
      <w:r w:rsidRPr="00664179">
        <w:rPr>
          <w:rFonts w:hint="eastAsia"/>
        </w:rPr>
        <w:t>视频</w:t>
      </w:r>
      <w:r w:rsidR="00E06C63">
        <w:rPr>
          <w:rFonts w:hint="eastAsia"/>
        </w:rPr>
        <w:t>链接</w:t>
      </w:r>
      <w:r w:rsidRPr="00664179">
        <w:rPr>
          <w:rFonts w:hint="eastAsia"/>
        </w:rPr>
        <w:t>）</w:t>
      </w:r>
      <w:r w:rsidR="008B7441">
        <w:rPr>
          <w:rFonts w:hint="eastAsia"/>
        </w:rPr>
        <w:t>”</w:t>
      </w:r>
      <w:r w:rsidRPr="008B7441">
        <w:rPr>
          <w:rFonts w:hint="eastAsia"/>
        </w:rPr>
        <w:t>，</w:t>
      </w:r>
      <w:r w:rsidRPr="00664179">
        <w:rPr>
          <w:rFonts w:hint="eastAsia"/>
          <w:b/>
        </w:rPr>
        <w:t>新浪微博</w:t>
      </w:r>
      <w:r w:rsidRPr="00664179">
        <w:rPr>
          <w:rFonts w:hint="eastAsia"/>
          <w:b/>
        </w:rPr>
        <w:t>@</w:t>
      </w:r>
      <w:r w:rsidRPr="00664179">
        <w:rPr>
          <w:rFonts w:hint="eastAsia"/>
          <w:b/>
        </w:rPr>
        <w:t>东华大学团委社会实践</w:t>
      </w:r>
      <w:r w:rsidR="006A50B1">
        <w:rPr>
          <w:rFonts w:hint="eastAsia"/>
        </w:rPr>
        <w:t>；</w:t>
      </w:r>
      <w:r w:rsidR="00664179">
        <w:rPr>
          <w:rFonts w:hint="eastAsia"/>
        </w:rPr>
        <w:t>或</w:t>
      </w:r>
      <w:r w:rsidR="006A50B1" w:rsidRPr="00664179">
        <w:rPr>
          <w:rFonts w:hint="eastAsia"/>
        </w:rPr>
        <w:t>关注</w:t>
      </w:r>
      <w:r w:rsidR="006A50B1" w:rsidRPr="00664179">
        <w:rPr>
          <w:rFonts w:hint="eastAsia"/>
          <w:b/>
        </w:rPr>
        <w:t>“青春东华”</w:t>
      </w:r>
      <w:r w:rsidR="006A50B1">
        <w:rPr>
          <w:rFonts w:hint="eastAsia"/>
          <w:b/>
        </w:rPr>
        <w:t>微信公众账号，</w:t>
      </w:r>
      <w:r w:rsidR="001016E8">
        <w:rPr>
          <w:rFonts w:hint="eastAsia"/>
        </w:rPr>
        <w:t>进入公众账号</w:t>
      </w:r>
      <w:r w:rsidR="006A50B1">
        <w:rPr>
          <w:rFonts w:hint="eastAsia"/>
        </w:rPr>
        <w:t>发送</w:t>
      </w:r>
      <w:r w:rsidR="001016E8">
        <w:rPr>
          <w:rFonts w:hint="eastAsia"/>
        </w:rPr>
        <w:t>具体内容即可</w:t>
      </w:r>
      <w:r w:rsidR="00C97E3D" w:rsidRPr="00664179">
        <w:rPr>
          <w:rFonts w:hint="eastAsia"/>
        </w:rPr>
        <w:t>。</w:t>
      </w:r>
      <w:r w:rsidR="009B39AA">
        <w:rPr>
          <w:rFonts w:hint="eastAsia"/>
        </w:rPr>
        <w:t>数量不限，照片需附上</w:t>
      </w:r>
      <w:r w:rsidR="001016E8" w:rsidRPr="00664179">
        <w:rPr>
          <w:rFonts w:hint="eastAsia"/>
        </w:rPr>
        <w:t>文字说明</w:t>
      </w:r>
      <w:r w:rsidR="001016E8">
        <w:rPr>
          <w:rFonts w:hint="eastAsia"/>
        </w:rPr>
        <w:t>哦！</w:t>
      </w:r>
    </w:p>
    <w:p w:rsidR="00033D1C" w:rsidRDefault="000A5DF4" w:rsidP="004B6E00">
      <w:pPr>
        <w:spacing w:line="360" w:lineRule="auto"/>
        <w:ind w:firstLineChars="200" w:firstLine="420"/>
      </w:pPr>
      <w:r>
        <w:t>一样的寒假一样的新年</w:t>
      </w:r>
      <w:r>
        <w:rPr>
          <w:rFonts w:hint="eastAsia"/>
        </w:rPr>
        <w:t>，</w:t>
      </w:r>
      <w:r>
        <w:t>过</w:t>
      </w:r>
      <w:r>
        <w:rPr>
          <w:rFonts w:hint="eastAsia"/>
        </w:rPr>
        <w:t>出</w:t>
      </w:r>
      <w:r>
        <w:t>不一样的滋味，收</w:t>
      </w:r>
      <w:r>
        <w:rPr>
          <w:rFonts w:hint="eastAsia"/>
        </w:rPr>
        <w:t>获</w:t>
      </w:r>
      <w:r>
        <w:t>不一样的</w:t>
      </w:r>
      <w:r w:rsidR="0084456D">
        <w:rPr>
          <w:rFonts w:hint="eastAsia"/>
        </w:rPr>
        <w:t>新春</w:t>
      </w:r>
      <w:r w:rsidR="00234109">
        <w:t>大礼</w:t>
      </w:r>
      <w:r w:rsidR="00234109">
        <w:rPr>
          <w:rFonts w:hint="eastAsia"/>
        </w:rPr>
        <w:t>！</w:t>
      </w:r>
      <w:r w:rsidR="008B7441">
        <w:rPr>
          <w:rFonts w:hint="eastAsia"/>
        </w:rPr>
        <w:t>工作人员</w:t>
      </w:r>
      <w:r>
        <w:rPr>
          <w:rFonts w:hint="eastAsia"/>
        </w:rPr>
        <w:t>将在活动期间定期在线上展示优秀作品</w:t>
      </w:r>
      <w:r w:rsidR="00505E2E">
        <w:rPr>
          <w:rFonts w:hint="eastAsia"/>
        </w:rPr>
        <w:t>，并</w:t>
      </w:r>
      <w:r w:rsidR="00B875F5">
        <w:rPr>
          <w:rFonts w:hint="eastAsia"/>
        </w:rPr>
        <w:t>将印成</w:t>
      </w:r>
      <w:r w:rsidR="00C97E3D">
        <w:rPr>
          <w:rFonts w:hint="eastAsia"/>
        </w:rPr>
        <w:t>专属于参与者的明信片</w:t>
      </w:r>
      <w:r w:rsidR="00505E2E">
        <w:rPr>
          <w:rFonts w:hint="eastAsia"/>
        </w:rPr>
        <w:t>哦</w:t>
      </w:r>
      <w:r w:rsidR="00664179">
        <w:rPr>
          <w:rFonts w:hint="eastAsia"/>
        </w:rPr>
        <w:t>。</w:t>
      </w:r>
    </w:p>
    <w:p w:rsidR="000A5DF4" w:rsidRDefault="00C41FDA" w:rsidP="004B6E00">
      <w:pPr>
        <w:spacing w:line="360" w:lineRule="auto"/>
        <w:ind w:firstLineChars="200" w:firstLine="420"/>
      </w:pPr>
      <w:r>
        <w:rPr>
          <w:rFonts w:hint="eastAsia"/>
          <w:noProof/>
        </w:rPr>
        <w:drawing>
          <wp:anchor distT="0" distB="0" distL="114300" distR="114300" simplePos="0" relativeHeight="251661312" behindDoc="0" locked="0" layoutInCell="1" allowOverlap="1">
            <wp:simplePos x="0" y="0"/>
            <wp:positionH relativeFrom="column">
              <wp:posOffset>104775</wp:posOffset>
            </wp:positionH>
            <wp:positionV relativeFrom="paragraph">
              <wp:posOffset>260985</wp:posOffset>
            </wp:positionV>
            <wp:extent cx="1440180" cy="1438275"/>
            <wp:effectExtent l="19050" t="0" r="7620" b="0"/>
            <wp:wrapNone/>
            <wp:docPr id="4" name="图片 2" descr="QQ图片2014122914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41229141351.jpg"/>
                    <pic:cNvPicPr/>
                  </pic:nvPicPr>
                  <pic:blipFill>
                    <a:blip r:embed="rId6" cstate="print"/>
                    <a:stretch>
                      <a:fillRect/>
                    </a:stretch>
                  </pic:blipFill>
                  <pic:spPr>
                    <a:xfrm>
                      <a:off x="0" y="0"/>
                      <a:ext cx="1440180" cy="1438275"/>
                    </a:xfrm>
                    <a:prstGeom prst="rect">
                      <a:avLst/>
                    </a:prstGeom>
                  </pic:spPr>
                </pic:pic>
              </a:graphicData>
            </a:graphic>
          </wp:anchor>
        </w:drawing>
      </w:r>
      <w:r w:rsidR="00664179">
        <w:rPr>
          <w:rFonts w:hint="eastAsia"/>
        </w:rPr>
        <w:t>真诚</w:t>
      </w:r>
      <w:r w:rsidR="00B875F5">
        <w:rPr>
          <w:rFonts w:hint="eastAsia"/>
        </w:rPr>
        <w:t>地</w:t>
      </w:r>
      <w:r w:rsidR="000A5DF4">
        <w:t>邀请东华大学的每一个你参与这次活动</w:t>
      </w:r>
      <w:r w:rsidR="00664179">
        <w:rPr>
          <w:rFonts w:hint="eastAsia"/>
        </w:rPr>
        <w:t>！</w:t>
      </w:r>
    </w:p>
    <w:p w:rsidR="005C52BC" w:rsidRPr="00C41FDA" w:rsidRDefault="006C3AEA" w:rsidP="00C41FDA">
      <w:pPr>
        <w:spacing w:line="360" w:lineRule="auto"/>
        <w:ind w:right="315" w:firstLineChars="400" w:firstLine="840"/>
        <w:jc w:val="right"/>
        <w:rPr>
          <w:rFonts w:ascii="Calibri" w:eastAsia="宋体" w:hAnsi="Calibri" w:cs="Times New Roman"/>
          <w:szCs w:val="21"/>
        </w:rPr>
      </w:pPr>
      <w:r>
        <w:rPr>
          <w:rFonts w:ascii="Calibri" w:eastAsia="宋体" w:hAnsi="Calibri" w:cs="Times New Roman" w:hint="eastAsia"/>
          <w:noProof/>
          <w:szCs w:val="21"/>
        </w:rPr>
        <w:drawing>
          <wp:anchor distT="0" distB="0" distL="114300" distR="114300" simplePos="0" relativeHeight="251660288" behindDoc="0" locked="0" layoutInCell="1" allowOverlap="1">
            <wp:simplePos x="0" y="0"/>
            <wp:positionH relativeFrom="column">
              <wp:posOffset>1543050</wp:posOffset>
            </wp:positionH>
            <wp:positionV relativeFrom="paragraph">
              <wp:posOffset>11430</wp:posOffset>
            </wp:positionV>
            <wp:extent cx="1438275" cy="1285875"/>
            <wp:effectExtent l="19050" t="0" r="9525" b="0"/>
            <wp:wrapNone/>
            <wp:docPr id="2" name="Picture 2" descr="实践部微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实践部微博二维码"/>
                    <pic:cNvPicPr>
                      <a:picLocks noChangeAspect="1" noChangeArrowheads="1"/>
                    </pic:cNvPicPr>
                  </pic:nvPicPr>
                  <pic:blipFill>
                    <a:blip r:embed="rId7" cstate="print"/>
                    <a:srcRect/>
                    <a:stretch>
                      <a:fillRect/>
                    </a:stretch>
                  </pic:blipFill>
                  <pic:spPr bwMode="auto">
                    <a:xfrm>
                      <a:off x="0" y="0"/>
                      <a:ext cx="1438275" cy="1285875"/>
                    </a:xfrm>
                    <a:prstGeom prst="rect">
                      <a:avLst/>
                    </a:prstGeom>
                    <a:noFill/>
                    <a:ln w="9525">
                      <a:noFill/>
                      <a:miter lim="800000"/>
                      <a:headEnd/>
                      <a:tailEnd/>
                    </a:ln>
                  </pic:spPr>
                </pic:pic>
              </a:graphicData>
            </a:graphic>
          </wp:anchor>
        </w:drawing>
      </w:r>
      <w:r w:rsidR="00C41FDA" w:rsidRPr="00C41FDA">
        <w:rPr>
          <w:rFonts w:ascii="Calibri" w:eastAsia="宋体" w:hAnsi="Calibri" w:cs="Times New Roman" w:hint="eastAsia"/>
          <w:szCs w:val="21"/>
        </w:rPr>
        <w:t>共青团东华大学委员会</w:t>
      </w:r>
    </w:p>
    <w:p w:rsidR="005C52BC" w:rsidRPr="00C41FDA" w:rsidRDefault="000A5DF4" w:rsidP="00C41FDA">
      <w:pPr>
        <w:spacing w:line="360" w:lineRule="auto"/>
        <w:ind w:right="210" w:firstLineChars="350" w:firstLine="735"/>
        <w:jc w:val="right"/>
        <w:rPr>
          <w:rFonts w:ascii="Calibri" w:eastAsia="宋体" w:hAnsi="Calibri" w:cs="Times New Roman"/>
          <w:szCs w:val="21"/>
        </w:rPr>
      </w:pPr>
      <w:r w:rsidRPr="00C41FDA">
        <w:rPr>
          <w:rFonts w:ascii="Calibri" w:eastAsia="宋体" w:hAnsi="Calibri" w:cs="Times New Roman" w:hint="eastAsia"/>
          <w:szCs w:val="21"/>
        </w:rPr>
        <w:t>东华大学团委</w:t>
      </w:r>
      <w:r w:rsidRPr="00C41FDA">
        <w:rPr>
          <w:rFonts w:ascii="Calibri" w:eastAsia="宋体" w:hAnsi="Calibri" w:cs="Times New Roman"/>
          <w:szCs w:val="21"/>
        </w:rPr>
        <w:t>社会实践部</w:t>
      </w:r>
    </w:p>
    <w:p w:rsidR="00C41FDA" w:rsidRPr="00C41FDA" w:rsidRDefault="00C41FDA" w:rsidP="00C41FDA">
      <w:pPr>
        <w:spacing w:line="360" w:lineRule="auto"/>
        <w:ind w:firstLineChars="300" w:firstLine="630"/>
        <w:jc w:val="right"/>
        <w:rPr>
          <w:rFonts w:ascii="Calibri" w:eastAsia="宋体" w:hAnsi="Calibri" w:cs="Times New Roman"/>
          <w:szCs w:val="21"/>
        </w:rPr>
      </w:pPr>
      <w:r w:rsidRPr="00C41FDA">
        <w:rPr>
          <w:rFonts w:ascii="Calibri" w:eastAsia="宋体" w:hAnsi="Calibri" w:cs="Times New Roman" w:hint="eastAsia"/>
          <w:szCs w:val="21"/>
        </w:rPr>
        <w:t>东华大学团委新媒体发展中心</w:t>
      </w:r>
    </w:p>
    <w:p w:rsidR="00B262B9" w:rsidRPr="00C41FDA" w:rsidRDefault="000A5DF4" w:rsidP="00C41FDA">
      <w:pPr>
        <w:spacing w:line="360" w:lineRule="auto"/>
        <w:ind w:right="420" w:firstLineChars="3100" w:firstLine="6510"/>
        <w:rPr>
          <w:rFonts w:ascii="Calibri" w:eastAsia="宋体" w:hAnsi="Calibri" w:cs="Times New Roman"/>
          <w:szCs w:val="21"/>
        </w:rPr>
      </w:pPr>
      <w:r w:rsidRPr="00C41FDA">
        <w:rPr>
          <w:rFonts w:ascii="Calibri" w:eastAsia="宋体" w:hAnsi="Calibri" w:cs="Times New Roman"/>
          <w:szCs w:val="21"/>
        </w:rPr>
        <w:t>201</w:t>
      </w:r>
      <w:r w:rsidRPr="00C41FDA">
        <w:rPr>
          <w:rFonts w:ascii="Calibri" w:eastAsia="宋体" w:hAnsi="Calibri" w:cs="Times New Roman" w:hint="eastAsia"/>
          <w:szCs w:val="21"/>
        </w:rPr>
        <w:t>4</w:t>
      </w:r>
      <w:r w:rsidRPr="00C41FDA">
        <w:rPr>
          <w:rFonts w:ascii="Calibri" w:eastAsia="宋体" w:hAnsi="Calibri" w:cs="Times New Roman" w:hint="eastAsia"/>
          <w:szCs w:val="21"/>
        </w:rPr>
        <w:t>年</w:t>
      </w:r>
      <w:r w:rsidRPr="00C41FDA">
        <w:rPr>
          <w:rFonts w:ascii="Calibri" w:eastAsia="宋体" w:hAnsi="Calibri" w:cs="Times New Roman" w:hint="eastAsia"/>
          <w:szCs w:val="21"/>
        </w:rPr>
        <w:t>12</w:t>
      </w:r>
      <w:r w:rsidRPr="00C41FDA">
        <w:rPr>
          <w:rFonts w:ascii="Calibri" w:eastAsia="宋体" w:hAnsi="Calibri" w:cs="Times New Roman" w:hint="eastAsia"/>
          <w:szCs w:val="21"/>
        </w:rPr>
        <w:t>月</w:t>
      </w:r>
    </w:p>
    <w:sectPr w:rsidR="00B262B9" w:rsidRPr="00C41FDA" w:rsidSect="003058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6BE" w:rsidRDefault="000E76BE" w:rsidP="005C50A6">
      <w:r>
        <w:separator/>
      </w:r>
    </w:p>
  </w:endnote>
  <w:endnote w:type="continuationSeparator" w:id="1">
    <w:p w:rsidR="000E76BE" w:rsidRDefault="000E76BE" w:rsidP="005C5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6BE" w:rsidRDefault="000E76BE" w:rsidP="005C50A6">
      <w:r>
        <w:separator/>
      </w:r>
    </w:p>
  </w:footnote>
  <w:footnote w:type="continuationSeparator" w:id="1">
    <w:p w:rsidR="000E76BE" w:rsidRDefault="000E76BE" w:rsidP="005C50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0A6"/>
    <w:rsid w:val="00033D1C"/>
    <w:rsid w:val="00083BC1"/>
    <w:rsid w:val="000A5DF4"/>
    <w:rsid w:val="000E76BE"/>
    <w:rsid w:val="001016E8"/>
    <w:rsid w:val="00101A2F"/>
    <w:rsid w:val="00103ED2"/>
    <w:rsid w:val="0018011E"/>
    <w:rsid w:val="001A774B"/>
    <w:rsid w:val="00204128"/>
    <w:rsid w:val="00221DA2"/>
    <w:rsid w:val="00234109"/>
    <w:rsid w:val="00246408"/>
    <w:rsid w:val="002563B4"/>
    <w:rsid w:val="002B7504"/>
    <w:rsid w:val="003058EA"/>
    <w:rsid w:val="00322B7C"/>
    <w:rsid w:val="00344A0A"/>
    <w:rsid w:val="004B6E00"/>
    <w:rsid w:val="00505E2E"/>
    <w:rsid w:val="00545BC2"/>
    <w:rsid w:val="005C195D"/>
    <w:rsid w:val="005C50A6"/>
    <w:rsid w:val="005C52BC"/>
    <w:rsid w:val="006264B6"/>
    <w:rsid w:val="00657482"/>
    <w:rsid w:val="00664179"/>
    <w:rsid w:val="006A50B1"/>
    <w:rsid w:val="006B273C"/>
    <w:rsid w:val="006B4F67"/>
    <w:rsid w:val="006C3AEA"/>
    <w:rsid w:val="00711E7A"/>
    <w:rsid w:val="007D3B64"/>
    <w:rsid w:val="007F5512"/>
    <w:rsid w:val="008344A5"/>
    <w:rsid w:val="00841187"/>
    <w:rsid w:val="0084456D"/>
    <w:rsid w:val="00873DF4"/>
    <w:rsid w:val="008B7441"/>
    <w:rsid w:val="008B7758"/>
    <w:rsid w:val="008F2788"/>
    <w:rsid w:val="008F5512"/>
    <w:rsid w:val="009846D3"/>
    <w:rsid w:val="009B39AA"/>
    <w:rsid w:val="009D7824"/>
    <w:rsid w:val="00A100B6"/>
    <w:rsid w:val="00A627DC"/>
    <w:rsid w:val="00AD729D"/>
    <w:rsid w:val="00B210A8"/>
    <w:rsid w:val="00B262B9"/>
    <w:rsid w:val="00B71DE4"/>
    <w:rsid w:val="00B875F5"/>
    <w:rsid w:val="00BB1962"/>
    <w:rsid w:val="00C05CDC"/>
    <w:rsid w:val="00C41FDA"/>
    <w:rsid w:val="00C554E4"/>
    <w:rsid w:val="00C97E3D"/>
    <w:rsid w:val="00D047AE"/>
    <w:rsid w:val="00DF1473"/>
    <w:rsid w:val="00E00E70"/>
    <w:rsid w:val="00E06C63"/>
    <w:rsid w:val="00E127F4"/>
    <w:rsid w:val="00E6286C"/>
    <w:rsid w:val="00EC5152"/>
    <w:rsid w:val="00F91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0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0A6"/>
    <w:rPr>
      <w:sz w:val="18"/>
      <w:szCs w:val="18"/>
    </w:rPr>
  </w:style>
  <w:style w:type="paragraph" w:styleId="a4">
    <w:name w:val="footer"/>
    <w:basedOn w:val="a"/>
    <w:link w:val="Char0"/>
    <w:uiPriority w:val="99"/>
    <w:semiHidden/>
    <w:unhideWhenUsed/>
    <w:rsid w:val="005C50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0A6"/>
    <w:rPr>
      <w:sz w:val="18"/>
      <w:szCs w:val="18"/>
    </w:rPr>
  </w:style>
  <w:style w:type="character" w:styleId="a5">
    <w:name w:val="Hyperlink"/>
    <w:basedOn w:val="a0"/>
    <w:uiPriority w:val="99"/>
    <w:unhideWhenUsed/>
    <w:rsid w:val="00545BC2"/>
    <w:rPr>
      <w:color w:val="0000FF" w:themeColor="hyperlink"/>
      <w:u w:val="single"/>
    </w:rPr>
  </w:style>
  <w:style w:type="paragraph" w:styleId="a6">
    <w:name w:val="Balloon Text"/>
    <w:basedOn w:val="a"/>
    <w:link w:val="Char1"/>
    <w:uiPriority w:val="99"/>
    <w:semiHidden/>
    <w:unhideWhenUsed/>
    <w:rsid w:val="005C52BC"/>
    <w:rPr>
      <w:sz w:val="18"/>
      <w:szCs w:val="18"/>
    </w:rPr>
  </w:style>
  <w:style w:type="character" w:customStyle="1" w:styleId="Char1">
    <w:name w:val="批注框文本 Char"/>
    <w:basedOn w:val="a0"/>
    <w:link w:val="a6"/>
    <w:uiPriority w:val="99"/>
    <w:semiHidden/>
    <w:rsid w:val="005C52BC"/>
    <w:rPr>
      <w:sz w:val="18"/>
      <w:szCs w:val="18"/>
    </w:rPr>
  </w:style>
</w:styles>
</file>

<file path=word/webSettings.xml><?xml version="1.0" encoding="utf-8"?>
<w:webSettings xmlns:r="http://schemas.openxmlformats.org/officeDocument/2006/relationships" xmlns:w="http://schemas.openxmlformats.org/wordprocessingml/2006/main">
  <w:divs>
    <w:div w:id="410736563">
      <w:bodyDiv w:val="1"/>
      <w:marLeft w:val="0"/>
      <w:marRight w:val="0"/>
      <w:marTop w:val="0"/>
      <w:marBottom w:val="0"/>
      <w:divBdr>
        <w:top w:val="none" w:sz="0" w:space="0" w:color="auto"/>
        <w:left w:val="none" w:sz="0" w:space="0" w:color="auto"/>
        <w:bottom w:val="none" w:sz="0" w:space="0" w:color="auto"/>
        <w:right w:val="none" w:sz="0" w:space="0" w:color="auto"/>
      </w:divBdr>
      <w:divsChild>
        <w:div w:id="1822036260">
          <w:marLeft w:val="0"/>
          <w:marRight w:val="0"/>
          <w:marTop w:val="0"/>
          <w:marBottom w:val="0"/>
          <w:divBdr>
            <w:top w:val="none" w:sz="0" w:space="0" w:color="auto"/>
            <w:left w:val="none" w:sz="0" w:space="0" w:color="auto"/>
            <w:bottom w:val="none" w:sz="0" w:space="0" w:color="auto"/>
            <w:right w:val="none" w:sz="0" w:space="0" w:color="auto"/>
          </w:divBdr>
          <w:divsChild>
            <w:div w:id="2006199565">
              <w:marLeft w:val="0"/>
              <w:marRight w:val="0"/>
              <w:marTop w:val="0"/>
              <w:marBottom w:val="0"/>
              <w:divBdr>
                <w:top w:val="none" w:sz="0" w:space="0" w:color="auto"/>
                <w:left w:val="none" w:sz="0" w:space="0" w:color="auto"/>
                <w:bottom w:val="none" w:sz="0" w:space="0" w:color="auto"/>
                <w:right w:val="none" w:sz="0" w:space="0" w:color="auto"/>
              </w:divBdr>
              <w:divsChild>
                <w:div w:id="1617524007">
                  <w:marLeft w:val="0"/>
                  <w:marRight w:val="0"/>
                  <w:marTop w:val="0"/>
                  <w:marBottom w:val="0"/>
                  <w:divBdr>
                    <w:top w:val="none" w:sz="0" w:space="0" w:color="auto"/>
                    <w:left w:val="none" w:sz="0" w:space="0" w:color="auto"/>
                    <w:bottom w:val="none" w:sz="0" w:space="0" w:color="auto"/>
                    <w:right w:val="none" w:sz="0" w:space="0" w:color="auto"/>
                  </w:divBdr>
                  <w:divsChild>
                    <w:div w:id="772166838">
                      <w:marLeft w:val="0"/>
                      <w:marRight w:val="0"/>
                      <w:marTop w:val="0"/>
                      <w:marBottom w:val="0"/>
                      <w:divBdr>
                        <w:top w:val="none" w:sz="0" w:space="0" w:color="auto"/>
                        <w:left w:val="none" w:sz="0" w:space="0" w:color="auto"/>
                        <w:bottom w:val="none" w:sz="0" w:space="0" w:color="auto"/>
                        <w:right w:val="none" w:sz="0" w:space="0" w:color="auto"/>
                      </w:divBdr>
                      <w:divsChild>
                        <w:div w:id="898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26346">
      <w:bodyDiv w:val="1"/>
      <w:marLeft w:val="0"/>
      <w:marRight w:val="0"/>
      <w:marTop w:val="0"/>
      <w:marBottom w:val="0"/>
      <w:divBdr>
        <w:top w:val="none" w:sz="0" w:space="0" w:color="auto"/>
        <w:left w:val="none" w:sz="0" w:space="0" w:color="auto"/>
        <w:bottom w:val="none" w:sz="0" w:space="0" w:color="auto"/>
        <w:right w:val="none" w:sz="0" w:space="0" w:color="auto"/>
      </w:divBdr>
      <w:divsChild>
        <w:div w:id="183323888">
          <w:marLeft w:val="0"/>
          <w:marRight w:val="0"/>
          <w:marTop w:val="0"/>
          <w:marBottom w:val="0"/>
          <w:divBdr>
            <w:top w:val="none" w:sz="0" w:space="0" w:color="auto"/>
            <w:left w:val="none" w:sz="0" w:space="0" w:color="auto"/>
            <w:bottom w:val="none" w:sz="0" w:space="0" w:color="auto"/>
            <w:right w:val="none" w:sz="0" w:space="0" w:color="auto"/>
          </w:divBdr>
          <w:divsChild>
            <w:div w:id="858930484">
              <w:marLeft w:val="0"/>
              <w:marRight w:val="0"/>
              <w:marTop w:val="0"/>
              <w:marBottom w:val="0"/>
              <w:divBdr>
                <w:top w:val="none" w:sz="0" w:space="0" w:color="auto"/>
                <w:left w:val="none" w:sz="0" w:space="0" w:color="auto"/>
                <w:bottom w:val="none" w:sz="0" w:space="0" w:color="auto"/>
                <w:right w:val="none" w:sz="0" w:space="0" w:color="auto"/>
              </w:divBdr>
              <w:divsChild>
                <w:div w:id="1887178227">
                  <w:marLeft w:val="0"/>
                  <w:marRight w:val="0"/>
                  <w:marTop w:val="0"/>
                  <w:marBottom w:val="0"/>
                  <w:divBdr>
                    <w:top w:val="none" w:sz="0" w:space="0" w:color="auto"/>
                    <w:left w:val="none" w:sz="0" w:space="0" w:color="auto"/>
                    <w:bottom w:val="none" w:sz="0" w:space="0" w:color="auto"/>
                    <w:right w:val="none" w:sz="0" w:space="0" w:color="auto"/>
                  </w:divBdr>
                  <w:divsChild>
                    <w:div w:id="762578173">
                      <w:marLeft w:val="0"/>
                      <w:marRight w:val="0"/>
                      <w:marTop w:val="0"/>
                      <w:marBottom w:val="0"/>
                      <w:divBdr>
                        <w:top w:val="none" w:sz="0" w:space="0" w:color="auto"/>
                        <w:left w:val="none" w:sz="0" w:space="0" w:color="auto"/>
                        <w:bottom w:val="none" w:sz="0" w:space="0" w:color="auto"/>
                        <w:right w:val="none" w:sz="0" w:space="0" w:color="auto"/>
                      </w:divBdr>
                      <w:divsChild>
                        <w:div w:id="1160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650807">
      <w:bodyDiv w:val="1"/>
      <w:marLeft w:val="0"/>
      <w:marRight w:val="0"/>
      <w:marTop w:val="0"/>
      <w:marBottom w:val="0"/>
      <w:divBdr>
        <w:top w:val="none" w:sz="0" w:space="0" w:color="auto"/>
        <w:left w:val="none" w:sz="0" w:space="0" w:color="auto"/>
        <w:bottom w:val="none" w:sz="0" w:space="0" w:color="auto"/>
        <w:right w:val="none" w:sz="0" w:space="0" w:color="auto"/>
      </w:divBdr>
      <w:divsChild>
        <w:div w:id="137382277">
          <w:marLeft w:val="0"/>
          <w:marRight w:val="0"/>
          <w:marTop w:val="0"/>
          <w:marBottom w:val="0"/>
          <w:divBdr>
            <w:top w:val="none" w:sz="0" w:space="0" w:color="auto"/>
            <w:left w:val="none" w:sz="0" w:space="0" w:color="auto"/>
            <w:bottom w:val="none" w:sz="0" w:space="0" w:color="auto"/>
            <w:right w:val="none" w:sz="0" w:space="0" w:color="auto"/>
          </w:divBdr>
          <w:divsChild>
            <w:div w:id="429470240">
              <w:marLeft w:val="0"/>
              <w:marRight w:val="0"/>
              <w:marTop w:val="0"/>
              <w:marBottom w:val="0"/>
              <w:divBdr>
                <w:top w:val="none" w:sz="0" w:space="0" w:color="auto"/>
                <w:left w:val="none" w:sz="0" w:space="0" w:color="auto"/>
                <w:bottom w:val="none" w:sz="0" w:space="0" w:color="auto"/>
                <w:right w:val="none" w:sz="0" w:space="0" w:color="auto"/>
              </w:divBdr>
              <w:divsChild>
                <w:div w:id="1947080416">
                  <w:marLeft w:val="0"/>
                  <w:marRight w:val="0"/>
                  <w:marTop w:val="0"/>
                  <w:marBottom w:val="0"/>
                  <w:divBdr>
                    <w:top w:val="none" w:sz="0" w:space="0" w:color="auto"/>
                    <w:left w:val="none" w:sz="0" w:space="0" w:color="auto"/>
                    <w:bottom w:val="none" w:sz="0" w:space="0" w:color="auto"/>
                    <w:right w:val="none" w:sz="0" w:space="0" w:color="auto"/>
                  </w:divBdr>
                  <w:divsChild>
                    <w:div w:id="124784677">
                      <w:marLeft w:val="0"/>
                      <w:marRight w:val="0"/>
                      <w:marTop w:val="0"/>
                      <w:marBottom w:val="0"/>
                      <w:divBdr>
                        <w:top w:val="none" w:sz="0" w:space="0" w:color="auto"/>
                        <w:left w:val="none" w:sz="0" w:space="0" w:color="auto"/>
                        <w:bottom w:val="none" w:sz="0" w:space="0" w:color="auto"/>
                        <w:right w:val="none" w:sz="0" w:space="0" w:color="auto"/>
                      </w:divBdr>
                      <w:divsChild>
                        <w:div w:id="5790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92526">
      <w:bodyDiv w:val="1"/>
      <w:marLeft w:val="0"/>
      <w:marRight w:val="0"/>
      <w:marTop w:val="0"/>
      <w:marBottom w:val="0"/>
      <w:divBdr>
        <w:top w:val="none" w:sz="0" w:space="0" w:color="auto"/>
        <w:left w:val="none" w:sz="0" w:space="0" w:color="auto"/>
        <w:bottom w:val="none" w:sz="0" w:space="0" w:color="auto"/>
        <w:right w:val="none" w:sz="0" w:space="0" w:color="auto"/>
      </w:divBdr>
      <w:divsChild>
        <w:div w:id="1107844664">
          <w:marLeft w:val="0"/>
          <w:marRight w:val="0"/>
          <w:marTop w:val="0"/>
          <w:marBottom w:val="0"/>
          <w:divBdr>
            <w:top w:val="none" w:sz="0" w:space="0" w:color="auto"/>
            <w:left w:val="none" w:sz="0" w:space="0" w:color="auto"/>
            <w:bottom w:val="none" w:sz="0" w:space="0" w:color="auto"/>
            <w:right w:val="none" w:sz="0" w:space="0" w:color="auto"/>
          </w:divBdr>
          <w:divsChild>
            <w:div w:id="1363433069">
              <w:marLeft w:val="0"/>
              <w:marRight w:val="0"/>
              <w:marTop w:val="0"/>
              <w:marBottom w:val="0"/>
              <w:divBdr>
                <w:top w:val="none" w:sz="0" w:space="0" w:color="auto"/>
                <w:left w:val="none" w:sz="0" w:space="0" w:color="auto"/>
                <w:bottom w:val="none" w:sz="0" w:space="0" w:color="auto"/>
                <w:right w:val="none" w:sz="0" w:space="0" w:color="auto"/>
              </w:divBdr>
              <w:divsChild>
                <w:div w:id="145978565">
                  <w:marLeft w:val="0"/>
                  <w:marRight w:val="0"/>
                  <w:marTop w:val="0"/>
                  <w:marBottom w:val="0"/>
                  <w:divBdr>
                    <w:top w:val="none" w:sz="0" w:space="0" w:color="auto"/>
                    <w:left w:val="none" w:sz="0" w:space="0" w:color="auto"/>
                    <w:bottom w:val="none" w:sz="0" w:space="0" w:color="auto"/>
                    <w:right w:val="none" w:sz="0" w:space="0" w:color="auto"/>
                  </w:divBdr>
                  <w:divsChild>
                    <w:div w:id="233855950">
                      <w:marLeft w:val="0"/>
                      <w:marRight w:val="0"/>
                      <w:marTop w:val="0"/>
                      <w:marBottom w:val="0"/>
                      <w:divBdr>
                        <w:top w:val="none" w:sz="0" w:space="0" w:color="auto"/>
                        <w:left w:val="none" w:sz="0" w:space="0" w:color="auto"/>
                        <w:bottom w:val="none" w:sz="0" w:space="0" w:color="auto"/>
                        <w:right w:val="none" w:sz="0" w:space="0" w:color="auto"/>
                      </w:divBdr>
                      <w:divsChild>
                        <w:div w:id="13963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2014-12-31T05:33:00Z</cp:lastPrinted>
  <dcterms:created xsi:type="dcterms:W3CDTF">2014-12-29T01:26:00Z</dcterms:created>
  <dcterms:modified xsi:type="dcterms:W3CDTF">2014-12-31T06:24:00Z</dcterms:modified>
</cp:coreProperties>
</file>