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25" w:rsidRDefault="00087525" w:rsidP="00272CFC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</w:p>
    <w:p w:rsidR="004C3164" w:rsidRDefault="004C3164" w:rsidP="00272CFC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</w:p>
    <w:p w:rsidR="00EF08CF" w:rsidRDefault="00272CFC" w:rsidP="00272CFC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 w:rsidRPr="00A73D08">
        <w:rPr>
          <w:rFonts w:ascii="方正大标宋简体" w:eastAsia="方正大标宋简体" w:hint="eastAsia"/>
          <w:b/>
          <w:sz w:val="44"/>
          <w:szCs w:val="44"/>
        </w:rPr>
        <w:t>关于</w:t>
      </w:r>
      <w:r w:rsidR="00ED0D6F">
        <w:rPr>
          <w:rFonts w:ascii="方正大标宋简体" w:eastAsia="方正大标宋简体" w:hint="eastAsia"/>
          <w:b/>
          <w:sz w:val="44"/>
          <w:szCs w:val="44"/>
        </w:rPr>
        <w:t>高校共青团</w:t>
      </w:r>
      <w:r w:rsidRPr="00272CFC">
        <w:rPr>
          <w:rFonts w:ascii="方正大标宋简体" w:eastAsia="方正大标宋简体" w:hint="eastAsia"/>
          <w:b/>
          <w:sz w:val="44"/>
          <w:szCs w:val="44"/>
        </w:rPr>
        <w:t>加强</w:t>
      </w:r>
      <w:r w:rsidR="0003769E">
        <w:rPr>
          <w:rFonts w:ascii="方正大标宋简体" w:eastAsia="方正大标宋简体" w:hint="eastAsia"/>
          <w:b/>
          <w:sz w:val="44"/>
          <w:szCs w:val="44"/>
        </w:rPr>
        <w:t>青年教师</w:t>
      </w:r>
      <w:r w:rsidR="00ED0D6F">
        <w:rPr>
          <w:rFonts w:ascii="方正大标宋简体" w:eastAsia="方正大标宋简体" w:hint="eastAsia"/>
          <w:b/>
          <w:sz w:val="44"/>
          <w:szCs w:val="44"/>
        </w:rPr>
        <w:t>联系服务</w:t>
      </w:r>
      <w:r w:rsidR="0003769E">
        <w:rPr>
          <w:rFonts w:ascii="方正大标宋简体" w:eastAsia="方正大标宋简体" w:hint="eastAsia"/>
          <w:b/>
          <w:sz w:val="44"/>
          <w:szCs w:val="44"/>
        </w:rPr>
        <w:t>工作</w:t>
      </w:r>
    </w:p>
    <w:p w:rsidR="00272CFC" w:rsidRPr="00A73D08" w:rsidRDefault="00ED0D6F" w:rsidP="005E28F7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>
        <w:rPr>
          <w:rFonts w:ascii="方正大标宋简体" w:eastAsia="方正大标宋简体" w:hint="eastAsia"/>
          <w:b/>
          <w:sz w:val="44"/>
          <w:szCs w:val="44"/>
        </w:rPr>
        <w:t>及开展工作示范点建设</w:t>
      </w:r>
      <w:r w:rsidR="00272CFC" w:rsidRPr="00A73D08">
        <w:rPr>
          <w:rFonts w:ascii="方正大标宋简体" w:eastAsia="方正大标宋简体" w:hint="eastAsia"/>
          <w:b/>
          <w:sz w:val="44"/>
          <w:szCs w:val="44"/>
        </w:rPr>
        <w:t>的</w:t>
      </w:r>
      <w:r w:rsidR="0023551C">
        <w:rPr>
          <w:rFonts w:ascii="方正大标宋简体" w:eastAsia="方正大标宋简体" w:hint="eastAsia"/>
          <w:b/>
          <w:sz w:val="44"/>
          <w:szCs w:val="44"/>
        </w:rPr>
        <w:t>通知</w:t>
      </w:r>
    </w:p>
    <w:p w:rsidR="00272CFC" w:rsidRDefault="00272CFC" w:rsidP="009700A7">
      <w:pPr>
        <w:spacing w:line="520" w:lineRule="exact"/>
        <w:rPr>
          <w:rFonts w:ascii="方正仿宋简体" w:eastAsia="方正仿宋简体"/>
          <w:b/>
          <w:sz w:val="32"/>
          <w:szCs w:val="32"/>
        </w:rPr>
      </w:pPr>
    </w:p>
    <w:p w:rsidR="0023551C" w:rsidRPr="0023551C" w:rsidRDefault="0023551C" w:rsidP="0023551C">
      <w:pPr>
        <w:spacing w:line="520" w:lineRule="exact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23551C">
        <w:rPr>
          <w:rFonts w:ascii="Times New Roman" w:eastAsia="方正仿宋简体" w:hAnsi="Times New Roman" w:cs="Times New Roman"/>
          <w:b/>
          <w:sz w:val="32"/>
          <w:szCs w:val="32"/>
        </w:rPr>
        <w:t>共青团各省、自治区、直辖市委学校部</w:t>
      </w:r>
      <w:r w:rsidR="005F6560">
        <w:rPr>
          <w:rFonts w:ascii="Times New Roman" w:eastAsia="方正仿宋简体" w:hAnsi="Times New Roman" w:cs="Times New Roman" w:hint="eastAsia"/>
          <w:b/>
          <w:sz w:val="32"/>
          <w:szCs w:val="32"/>
        </w:rPr>
        <w:t>，新疆生产建设兵团团委学少</w:t>
      </w:r>
      <w:bookmarkStart w:id="0" w:name="_GoBack"/>
      <w:bookmarkEnd w:id="0"/>
      <w:r w:rsidRPr="0023551C">
        <w:rPr>
          <w:rFonts w:ascii="Times New Roman" w:eastAsia="方正仿宋简体" w:hAnsi="Times New Roman" w:cs="Times New Roman" w:hint="eastAsia"/>
          <w:b/>
          <w:sz w:val="32"/>
          <w:szCs w:val="32"/>
        </w:rPr>
        <w:t>部</w:t>
      </w:r>
      <w:r w:rsidRPr="0023551C">
        <w:rPr>
          <w:rFonts w:ascii="Times New Roman" w:eastAsia="方正仿宋简体" w:hAnsi="Times New Roman" w:cs="Times New Roman"/>
          <w:b/>
          <w:sz w:val="32"/>
          <w:szCs w:val="32"/>
        </w:rPr>
        <w:t>：</w:t>
      </w:r>
    </w:p>
    <w:p w:rsidR="00272CFC" w:rsidRDefault="002A09A9" w:rsidP="009700A7">
      <w:pPr>
        <w:spacing w:line="520" w:lineRule="exact"/>
        <w:ind w:firstLineChars="200" w:firstLine="643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青年教师是高校教师队伍的重要组成部分，既是共青团组织的重要工作对象，也是共青团组织的重要工作力量。</w:t>
      </w:r>
      <w:r w:rsidR="009700A7">
        <w:rPr>
          <w:rFonts w:ascii="方正仿宋简体" w:eastAsia="方正仿宋简体" w:hint="eastAsia"/>
          <w:b/>
          <w:sz w:val="32"/>
          <w:szCs w:val="32"/>
        </w:rPr>
        <w:t>为贯彻落实</w:t>
      </w:r>
      <w:r w:rsidR="00EF08CF">
        <w:rPr>
          <w:rFonts w:ascii="方正仿宋简体" w:eastAsia="方正仿宋简体" w:hint="eastAsia"/>
          <w:b/>
          <w:sz w:val="32"/>
          <w:szCs w:val="32"/>
        </w:rPr>
        <w:t>中央关于</w:t>
      </w:r>
      <w:r w:rsidR="00D57BF4">
        <w:rPr>
          <w:rFonts w:ascii="方正仿宋简体" w:eastAsia="方正仿宋简体" w:hint="eastAsia"/>
          <w:b/>
          <w:sz w:val="32"/>
          <w:szCs w:val="32"/>
        </w:rPr>
        <w:t>进一步加强和改进新形势下高校宣传思想工作的</w:t>
      </w:r>
      <w:r w:rsidR="009700A7">
        <w:rPr>
          <w:rFonts w:ascii="方正仿宋简体" w:eastAsia="方正仿宋简体" w:hint="eastAsia"/>
          <w:b/>
          <w:sz w:val="32"/>
          <w:szCs w:val="32"/>
        </w:rPr>
        <w:t>精神，</w:t>
      </w:r>
      <w:r w:rsidR="0023551C">
        <w:rPr>
          <w:rFonts w:ascii="方正仿宋简体" w:eastAsia="方正仿宋简体" w:hint="eastAsia"/>
          <w:b/>
          <w:sz w:val="32"/>
          <w:szCs w:val="32"/>
        </w:rPr>
        <w:t>按照团中央</w:t>
      </w:r>
      <w:r w:rsidR="001A076D">
        <w:rPr>
          <w:rFonts w:ascii="方正仿宋简体" w:eastAsia="方正仿宋简体" w:hint="eastAsia"/>
          <w:b/>
          <w:sz w:val="32"/>
          <w:szCs w:val="32"/>
        </w:rPr>
        <w:t>书记处</w:t>
      </w:r>
      <w:r w:rsidR="009700A7">
        <w:rPr>
          <w:rFonts w:ascii="方正仿宋简体" w:eastAsia="方正仿宋简体" w:hint="eastAsia"/>
          <w:b/>
          <w:sz w:val="32"/>
          <w:szCs w:val="32"/>
        </w:rPr>
        <w:t>有关</w:t>
      </w:r>
      <w:r w:rsidR="007D7DA0">
        <w:rPr>
          <w:rFonts w:ascii="方正仿宋简体" w:eastAsia="方正仿宋简体" w:hint="eastAsia"/>
          <w:b/>
          <w:sz w:val="32"/>
          <w:szCs w:val="32"/>
        </w:rPr>
        <w:t>进一步做好高校青年教师工作的</w:t>
      </w:r>
      <w:r w:rsidR="001A076D">
        <w:rPr>
          <w:rFonts w:ascii="方正仿宋简体" w:eastAsia="方正仿宋简体" w:hint="eastAsia"/>
          <w:b/>
          <w:sz w:val="32"/>
          <w:szCs w:val="32"/>
        </w:rPr>
        <w:t>指示</w:t>
      </w:r>
      <w:r w:rsidR="007D7DA0">
        <w:rPr>
          <w:rFonts w:ascii="方正仿宋简体" w:eastAsia="方正仿宋简体" w:hint="eastAsia"/>
          <w:b/>
          <w:sz w:val="32"/>
          <w:szCs w:val="32"/>
        </w:rPr>
        <w:t>要求</w:t>
      </w:r>
      <w:r w:rsidR="009700A7">
        <w:rPr>
          <w:rFonts w:ascii="方正仿宋简体" w:eastAsia="方正仿宋简体" w:hint="eastAsia"/>
          <w:b/>
          <w:sz w:val="32"/>
          <w:szCs w:val="32"/>
        </w:rPr>
        <w:t>，</w:t>
      </w:r>
      <w:r w:rsidR="0023551C">
        <w:rPr>
          <w:rFonts w:ascii="方正仿宋简体" w:eastAsia="方正仿宋简体" w:hint="eastAsia"/>
          <w:b/>
          <w:sz w:val="32"/>
          <w:szCs w:val="32"/>
        </w:rPr>
        <w:t>现将</w:t>
      </w:r>
      <w:r w:rsidR="00ED0D6F">
        <w:rPr>
          <w:rFonts w:ascii="方正仿宋简体" w:eastAsia="方正仿宋简体" w:hint="eastAsia"/>
          <w:b/>
          <w:sz w:val="32"/>
          <w:szCs w:val="32"/>
        </w:rPr>
        <w:t>高校共青团加强</w:t>
      </w:r>
      <w:r w:rsidR="009700A7">
        <w:rPr>
          <w:rFonts w:ascii="方正仿宋简体" w:eastAsia="方正仿宋简体" w:hint="eastAsia"/>
          <w:b/>
          <w:sz w:val="32"/>
          <w:szCs w:val="32"/>
        </w:rPr>
        <w:t>青年教师</w:t>
      </w:r>
      <w:r w:rsidR="00ED0D6F">
        <w:rPr>
          <w:rFonts w:ascii="方正仿宋简体" w:eastAsia="方正仿宋简体" w:hint="eastAsia"/>
          <w:b/>
          <w:sz w:val="32"/>
          <w:szCs w:val="32"/>
        </w:rPr>
        <w:t>联系服务</w:t>
      </w:r>
      <w:r w:rsidR="009700A7">
        <w:rPr>
          <w:rFonts w:ascii="方正仿宋简体" w:eastAsia="方正仿宋简体" w:hint="eastAsia"/>
          <w:b/>
          <w:sz w:val="32"/>
          <w:szCs w:val="32"/>
        </w:rPr>
        <w:t>工作</w:t>
      </w:r>
      <w:r w:rsidR="00ED0D6F">
        <w:rPr>
          <w:rFonts w:ascii="方正仿宋简体" w:eastAsia="方正仿宋简体" w:hint="eastAsia"/>
          <w:b/>
          <w:sz w:val="32"/>
          <w:szCs w:val="32"/>
        </w:rPr>
        <w:t>及开展工作示范点建设</w:t>
      </w:r>
      <w:r w:rsidR="0023551C">
        <w:rPr>
          <w:rFonts w:ascii="方正仿宋简体" w:eastAsia="方正仿宋简体" w:hint="eastAsia"/>
          <w:b/>
          <w:sz w:val="32"/>
          <w:szCs w:val="32"/>
        </w:rPr>
        <w:t>有关事宜通知</w:t>
      </w:r>
      <w:r w:rsidR="009700A7">
        <w:rPr>
          <w:rFonts w:ascii="方正仿宋简体" w:eastAsia="方正仿宋简体" w:hint="eastAsia"/>
          <w:b/>
          <w:sz w:val="32"/>
          <w:szCs w:val="32"/>
        </w:rPr>
        <w:t>如下。</w:t>
      </w:r>
    </w:p>
    <w:p w:rsidR="009700A7" w:rsidRPr="00D00182" w:rsidRDefault="009700A7" w:rsidP="00D00182">
      <w:pPr>
        <w:spacing w:line="520" w:lineRule="exact"/>
        <w:ind w:firstLineChars="200" w:firstLine="643"/>
        <w:rPr>
          <w:rFonts w:ascii="方正黑体简体" w:eastAsia="方正黑体简体" w:hAnsi="宋体" w:cs="宋体"/>
          <w:b/>
          <w:color w:val="000000"/>
          <w:kern w:val="0"/>
          <w:sz w:val="32"/>
          <w:szCs w:val="32"/>
        </w:rPr>
      </w:pPr>
      <w:r w:rsidRPr="00D00182">
        <w:rPr>
          <w:rFonts w:ascii="方正黑体简体" w:eastAsia="方正黑体简体" w:hAnsi="宋体" w:cs="宋体" w:hint="eastAsia"/>
          <w:b/>
          <w:color w:val="000000"/>
          <w:kern w:val="0"/>
          <w:sz w:val="32"/>
          <w:szCs w:val="32"/>
        </w:rPr>
        <w:t>一、</w:t>
      </w:r>
      <w:r w:rsidR="00090F7A">
        <w:rPr>
          <w:rFonts w:ascii="方正黑体简体" w:eastAsia="方正黑体简体" w:hAnsi="宋体" w:cs="宋体" w:hint="eastAsia"/>
          <w:b/>
          <w:color w:val="000000"/>
          <w:kern w:val="0"/>
          <w:sz w:val="32"/>
          <w:szCs w:val="32"/>
        </w:rPr>
        <w:t>基本</w:t>
      </w:r>
      <w:r w:rsidRPr="00D00182">
        <w:rPr>
          <w:rFonts w:ascii="方正黑体简体" w:eastAsia="方正黑体简体" w:hAnsi="宋体" w:cs="宋体" w:hint="eastAsia"/>
          <w:b/>
          <w:color w:val="000000"/>
          <w:kern w:val="0"/>
          <w:sz w:val="32"/>
          <w:szCs w:val="32"/>
        </w:rPr>
        <w:t>工作</w:t>
      </w:r>
      <w:r w:rsidR="00492F7D">
        <w:rPr>
          <w:rFonts w:ascii="方正黑体简体" w:eastAsia="方正黑体简体" w:hAnsi="宋体" w:cs="宋体" w:hint="eastAsia"/>
          <w:b/>
          <w:color w:val="000000"/>
          <w:kern w:val="0"/>
          <w:sz w:val="32"/>
          <w:szCs w:val="32"/>
        </w:rPr>
        <w:t>思路</w:t>
      </w:r>
    </w:p>
    <w:p w:rsidR="00492F7D" w:rsidRPr="00090F7A" w:rsidRDefault="00492F7D" w:rsidP="00090F7A">
      <w:pPr>
        <w:spacing w:line="52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F13B81">
        <w:rPr>
          <w:rFonts w:ascii="方正楷体简体" w:eastAsia="方正楷体简体"/>
          <w:b/>
          <w:sz w:val="32"/>
          <w:szCs w:val="32"/>
        </w:rPr>
        <w:t>1</w:t>
      </w:r>
      <w:r w:rsidR="004A6E71">
        <w:rPr>
          <w:rFonts w:ascii="方正楷体简体" w:eastAsia="方正楷体简体" w:hint="eastAsia"/>
          <w:b/>
          <w:sz w:val="32"/>
          <w:szCs w:val="32"/>
        </w:rPr>
        <w:t>．</w:t>
      </w:r>
      <w:r w:rsidRPr="00F13B81">
        <w:rPr>
          <w:rFonts w:ascii="方正楷体简体" w:eastAsia="方正楷体简体"/>
          <w:b/>
          <w:sz w:val="32"/>
          <w:szCs w:val="32"/>
        </w:rPr>
        <w:t>工作对象</w:t>
      </w:r>
      <w:r w:rsidR="00090F7A">
        <w:rPr>
          <w:rFonts w:ascii="方正楷体简体" w:eastAsia="方正楷体简体" w:hint="eastAsia"/>
          <w:b/>
          <w:sz w:val="32"/>
          <w:szCs w:val="32"/>
        </w:rPr>
        <w:t>。</w:t>
      </w:r>
      <w:r w:rsidRPr="00492F7D">
        <w:rPr>
          <w:rFonts w:ascii="Times New Roman" w:eastAsia="方正仿宋简体" w:hAnsi="Times New Roman" w:cs="Times New Roman"/>
          <w:b/>
          <w:sz w:val="32"/>
          <w:szCs w:val="32"/>
        </w:rPr>
        <w:t>在高校专门从事教学与科研工作、年龄在</w:t>
      </w:r>
      <w:r w:rsidRPr="00492F7D">
        <w:rPr>
          <w:rFonts w:ascii="Times New Roman" w:eastAsia="方正仿宋简体" w:hAnsi="Times New Roman" w:cs="Times New Roman"/>
          <w:b/>
          <w:sz w:val="32"/>
          <w:szCs w:val="32"/>
        </w:rPr>
        <w:t>40</w:t>
      </w:r>
      <w:r w:rsidRPr="00492F7D">
        <w:rPr>
          <w:rFonts w:ascii="Times New Roman" w:eastAsia="方正仿宋简体" w:hAnsi="Times New Roman" w:cs="Times New Roman"/>
          <w:b/>
          <w:sz w:val="32"/>
          <w:szCs w:val="32"/>
        </w:rPr>
        <w:t>周岁以下的专任教师。</w:t>
      </w:r>
    </w:p>
    <w:p w:rsidR="00492F7D" w:rsidRPr="00090F7A" w:rsidRDefault="00492F7D" w:rsidP="00090F7A">
      <w:pPr>
        <w:spacing w:line="52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F13B81">
        <w:rPr>
          <w:rFonts w:ascii="方正楷体简体" w:eastAsia="方正楷体简体"/>
          <w:b/>
          <w:sz w:val="32"/>
          <w:szCs w:val="32"/>
        </w:rPr>
        <w:t>2</w:t>
      </w:r>
      <w:r w:rsidR="004A6E71">
        <w:rPr>
          <w:rFonts w:ascii="方正楷体简体" w:eastAsia="方正楷体简体" w:hint="eastAsia"/>
          <w:b/>
          <w:sz w:val="32"/>
          <w:szCs w:val="32"/>
        </w:rPr>
        <w:t>．</w:t>
      </w:r>
      <w:r w:rsidRPr="00F13B81">
        <w:rPr>
          <w:rFonts w:ascii="方正楷体简体" w:eastAsia="方正楷体简体"/>
          <w:b/>
          <w:sz w:val="32"/>
          <w:szCs w:val="32"/>
        </w:rPr>
        <w:t>工作主体</w:t>
      </w:r>
      <w:r w:rsidR="00090F7A">
        <w:rPr>
          <w:rFonts w:ascii="方正楷体简体" w:eastAsia="方正楷体简体" w:hint="eastAsia"/>
          <w:b/>
          <w:sz w:val="32"/>
          <w:szCs w:val="32"/>
        </w:rPr>
        <w:t>。</w:t>
      </w:r>
      <w:r w:rsidRPr="00492F7D">
        <w:rPr>
          <w:rFonts w:ascii="Times New Roman" w:eastAsia="方正仿宋简体" w:hAnsi="Times New Roman" w:cs="Times New Roman"/>
          <w:b/>
          <w:sz w:val="32"/>
          <w:szCs w:val="32"/>
        </w:rPr>
        <w:t>以高校</w:t>
      </w:r>
      <w:r w:rsidR="00F13B81">
        <w:rPr>
          <w:rFonts w:ascii="Times New Roman" w:eastAsia="方正仿宋简体" w:hAnsi="Times New Roman" w:cs="Times New Roman" w:hint="eastAsia"/>
          <w:b/>
          <w:sz w:val="32"/>
          <w:szCs w:val="32"/>
        </w:rPr>
        <w:t>团组织</w:t>
      </w:r>
      <w:r w:rsidRPr="00492F7D">
        <w:rPr>
          <w:rFonts w:ascii="Times New Roman" w:eastAsia="方正仿宋简体" w:hAnsi="Times New Roman" w:cs="Times New Roman"/>
          <w:b/>
          <w:sz w:val="32"/>
          <w:szCs w:val="32"/>
        </w:rPr>
        <w:t>为工作主体，</w:t>
      </w:r>
      <w:r w:rsidR="00F13B81">
        <w:rPr>
          <w:rFonts w:ascii="Times New Roman" w:eastAsia="方正仿宋简体" w:hAnsi="Times New Roman" w:cs="Times New Roman" w:hint="eastAsia"/>
          <w:b/>
          <w:sz w:val="32"/>
          <w:szCs w:val="32"/>
        </w:rPr>
        <w:t>团中央、省级团委进行</w:t>
      </w:r>
      <w:r w:rsidR="007D7DA0">
        <w:rPr>
          <w:rFonts w:ascii="Times New Roman" w:eastAsia="方正仿宋简体" w:hAnsi="Times New Roman" w:cs="Times New Roman" w:hint="eastAsia"/>
          <w:b/>
          <w:sz w:val="32"/>
          <w:szCs w:val="32"/>
        </w:rPr>
        <w:t>工作统筹</w:t>
      </w:r>
      <w:r w:rsidR="00F13B81">
        <w:rPr>
          <w:rFonts w:ascii="Times New Roman" w:eastAsia="方正仿宋简体" w:hAnsi="Times New Roman" w:cs="Times New Roman" w:hint="eastAsia"/>
          <w:b/>
          <w:sz w:val="32"/>
          <w:szCs w:val="32"/>
        </w:rPr>
        <w:t>。</w:t>
      </w:r>
    </w:p>
    <w:p w:rsidR="00492F7D" w:rsidRPr="00090F7A" w:rsidRDefault="00492F7D" w:rsidP="00090F7A">
      <w:pPr>
        <w:spacing w:line="52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F13B81">
        <w:rPr>
          <w:rFonts w:ascii="方正楷体简体" w:eastAsia="方正楷体简体"/>
          <w:b/>
          <w:sz w:val="32"/>
          <w:szCs w:val="32"/>
        </w:rPr>
        <w:t>3</w:t>
      </w:r>
      <w:r w:rsidR="004A6E71">
        <w:rPr>
          <w:rFonts w:ascii="方正楷体简体" w:eastAsia="方正楷体简体" w:hint="eastAsia"/>
          <w:b/>
          <w:sz w:val="32"/>
          <w:szCs w:val="32"/>
        </w:rPr>
        <w:t>．</w:t>
      </w:r>
      <w:r w:rsidRPr="00F13B81">
        <w:rPr>
          <w:rFonts w:ascii="方正楷体简体" w:eastAsia="方正楷体简体"/>
          <w:b/>
          <w:sz w:val="32"/>
          <w:szCs w:val="32"/>
        </w:rPr>
        <w:t>工作目标</w:t>
      </w:r>
      <w:r w:rsidR="00090F7A">
        <w:rPr>
          <w:rFonts w:ascii="方正楷体简体" w:eastAsia="方正楷体简体" w:hint="eastAsia"/>
          <w:b/>
          <w:sz w:val="32"/>
          <w:szCs w:val="32"/>
        </w:rPr>
        <w:t>。</w:t>
      </w:r>
      <w:r w:rsidR="00A47710">
        <w:rPr>
          <w:rFonts w:ascii="Times New Roman" w:eastAsia="方正仿宋简体" w:hAnsi="Times New Roman" w:cs="Times New Roman" w:hint="eastAsia"/>
          <w:b/>
          <w:sz w:val="32"/>
          <w:szCs w:val="32"/>
        </w:rPr>
        <w:t>充分发挥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高校共青团</w:t>
      </w:r>
      <w:r w:rsidR="00A47710">
        <w:rPr>
          <w:rFonts w:ascii="Times New Roman" w:eastAsia="方正仿宋简体" w:hAnsi="Times New Roman" w:cs="Times New Roman" w:hint="eastAsia"/>
          <w:b/>
          <w:sz w:val="32"/>
          <w:szCs w:val="32"/>
        </w:rPr>
        <w:t>的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组织</w:t>
      </w:r>
      <w:r w:rsidR="00A47710">
        <w:rPr>
          <w:rFonts w:ascii="Times New Roman" w:eastAsia="方正仿宋简体" w:hAnsi="Times New Roman" w:cs="Times New Roman" w:hint="eastAsia"/>
          <w:b/>
          <w:sz w:val="32"/>
          <w:szCs w:val="32"/>
        </w:rPr>
        <w:t>优势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和工作</w:t>
      </w:r>
      <w:r w:rsidR="00A47710">
        <w:rPr>
          <w:rFonts w:ascii="Times New Roman" w:eastAsia="方正仿宋简体" w:hAnsi="Times New Roman" w:cs="Times New Roman" w:hint="eastAsia"/>
          <w:b/>
          <w:sz w:val="32"/>
          <w:szCs w:val="32"/>
        </w:rPr>
        <w:t>优势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，</w:t>
      </w:r>
      <w:r w:rsidR="00A47710">
        <w:rPr>
          <w:rFonts w:ascii="Times New Roman" w:eastAsia="方正仿宋简体" w:hAnsi="Times New Roman" w:cs="Times New Roman" w:hint="eastAsia"/>
          <w:b/>
          <w:sz w:val="32"/>
          <w:szCs w:val="32"/>
        </w:rPr>
        <w:t>加强对青年教师的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联系服务，</w:t>
      </w:r>
      <w:r w:rsidR="00796A7E">
        <w:rPr>
          <w:rFonts w:ascii="Times New Roman" w:eastAsia="方正仿宋简体" w:hAnsi="Times New Roman" w:cs="Times New Roman" w:hint="eastAsia"/>
          <w:b/>
          <w:sz w:val="32"/>
          <w:szCs w:val="32"/>
        </w:rPr>
        <w:t>努力将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青年教师团结凝聚在党团组织周围，同时促进</w:t>
      </w:r>
      <w:r w:rsidR="00A47710">
        <w:rPr>
          <w:rFonts w:ascii="Times New Roman" w:eastAsia="方正仿宋简体" w:hAnsi="Times New Roman" w:cs="Times New Roman" w:hint="eastAsia"/>
          <w:b/>
          <w:sz w:val="32"/>
          <w:szCs w:val="32"/>
        </w:rPr>
        <w:t>和带动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学校共青团工作实现新发展</w:t>
      </w:r>
      <w:r w:rsidRPr="0094390E">
        <w:rPr>
          <w:rFonts w:ascii="方正仿宋简体" w:eastAsia="方正仿宋简体" w:hint="eastAsia"/>
          <w:b/>
          <w:sz w:val="32"/>
          <w:szCs w:val="32"/>
        </w:rPr>
        <w:t>。</w:t>
      </w:r>
    </w:p>
    <w:p w:rsidR="009700A7" w:rsidRPr="00090F7A" w:rsidRDefault="00492F7D" w:rsidP="00090F7A">
      <w:pPr>
        <w:spacing w:line="52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F13B81">
        <w:rPr>
          <w:rFonts w:ascii="方正楷体简体" w:eastAsia="方正楷体简体"/>
          <w:b/>
          <w:sz w:val="32"/>
          <w:szCs w:val="32"/>
        </w:rPr>
        <w:t>4</w:t>
      </w:r>
      <w:r w:rsidR="004A6E71">
        <w:rPr>
          <w:rFonts w:ascii="方正楷体简体" w:eastAsia="方正楷体简体" w:hint="eastAsia"/>
          <w:b/>
          <w:sz w:val="32"/>
          <w:szCs w:val="32"/>
        </w:rPr>
        <w:t>．</w:t>
      </w:r>
      <w:r w:rsidRPr="00F13B81">
        <w:rPr>
          <w:rFonts w:ascii="方正楷体简体" w:eastAsia="方正楷体简体"/>
          <w:b/>
          <w:sz w:val="32"/>
          <w:szCs w:val="32"/>
        </w:rPr>
        <w:t>工作重点</w:t>
      </w:r>
      <w:r w:rsidR="00090F7A">
        <w:rPr>
          <w:rFonts w:ascii="方正楷体简体" w:eastAsia="方正楷体简体" w:hint="eastAsia"/>
          <w:b/>
          <w:sz w:val="32"/>
          <w:szCs w:val="32"/>
        </w:rPr>
        <w:t>。</w:t>
      </w:r>
      <w:r w:rsidR="00492A9D" w:rsidRPr="0023551C">
        <w:rPr>
          <w:rFonts w:ascii="Times New Roman" w:eastAsia="方正仿宋简体" w:hAnsi="Times New Roman" w:cs="Times New Roman" w:hint="eastAsia"/>
          <w:b/>
          <w:sz w:val="32"/>
          <w:szCs w:val="32"/>
        </w:rPr>
        <w:t>重</w:t>
      </w:r>
      <w:r w:rsidR="00492A9D">
        <w:rPr>
          <w:rFonts w:ascii="Times New Roman" w:eastAsia="方正仿宋简体" w:hAnsi="Times New Roman" w:cs="Times New Roman" w:hint="eastAsia"/>
          <w:b/>
          <w:sz w:val="32"/>
          <w:szCs w:val="32"/>
        </w:rPr>
        <w:t>点在健全组织、</w:t>
      </w:r>
      <w:r w:rsidR="00B33404">
        <w:rPr>
          <w:rFonts w:ascii="Times New Roman" w:eastAsia="方正仿宋简体" w:hAnsi="Times New Roman" w:cs="Times New Roman" w:hint="eastAsia"/>
          <w:b/>
          <w:sz w:val="32"/>
          <w:szCs w:val="32"/>
        </w:rPr>
        <w:t>搭建平台</w:t>
      </w:r>
      <w:r w:rsidR="00492A9D">
        <w:rPr>
          <w:rFonts w:ascii="Times New Roman" w:eastAsia="方正仿宋简体" w:hAnsi="Times New Roman" w:cs="Times New Roman" w:hint="eastAsia"/>
          <w:b/>
          <w:sz w:val="32"/>
          <w:szCs w:val="32"/>
        </w:rPr>
        <w:t>、</w:t>
      </w:r>
      <w:r w:rsidR="00B33404">
        <w:rPr>
          <w:rFonts w:ascii="Times New Roman" w:eastAsia="方正仿宋简体" w:hAnsi="Times New Roman" w:cs="Times New Roman" w:hint="eastAsia"/>
          <w:b/>
          <w:sz w:val="32"/>
          <w:szCs w:val="32"/>
        </w:rPr>
        <w:t>促进成长、</w:t>
      </w:r>
      <w:r w:rsidR="006269CB">
        <w:rPr>
          <w:rFonts w:ascii="Times New Roman" w:eastAsia="方正仿宋简体" w:hAnsi="Times New Roman" w:cs="Times New Roman" w:hint="eastAsia"/>
          <w:b/>
          <w:sz w:val="32"/>
          <w:szCs w:val="32"/>
        </w:rPr>
        <w:t>服务需求</w:t>
      </w:r>
      <w:r w:rsidR="0094390E">
        <w:rPr>
          <w:rFonts w:ascii="Times New Roman" w:eastAsia="方正仿宋简体" w:hAnsi="Times New Roman" w:cs="Times New Roman" w:hint="eastAsia"/>
          <w:b/>
          <w:sz w:val="32"/>
          <w:szCs w:val="32"/>
        </w:rPr>
        <w:t>等方面</w:t>
      </w:r>
      <w:r w:rsidR="0094390E" w:rsidRPr="0094390E">
        <w:rPr>
          <w:rFonts w:ascii="方正仿宋简体" w:eastAsia="方正仿宋简体" w:hint="eastAsia"/>
          <w:b/>
          <w:sz w:val="32"/>
          <w:szCs w:val="32"/>
        </w:rPr>
        <w:t>进行</w:t>
      </w:r>
      <w:r w:rsidR="0094390E">
        <w:rPr>
          <w:rFonts w:ascii="方正仿宋简体" w:eastAsia="方正仿宋简体" w:hint="eastAsia"/>
          <w:b/>
          <w:sz w:val="32"/>
          <w:szCs w:val="32"/>
        </w:rPr>
        <w:t>探索</w:t>
      </w:r>
      <w:r w:rsidR="0094390E" w:rsidRPr="0094390E">
        <w:rPr>
          <w:rFonts w:ascii="方正仿宋简体" w:eastAsia="方正仿宋简体" w:hint="eastAsia"/>
          <w:b/>
          <w:sz w:val="32"/>
          <w:szCs w:val="32"/>
        </w:rPr>
        <w:t>，</w:t>
      </w:r>
      <w:r w:rsidR="00090F7A">
        <w:rPr>
          <w:rFonts w:ascii="方正仿宋简体" w:eastAsia="方正仿宋简体" w:hint="eastAsia"/>
          <w:b/>
          <w:sz w:val="32"/>
          <w:szCs w:val="32"/>
        </w:rPr>
        <w:t>围绕共青团组织联系服务青年教师，</w:t>
      </w:r>
      <w:r w:rsidR="0094390E" w:rsidRPr="0094390E">
        <w:rPr>
          <w:rFonts w:ascii="方正仿宋简体" w:eastAsia="方正仿宋简体" w:hint="eastAsia"/>
          <w:b/>
          <w:sz w:val="32"/>
          <w:szCs w:val="32"/>
        </w:rPr>
        <w:t>总结提炼推广有价值的</w:t>
      </w:r>
      <w:r w:rsidR="0094390E">
        <w:rPr>
          <w:rFonts w:ascii="方正仿宋简体" w:eastAsia="方正仿宋简体" w:hint="eastAsia"/>
          <w:b/>
          <w:sz w:val="32"/>
          <w:szCs w:val="32"/>
        </w:rPr>
        <w:t>工作成</w:t>
      </w:r>
      <w:r w:rsidR="00D00182">
        <w:rPr>
          <w:rFonts w:ascii="方正仿宋简体" w:eastAsia="方正仿宋简体" w:hint="eastAsia"/>
          <w:b/>
          <w:sz w:val="32"/>
          <w:szCs w:val="32"/>
        </w:rPr>
        <w:t>果</w:t>
      </w:r>
      <w:r w:rsidR="0094390E">
        <w:rPr>
          <w:rFonts w:ascii="方正仿宋简体" w:eastAsia="方正仿宋简体" w:hint="eastAsia"/>
          <w:b/>
          <w:sz w:val="32"/>
          <w:szCs w:val="32"/>
        </w:rPr>
        <w:t>，</w:t>
      </w:r>
      <w:r w:rsidR="00D00182">
        <w:rPr>
          <w:rFonts w:ascii="方正仿宋简体" w:eastAsia="方正仿宋简体" w:hint="eastAsia"/>
          <w:b/>
          <w:sz w:val="32"/>
          <w:szCs w:val="32"/>
        </w:rPr>
        <w:t>探索有效工作机制</w:t>
      </w:r>
      <w:r w:rsidR="00F13B81">
        <w:rPr>
          <w:rFonts w:ascii="方正仿宋简体" w:eastAsia="方正仿宋简体" w:hint="eastAsia"/>
          <w:b/>
          <w:sz w:val="32"/>
          <w:szCs w:val="32"/>
        </w:rPr>
        <w:t>。</w:t>
      </w:r>
    </w:p>
    <w:p w:rsidR="00A240EF" w:rsidRPr="00D00182" w:rsidRDefault="006304C7" w:rsidP="0023551C">
      <w:pPr>
        <w:spacing w:line="520" w:lineRule="exact"/>
        <w:ind w:firstLineChars="200" w:firstLine="643"/>
        <w:rPr>
          <w:rFonts w:ascii="方正黑体简体" w:eastAsia="方正黑体简体" w:hAnsi="宋体" w:cs="宋体"/>
          <w:b/>
          <w:color w:val="000000"/>
          <w:kern w:val="0"/>
          <w:sz w:val="32"/>
          <w:szCs w:val="32"/>
        </w:rPr>
      </w:pPr>
      <w:r w:rsidRPr="006304C7">
        <w:rPr>
          <w:rFonts w:ascii="方正黑体简体" w:eastAsia="方正黑体简体" w:hAnsi="宋体" w:cs="宋体" w:hint="eastAsia"/>
          <w:b/>
          <w:color w:val="000000"/>
          <w:kern w:val="0"/>
          <w:sz w:val="32"/>
          <w:szCs w:val="32"/>
        </w:rPr>
        <w:lastRenderedPageBreak/>
        <w:t>二、</w:t>
      </w:r>
      <w:r w:rsidR="00DA0E9B">
        <w:rPr>
          <w:rFonts w:ascii="方正黑体简体" w:eastAsia="方正黑体简体" w:hAnsi="宋体" w:cs="宋体" w:hint="eastAsia"/>
          <w:b/>
          <w:color w:val="000000"/>
          <w:kern w:val="0"/>
          <w:sz w:val="32"/>
          <w:szCs w:val="32"/>
        </w:rPr>
        <w:t>开展工作示范</w:t>
      </w:r>
      <w:r w:rsidR="0023551C">
        <w:rPr>
          <w:rFonts w:ascii="方正黑体简体" w:eastAsia="方正黑体简体" w:hAnsi="宋体" w:cs="宋体" w:hint="eastAsia"/>
          <w:b/>
          <w:color w:val="000000"/>
          <w:kern w:val="0"/>
          <w:sz w:val="32"/>
          <w:szCs w:val="32"/>
        </w:rPr>
        <w:t>点建设</w:t>
      </w:r>
    </w:p>
    <w:p w:rsidR="001F2EE6" w:rsidRPr="001F2EE6" w:rsidRDefault="00DA0E9B" w:rsidP="00C61850">
      <w:pPr>
        <w:spacing w:line="52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（一）示范点</w:t>
      </w:r>
      <w:r w:rsidR="001F2EE6" w:rsidRPr="001F2EE6">
        <w:rPr>
          <w:rFonts w:ascii="方正楷体简体" w:eastAsia="方正楷体简体" w:hint="eastAsia"/>
          <w:b/>
          <w:sz w:val="32"/>
          <w:szCs w:val="32"/>
        </w:rPr>
        <w:t>学校</w:t>
      </w:r>
    </w:p>
    <w:p w:rsidR="00DA0E9B" w:rsidRDefault="00DA0E9B" w:rsidP="00C61850">
      <w:pPr>
        <w:spacing w:line="520" w:lineRule="exact"/>
        <w:ind w:firstLineChars="200" w:firstLine="643"/>
        <w:rPr>
          <w:rFonts w:ascii="方正仿宋简体" w:eastAsia="方正仿宋简体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拟请每个省级团委选取本地一所工作基础较好、具有一定代表性的高校进行工作示范点建设。</w:t>
      </w:r>
    </w:p>
    <w:p w:rsidR="00317D9E" w:rsidRPr="001F2EE6" w:rsidRDefault="001F2EE6" w:rsidP="00C61850">
      <w:pPr>
        <w:spacing w:line="52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（二）</w:t>
      </w:r>
      <w:r w:rsidR="00DA0E9B">
        <w:rPr>
          <w:rFonts w:ascii="方正楷体简体" w:eastAsia="方正楷体简体" w:hint="eastAsia"/>
          <w:b/>
          <w:sz w:val="32"/>
          <w:szCs w:val="32"/>
        </w:rPr>
        <w:t>示范点工作</w:t>
      </w:r>
      <w:r w:rsidR="00317D9E" w:rsidRPr="001F2EE6">
        <w:rPr>
          <w:rFonts w:ascii="方正楷体简体" w:eastAsia="方正楷体简体" w:hint="eastAsia"/>
          <w:b/>
          <w:sz w:val="32"/>
          <w:szCs w:val="32"/>
        </w:rPr>
        <w:t>内容</w:t>
      </w:r>
    </w:p>
    <w:p w:rsidR="00317D9E" w:rsidRPr="00437827" w:rsidRDefault="001F2EE6" w:rsidP="00317D9E">
      <w:pPr>
        <w:spacing w:line="520" w:lineRule="exact"/>
        <w:ind w:firstLineChars="200" w:firstLine="643"/>
        <w:rPr>
          <w:rFonts w:ascii="方正楷体简体" w:eastAsia="方正楷体简体" w:hAnsi="Times New Roman" w:cs="Times New Roman"/>
          <w:b/>
          <w:sz w:val="32"/>
          <w:szCs w:val="32"/>
        </w:rPr>
      </w:pPr>
      <w:r w:rsidRPr="00437827">
        <w:rPr>
          <w:rFonts w:ascii="Times New Roman" w:eastAsia="方正仿宋简体" w:hAnsi="Times New Roman" w:cs="Times New Roman"/>
          <w:b/>
          <w:sz w:val="32"/>
          <w:szCs w:val="32"/>
        </w:rPr>
        <w:t>1</w:t>
      </w:r>
      <w:r w:rsidRPr="00437827">
        <w:rPr>
          <w:rFonts w:ascii="Times New Roman" w:eastAsia="方正仿宋简体" w:hAnsi="Times New Roman" w:cs="Times New Roman"/>
          <w:b/>
          <w:sz w:val="32"/>
          <w:szCs w:val="32"/>
        </w:rPr>
        <w:t>．</w:t>
      </w:r>
      <w:r w:rsidR="00DA0E9B">
        <w:rPr>
          <w:rFonts w:ascii="方正楷体简体" w:eastAsia="方正楷体简体" w:hAnsi="Times New Roman" w:cs="Times New Roman" w:hint="eastAsia"/>
          <w:b/>
          <w:sz w:val="32"/>
          <w:szCs w:val="32"/>
        </w:rPr>
        <w:t>健全组织，明确职能</w:t>
      </w:r>
    </w:p>
    <w:p w:rsidR="00E86C0F" w:rsidRDefault="007D7DA0" w:rsidP="007D7DA0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在学校团委的领导下，建立健全</w:t>
      </w:r>
      <w:r w:rsidR="00317D9E">
        <w:rPr>
          <w:rFonts w:ascii="Times New Roman" w:eastAsia="方正仿宋简体" w:hAnsi="Times New Roman" w:cs="Times New Roman" w:hint="eastAsia"/>
          <w:b/>
          <w:sz w:val="32"/>
          <w:szCs w:val="32"/>
        </w:rPr>
        <w:t>青年教工团组织</w:t>
      </w:r>
      <w:r w:rsidR="00E86C0F">
        <w:rPr>
          <w:rFonts w:ascii="Times New Roman" w:eastAsia="方正仿宋简体" w:hAnsi="Times New Roman" w:cs="Times New Roman" w:hint="eastAsia"/>
          <w:b/>
          <w:sz w:val="32"/>
          <w:szCs w:val="32"/>
        </w:rPr>
        <w:t>，校级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及各院系、各部门均要合理设置教工团工委、</w:t>
      </w:r>
      <w:r w:rsidR="00E86C0F">
        <w:rPr>
          <w:rFonts w:ascii="Times New Roman" w:eastAsia="方正仿宋简体" w:hAnsi="Times New Roman" w:cs="Times New Roman" w:hint="eastAsia"/>
          <w:b/>
          <w:sz w:val="32"/>
          <w:szCs w:val="32"/>
        </w:rPr>
        <w:t>团总支（条件具备的可设立分团委）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等教工团组织机构，</w:t>
      </w:r>
      <w:r w:rsidR="00350B5D">
        <w:rPr>
          <w:rFonts w:ascii="Times New Roman" w:eastAsia="方正仿宋简体" w:hAnsi="Times New Roman" w:cs="Times New Roman" w:hint="eastAsia"/>
          <w:b/>
          <w:sz w:val="32"/>
          <w:szCs w:val="32"/>
        </w:rPr>
        <w:t>形成较为完备的青年教工团组织体系。</w:t>
      </w:r>
      <w:r w:rsidR="00E86C0F">
        <w:rPr>
          <w:rFonts w:ascii="Times New Roman" w:eastAsia="方正仿宋简体" w:hAnsi="Times New Roman" w:cs="Times New Roman" w:hint="eastAsia"/>
          <w:b/>
          <w:sz w:val="32"/>
          <w:szCs w:val="32"/>
        </w:rPr>
        <w:t>充分发挥</w:t>
      </w:r>
      <w:r w:rsidR="00350B5D">
        <w:rPr>
          <w:rFonts w:ascii="Times New Roman" w:eastAsia="方正仿宋简体" w:hAnsi="Times New Roman" w:cs="Times New Roman" w:hint="eastAsia"/>
          <w:b/>
          <w:sz w:val="32"/>
          <w:szCs w:val="32"/>
        </w:rPr>
        <w:t>青年教工</w:t>
      </w:r>
      <w:r w:rsidR="00E86C0F">
        <w:rPr>
          <w:rFonts w:ascii="Times New Roman" w:eastAsia="方正仿宋简体" w:hAnsi="Times New Roman" w:cs="Times New Roman" w:hint="eastAsia"/>
          <w:b/>
          <w:sz w:val="32"/>
          <w:szCs w:val="32"/>
        </w:rPr>
        <w:t>团组织</w:t>
      </w:r>
      <w:r w:rsidR="00350B5D">
        <w:rPr>
          <w:rFonts w:ascii="Times New Roman" w:eastAsia="方正仿宋简体" w:hAnsi="Times New Roman" w:cs="Times New Roman" w:hint="eastAsia"/>
          <w:b/>
          <w:sz w:val="32"/>
          <w:szCs w:val="32"/>
        </w:rPr>
        <w:t>自身优势，力所能及地联系服务本校青年教师。</w:t>
      </w:r>
    </w:p>
    <w:p w:rsidR="00350B5D" w:rsidRPr="00437827" w:rsidRDefault="00350B5D" w:rsidP="00350B5D">
      <w:pPr>
        <w:spacing w:line="520" w:lineRule="exact"/>
        <w:ind w:firstLineChars="200" w:firstLine="643"/>
        <w:rPr>
          <w:rFonts w:ascii="方正楷体简体" w:eastAsia="方正楷体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>
        <w:rPr>
          <w:rFonts w:ascii="方正楷体简体" w:eastAsia="方正楷体简体" w:hAnsi="Times New Roman" w:cs="Times New Roman" w:hint="eastAsia"/>
          <w:b/>
          <w:sz w:val="32"/>
          <w:szCs w:val="32"/>
        </w:rPr>
        <w:t>搭建平台，加强联系</w:t>
      </w:r>
    </w:p>
    <w:p w:rsidR="007779B6" w:rsidRDefault="007779B6" w:rsidP="00FA141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在学校团委的</w:t>
      </w:r>
      <w:r w:rsidR="00FA1414">
        <w:rPr>
          <w:rFonts w:ascii="Times New Roman" w:eastAsia="方正仿宋简体" w:hAnsi="Times New Roman" w:cs="Times New Roman" w:hint="eastAsia"/>
          <w:b/>
          <w:sz w:val="32"/>
          <w:szCs w:val="32"/>
        </w:rPr>
        <w:t>组织和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指导下，</w:t>
      </w:r>
      <w:r w:rsidR="00350B5D">
        <w:rPr>
          <w:rFonts w:ascii="Times New Roman" w:eastAsia="方正仿宋简体" w:hAnsi="Times New Roman" w:cs="Times New Roman" w:hint="eastAsia"/>
          <w:b/>
          <w:sz w:val="32"/>
          <w:szCs w:val="32"/>
        </w:rPr>
        <w:t>探索成立</w:t>
      </w:r>
      <w:r w:rsidR="00D76F51">
        <w:rPr>
          <w:rFonts w:ascii="Times New Roman" w:eastAsia="方正仿宋简体" w:hAnsi="Times New Roman" w:cs="Times New Roman" w:hint="eastAsia"/>
          <w:b/>
          <w:sz w:val="32"/>
          <w:szCs w:val="32"/>
        </w:rPr>
        <w:t>分学科、分专业领域等</w:t>
      </w:r>
      <w:r w:rsidR="00350B5D">
        <w:rPr>
          <w:rFonts w:ascii="Times New Roman" w:eastAsia="方正仿宋简体" w:hAnsi="Times New Roman" w:cs="Times New Roman" w:hint="eastAsia"/>
          <w:b/>
          <w:sz w:val="32"/>
          <w:szCs w:val="32"/>
        </w:rPr>
        <w:t>多种形式的青年教师交流联谊性组织，包括</w:t>
      </w:r>
      <w:r w:rsidR="004B2A99">
        <w:rPr>
          <w:rFonts w:ascii="Times New Roman" w:eastAsia="方正仿宋简体" w:hAnsi="Times New Roman" w:cs="Times New Roman" w:hint="eastAsia"/>
          <w:b/>
          <w:sz w:val="32"/>
          <w:szCs w:val="32"/>
        </w:rPr>
        <w:t>协会、学会、研究会等各类</w:t>
      </w:r>
      <w:r w:rsidR="00D418EC">
        <w:rPr>
          <w:rFonts w:ascii="Times New Roman" w:eastAsia="方正仿宋简体" w:hAnsi="Times New Roman" w:cs="Times New Roman" w:hint="eastAsia"/>
          <w:b/>
          <w:sz w:val="32"/>
          <w:szCs w:val="32"/>
        </w:rPr>
        <w:t>社团</w:t>
      </w:r>
      <w:r w:rsidR="004B2A99">
        <w:rPr>
          <w:rFonts w:ascii="Times New Roman" w:eastAsia="方正仿宋简体" w:hAnsi="Times New Roman" w:cs="Times New Roman" w:hint="eastAsia"/>
          <w:b/>
          <w:sz w:val="32"/>
          <w:szCs w:val="32"/>
        </w:rPr>
        <w:t>组织等，</w:t>
      </w:r>
      <w:r w:rsidR="00FA1414">
        <w:rPr>
          <w:rFonts w:ascii="Times New Roman" w:eastAsia="方正仿宋简体" w:hAnsi="Times New Roman" w:cs="Times New Roman" w:hint="eastAsia"/>
          <w:b/>
          <w:sz w:val="32"/>
          <w:szCs w:val="32"/>
        </w:rPr>
        <w:t>使之成为青年教师之间学术交流、情感联谊的平台。</w:t>
      </w:r>
    </w:p>
    <w:p w:rsidR="007779B6" w:rsidRDefault="007779B6" w:rsidP="007779B6">
      <w:pPr>
        <w:spacing w:line="520" w:lineRule="exact"/>
        <w:ind w:firstLineChars="200" w:firstLine="643"/>
        <w:rPr>
          <w:rFonts w:ascii="方正楷体简体" w:eastAsia="方正楷体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3</w:t>
      </w:r>
      <w:r w:rsidRPr="00437827">
        <w:rPr>
          <w:rFonts w:ascii="Times New Roman" w:eastAsia="方正仿宋简体" w:hAnsi="Times New Roman" w:cs="Times New Roman"/>
          <w:b/>
          <w:sz w:val="32"/>
          <w:szCs w:val="32"/>
        </w:rPr>
        <w:t>．</w:t>
      </w:r>
      <w:r>
        <w:rPr>
          <w:rFonts w:ascii="方正楷体简体" w:eastAsia="方正楷体简体" w:hAnsi="Times New Roman" w:cs="Times New Roman" w:hint="eastAsia"/>
          <w:b/>
          <w:sz w:val="32"/>
          <w:szCs w:val="32"/>
        </w:rPr>
        <w:t>教学相长，共同发展</w:t>
      </w:r>
    </w:p>
    <w:p w:rsidR="004371E6" w:rsidRDefault="004371E6" w:rsidP="004371E6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一是探索吸纳青年教师参与指导</w:t>
      </w:r>
      <w:r w:rsidR="002E4AF9">
        <w:rPr>
          <w:rFonts w:ascii="Times New Roman" w:eastAsia="方正仿宋简体" w:hAnsi="Times New Roman" w:cs="Times New Roman" w:hint="eastAsia"/>
          <w:b/>
          <w:sz w:val="32"/>
          <w:szCs w:val="32"/>
        </w:rPr>
        <w:t>团学</w:t>
      </w:r>
      <w:r w:rsidR="007779B6">
        <w:rPr>
          <w:rFonts w:ascii="Times New Roman" w:eastAsia="方正仿宋简体" w:hAnsi="Times New Roman" w:cs="Times New Roman" w:hint="eastAsia"/>
          <w:b/>
          <w:sz w:val="32"/>
          <w:szCs w:val="32"/>
        </w:rPr>
        <w:t>工作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，成立</w:t>
      </w:r>
      <w:r w:rsidR="006076D1">
        <w:rPr>
          <w:rFonts w:ascii="Times New Roman" w:eastAsia="方正仿宋简体" w:hAnsi="Times New Roman" w:cs="Times New Roman" w:hint="eastAsia"/>
          <w:b/>
          <w:sz w:val="32"/>
          <w:szCs w:val="32"/>
        </w:rPr>
        <w:t>青年学生思想引领导师团、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大学生骨干培养导师团、学生科技创新导师团、学术创业就业导师团、社会实践导师团等</w:t>
      </w:r>
      <w:r w:rsidR="002E4AF9">
        <w:rPr>
          <w:rFonts w:ascii="Times New Roman" w:eastAsia="方正仿宋简体" w:hAnsi="Times New Roman" w:cs="Times New Roman" w:hint="eastAsia"/>
          <w:b/>
          <w:sz w:val="32"/>
          <w:szCs w:val="32"/>
        </w:rPr>
        <w:t>团学工作专业指导组织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，充分发挥青年教师自身优势</w:t>
      </w:r>
      <w:r w:rsidR="006076D1">
        <w:rPr>
          <w:rFonts w:ascii="Times New Roman" w:eastAsia="方正仿宋简体" w:hAnsi="Times New Roman" w:cs="Times New Roman" w:hint="eastAsia"/>
          <w:b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为</w:t>
      </w:r>
      <w:r w:rsidR="00667759">
        <w:rPr>
          <w:rFonts w:ascii="Times New Roman" w:eastAsia="方正仿宋简体" w:hAnsi="Times New Roman" w:cs="Times New Roman" w:hint="eastAsia"/>
          <w:b/>
          <w:sz w:val="32"/>
          <w:szCs w:val="32"/>
        </w:rPr>
        <w:t>“三下乡”“挑战杯”“创青春”“与信仰对话”等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团学工作提供专业支撑。</w:t>
      </w:r>
    </w:p>
    <w:p w:rsidR="007779B6" w:rsidRPr="00437827" w:rsidRDefault="004371E6" w:rsidP="004371E6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二是</w:t>
      </w:r>
      <w:r w:rsidR="007779B6">
        <w:rPr>
          <w:rFonts w:ascii="Times New Roman" w:eastAsia="方正仿宋简体" w:hAnsi="Times New Roman" w:cs="Times New Roman" w:hint="eastAsia"/>
          <w:b/>
          <w:sz w:val="32"/>
          <w:szCs w:val="32"/>
        </w:rPr>
        <w:t>结合</w:t>
      </w:r>
      <w:r w:rsidR="007779B6" w:rsidRPr="00437827">
        <w:rPr>
          <w:rFonts w:ascii="Times New Roman" w:eastAsia="方正仿宋简体" w:hAnsi="Times New Roman" w:cs="Times New Roman"/>
          <w:b/>
          <w:sz w:val="32"/>
          <w:szCs w:val="32"/>
        </w:rPr>
        <w:t>青年教师</w:t>
      </w:r>
      <w:r w:rsidR="007779B6">
        <w:rPr>
          <w:rFonts w:ascii="Times New Roman" w:eastAsia="方正仿宋简体" w:hAnsi="Times New Roman" w:cs="Times New Roman" w:hint="eastAsia"/>
          <w:b/>
          <w:sz w:val="32"/>
          <w:szCs w:val="32"/>
        </w:rPr>
        <w:t>和学生的现实</w:t>
      </w:r>
      <w:r w:rsidR="007779B6" w:rsidRPr="00437827">
        <w:rPr>
          <w:rFonts w:ascii="Times New Roman" w:eastAsia="方正仿宋简体" w:hAnsi="Times New Roman" w:cs="Times New Roman"/>
          <w:b/>
          <w:sz w:val="32"/>
          <w:szCs w:val="32"/>
        </w:rPr>
        <w:t>需求</w:t>
      </w:r>
      <w:r w:rsidR="007779B6">
        <w:rPr>
          <w:rFonts w:ascii="Times New Roman" w:eastAsia="方正仿宋简体" w:hAnsi="Times New Roman" w:cs="Times New Roman" w:hint="eastAsia"/>
          <w:b/>
          <w:sz w:val="32"/>
          <w:szCs w:val="32"/>
        </w:rPr>
        <w:t>，</w:t>
      </w:r>
      <w:r w:rsidR="007779B6" w:rsidRPr="00437827">
        <w:rPr>
          <w:rFonts w:ascii="Times New Roman" w:eastAsia="方正仿宋简体" w:hAnsi="Times New Roman" w:cs="Times New Roman"/>
          <w:b/>
          <w:sz w:val="32"/>
          <w:szCs w:val="32"/>
        </w:rPr>
        <w:t>定期开展</w:t>
      </w:r>
      <w:r w:rsidR="007779B6">
        <w:rPr>
          <w:rFonts w:ascii="Times New Roman" w:eastAsia="方正仿宋简体" w:hAnsi="Times New Roman" w:cs="Times New Roman" w:hint="eastAsia"/>
          <w:b/>
          <w:sz w:val="32"/>
          <w:szCs w:val="32"/>
        </w:rPr>
        <w:t>学术</w:t>
      </w:r>
      <w:r w:rsidR="007779B6" w:rsidRPr="00437827">
        <w:rPr>
          <w:rFonts w:ascii="Times New Roman" w:eastAsia="方正仿宋简体" w:hAnsi="Times New Roman" w:cs="Times New Roman"/>
          <w:b/>
          <w:sz w:val="32"/>
          <w:szCs w:val="32"/>
        </w:rPr>
        <w:t>沙龙、读书交流</w:t>
      </w:r>
      <w:r w:rsidR="007779B6">
        <w:rPr>
          <w:rFonts w:ascii="Times New Roman" w:eastAsia="方正仿宋简体" w:hAnsi="Times New Roman" w:cs="Times New Roman" w:hint="eastAsia"/>
          <w:b/>
          <w:sz w:val="32"/>
          <w:szCs w:val="32"/>
        </w:rPr>
        <w:t>会、专业讲座</w:t>
      </w:r>
      <w:r w:rsidR="007779B6" w:rsidRPr="00437827">
        <w:rPr>
          <w:rFonts w:ascii="Times New Roman" w:eastAsia="方正仿宋简体" w:hAnsi="Times New Roman" w:cs="Times New Roman"/>
          <w:b/>
          <w:sz w:val="32"/>
          <w:szCs w:val="32"/>
        </w:rPr>
        <w:t>等</w:t>
      </w:r>
      <w:r w:rsidR="007779B6">
        <w:rPr>
          <w:rFonts w:ascii="Times New Roman" w:eastAsia="方正仿宋简体" w:hAnsi="Times New Roman" w:cs="Times New Roman"/>
          <w:b/>
          <w:sz w:val="32"/>
          <w:szCs w:val="32"/>
        </w:rPr>
        <w:t>活动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，促进青年教师与学生之间师生互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lastRenderedPageBreak/>
        <w:t>动、教学相长</w:t>
      </w:r>
      <w:r w:rsidR="007779B6" w:rsidRPr="00437827">
        <w:rPr>
          <w:rFonts w:ascii="Times New Roman" w:eastAsia="方正仿宋简体" w:hAnsi="Times New Roman" w:cs="Times New Roman"/>
          <w:b/>
          <w:sz w:val="32"/>
          <w:szCs w:val="32"/>
        </w:rPr>
        <w:t>。</w:t>
      </w:r>
    </w:p>
    <w:p w:rsidR="004371E6" w:rsidRDefault="004371E6" w:rsidP="007779B6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三</w:t>
      </w:r>
      <w:r w:rsidR="007779B6">
        <w:rPr>
          <w:rFonts w:ascii="Times New Roman" w:eastAsia="方正仿宋简体" w:hAnsi="Times New Roman" w:cs="Times New Roman" w:hint="eastAsia"/>
          <w:b/>
          <w:sz w:val="32"/>
          <w:szCs w:val="32"/>
        </w:rPr>
        <w:t>是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结合深化和创新“青年马克思主义者培养工程”，组织青年教师开展理论培训和社会实践活动，与大学生骨干培养和专职团干部培训相互补充、相互促进</w:t>
      </w:r>
      <w:r w:rsidR="006076D1">
        <w:rPr>
          <w:rFonts w:ascii="Times New Roman" w:eastAsia="方正仿宋简体" w:hAnsi="Times New Roman" w:cs="Times New Roman" w:hint="eastAsia"/>
          <w:b/>
          <w:sz w:val="32"/>
          <w:szCs w:val="32"/>
        </w:rPr>
        <w:t>，</w:t>
      </w:r>
      <w:r w:rsidR="006076D1" w:rsidRPr="00437827">
        <w:rPr>
          <w:rFonts w:ascii="Times New Roman" w:eastAsia="方正仿宋简体" w:hAnsi="Times New Roman" w:cs="Times New Roman"/>
          <w:b/>
          <w:sz w:val="32"/>
          <w:szCs w:val="32"/>
        </w:rPr>
        <w:t>帮助</w:t>
      </w:r>
      <w:r w:rsidR="006076D1">
        <w:rPr>
          <w:rFonts w:ascii="Times New Roman" w:eastAsia="方正仿宋简体" w:hAnsi="Times New Roman" w:cs="Times New Roman" w:hint="eastAsia"/>
          <w:b/>
          <w:sz w:val="32"/>
          <w:szCs w:val="32"/>
        </w:rPr>
        <w:t>和引导</w:t>
      </w:r>
      <w:r w:rsidR="006076D1" w:rsidRPr="00437827">
        <w:rPr>
          <w:rFonts w:ascii="Times New Roman" w:eastAsia="方正仿宋简体" w:hAnsi="Times New Roman" w:cs="Times New Roman"/>
          <w:b/>
          <w:sz w:val="32"/>
          <w:szCs w:val="32"/>
        </w:rPr>
        <w:t>青年教师了解国情</w:t>
      </w:r>
      <w:r w:rsidR="006076D1">
        <w:rPr>
          <w:rFonts w:ascii="Times New Roman" w:eastAsia="方正仿宋简体" w:hAnsi="Times New Roman" w:cs="Times New Roman" w:hint="eastAsia"/>
          <w:b/>
          <w:sz w:val="32"/>
          <w:szCs w:val="32"/>
        </w:rPr>
        <w:t>社情，认清使命责任</w:t>
      </w:r>
      <w:r w:rsidR="006076D1" w:rsidRPr="00437827">
        <w:rPr>
          <w:rFonts w:ascii="Times New Roman" w:eastAsia="方正仿宋简体" w:hAnsi="Times New Roman" w:cs="Times New Roman"/>
          <w:b/>
          <w:sz w:val="32"/>
          <w:szCs w:val="32"/>
        </w:rPr>
        <w:t>。</w:t>
      </w:r>
    </w:p>
    <w:p w:rsidR="007779B6" w:rsidRDefault="006076D1" w:rsidP="007779B6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四是</w:t>
      </w:r>
      <w:r w:rsidR="007779B6">
        <w:rPr>
          <w:rFonts w:ascii="Times New Roman" w:eastAsia="方正仿宋简体" w:hAnsi="Times New Roman" w:cs="Times New Roman" w:hint="eastAsia"/>
          <w:b/>
          <w:sz w:val="32"/>
          <w:szCs w:val="32"/>
        </w:rPr>
        <w:t>探索在高校团组织指导下，由高校学生会（研究生会）组织开展“我最喜爱的青年教师”评选、“奋斗的青春最美丽——青年教师分享会”等活动，</w:t>
      </w:r>
      <w:r w:rsidR="007D7DA0">
        <w:rPr>
          <w:rFonts w:ascii="Times New Roman" w:eastAsia="方正仿宋简体" w:hAnsi="Times New Roman" w:cs="Times New Roman" w:hint="eastAsia"/>
          <w:b/>
          <w:sz w:val="32"/>
          <w:szCs w:val="32"/>
        </w:rPr>
        <w:t>鼓励青年教师培育</w:t>
      </w:r>
      <w:proofErr w:type="gramStart"/>
      <w:r w:rsidR="007D7DA0">
        <w:rPr>
          <w:rFonts w:ascii="Times New Roman" w:eastAsia="方正仿宋简体" w:hAnsi="Times New Roman" w:cs="Times New Roman" w:hint="eastAsia"/>
          <w:b/>
          <w:sz w:val="32"/>
          <w:szCs w:val="32"/>
        </w:rPr>
        <w:t>践行</w:t>
      </w:r>
      <w:proofErr w:type="gramEnd"/>
      <w:r w:rsidR="007D7DA0">
        <w:rPr>
          <w:rFonts w:ascii="Times New Roman" w:eastAsia="方正仿宋简体" w:hAnsi="Times New Roman" w:cs="Times New Roman" w:hint="eastAsia"/>
          <w:b/>
          <w:sz w:val="32"/>
          <w:szCs w:val="32"/>
        </w:rPr>
        <w:t>社会主义核心价值观，</w:t>
      </w:r>
      <w:r w:rsidR="007779B6">
        <w:rPr>
          <w:rFonts w:ascii="Times New Roman" w:eastAsia="方正仿宋简体" w:hAnsi="Times New Roman" w:cs="Times New Roman" w:hint="eastAsia"/>
          <w:b/>
          <w:sz w:val="32"/>
          <w:szCs w:val="32"/>
        </w:rPr>
        <w:t>选树宣传在师德师风、教学科研等方面表现突出的青年教师典型。</w:t>
      </w:r>
    </w:p>
    <w:p w:rsidR="00DA0E9B" w:rsidRPr="006076D1" w:rsidRDefault="00DA0E9B" w:rsidP="006076D1">
      <w:pPr>
        <w:spacing w:line="520" w:lineRule="exact"/>
        <w:ind w:firstLineChars="200" w:firstLine="643"/>
        <w:rPr>
          <w:rFonts w:ascii="方正楷体简体" w:eastAsia="方正楷体简体" w:hAnsi="Times New Roman" w:cs="Times New Roman"/>
          <w:b/>
          <w:sz w:val="32"/>
          <w:szCs w:val="32"/>
        </w:rPr>
      </w:pPr>
      <w:r w:rsidRPr="004A6E71">
        <w:rPr>
          <w:rFonts w:ascii="Times New Roman" w:eastAsia="方正楷体简体" w:hAnsi="Times New Roman" w:cs="Times New Roman"/>
          <w:b/>
          <w:sz w:val="32"/>
          <w:szCs w:val="32"/>
        </w:rPr>
        <w:t>4</w:t>
      </w:r>
      <w:r w:rsidR="004A6E71" w:rsidRPr="004A6E71">
        <w:rPr>
          <w:rFonts w:ascii="Times New Roman" w:eastAsia="方正楷体简体" w:hAnsi="Times New Roman" w:cs="Times New Roman"/>
          <w:b/>
          <w:sz w:val="32"/>
          <w:szCs w:val="32"/>
        </w:rPr>
        <w:t>．</w:t>
      </w:r>
      <w:r w:rsidRPr="004A6E71">
        <w:rPr>
          <w:rFonts w:ascii="Times New Roman" w:eastAsia="方正楷体简体" w:hAnsi="Times New Roman" w:cs="Times New Roman"/>
          <w:b/>
          <w:sz w:val="32"/>
          <w:szCs w:val="32"/>
        </w:rPr>
        <w:t>立足服务，</w:t>
      </w:r>
      <w:r>
        <w:rPr>
          <w:rFonts w:ascii="方正楷体简体" w:eastAsia="方正楷体简体" w:hAnsi="Times New Roman" w:cs="Times New Roman" w:hint="eastAsia"/>
          <w:b/>
          <w:sz w:val="32"/>
          <w:szCs w:val="32"/>
        </w:rPr>
        <w:t>引领引导</w:t>
      </w:r>
    </w:p>
    <w:p w:rsidR="007D7DA0" w:rsidRDefault="001F2EE6" w:rsidP="00B3340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一是</w:t>
      </w:r>
      <w:r w:rsidR="007D7DA0">
        <w:rPr>
          <w:rFonts w:ascii="Times New Roman" w:eastAsia="方正仿宋简体" w:hAnsi="Times New Roman" w:cs="Times New Roman" w:hint="eastAsia"/>
          <w:b/>
          <w:sz w:val="32"/>
          <w:szCs w:val="32"/>
        </w:rPr>
        <w:t>服务学术成长。发挥团青、</w:t>
      </w:r>
      <w:proofErr w:type="gramStart"/>
      <w:r w:rsidR="007D7DA0">
        <w:rPr>
          <w:rFonts w:ascii="Times New Roman" w:eastAsia="方正仿宋简体" w:hAnsi="Times New Roman" w:cs="Times New Roman" w:hint="eastAsia"/>
          <w:b/>
          <w:sz w:val="32"/>
          <w:szCs w:val="32"/>
        </w:rPr>
        <w:t>团学组织</w:t>
      </w:r>
      <w:proofErr w:type="gramEnd"/>
      <w:r w:rsidR="007D7DA0">
        <w:rPr>
          <w:rFonts w:ascii="Times New Roman" w:eastAsia="方正仿宋简体" w:hAnsi="Times New Roman" w:cs="Times New Roman" w:hint="eastAsia"/>
          <w:b/>
          <w:sz w:val="32"/>
          <w:szCs w:val="32"/>
        </w:rPr>
        <w:t>优势，为促进青年教师的学术成长提供平台创造条件。</w:t>
      </w:r>
    </w:p>
    <w:p w:rsidR="00317D9E" w:rsidRPr="007D7DA0" w:rsidRDefault="007D7DA0" w:rsidP="007D7DA0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二是</w:t>
      </w:r>
      <w:r w:rsidR="00B33404">
        <w:rPr>
          <w:rFonts w:ascii="Times New Roman" w:eastAsia="方正仿宋简体" w:hAnsi="Times New Roman" w:cs="Times New Roman" w:hint="eastAsia"/>
          <w:b/>
          <w:sz w:val="32"/>
          <w:szCs w:val="32"/>
        </w:rPr>
        <w:t>与学校人事部门沟通，争取将青年教师指导团学工作的工作量、所获奖励作为青年教师绩效考核、</w:t>
      </w:r>
      <w:r w:rsidR="00B33404" w:rsidRPr="00165613">
        <w:rPr>
          <w:rFonts w:ascii="方正仿宋简体" w:eastAsia="方正仿宋简体" w:hint="eastAsia"/>
          <w:b/>
          <w:sz w:val="32"/>
          <w:szCs w:val="32"/>
        </w:rPr>
        <w:t>晋升高一级专业技术职务</w:t>
      </w:r>
      <w:r w:rsidR="00B33404">
        <w:rPr>
          <w:rFonts w:ascii="方正仿宋简体" w:eastAsia="方正仿宋简体" w:hint="eastAsia"/>
          <w:b/>
          <w:sz w:val="32"/>
          <w:szCs w:val="32"/>
        </w:rPr>
        <w:t>的辅助条件；</w:t>
      </w:r>
      <w:r w:rsidR="00091947">
        <w:rPr>
          <w:rFonts w:ascii="Times New Roman" w:eastAsia="方正仿宋简体" w:hAnsi="Times New Roman" w:cs="Times New Roman" w:hint="eastAsia"/>
          <w:b/>
          <w:sz w:val="32"/>
          <w:szCs w:val="32"/>
        </w:rPr>
        <w:t>对</w:t>
      </w:r>
      <w:r w:rsidR="00B33404">
        <w:rPr>
          <w:rFonts w:ascii="Times New Roman" w:eastAsia="方正仿宋简体" w:hAnsi="Times New Roman" w:cs="Times New Roman" w:hint="eastAsia"/>
          <w:b/>
          <w:sz w:val="32"/>
          <w:szCs w:val="32"/>
        </w:rPr>
        <w:t>各方面表现</w:t>
      </w:r>
      <w:r w:rsidR="00091947">
        <w:rPr>
          <w:rFonts w:ascii="Times New Roman" w:eastAsia="方正仿宋简体" w:hAnsi="Times New Roman" w:cs="Times New Roman" w:hint="eastAsia"/>
          <w:b/>
          <w:sz w:val="32"/>
          <w:szCs w:val="32"/>
        </w:rPr>
        <w:t>优秀的青年教师，在</w:t>
      </w:r>
      <w:r w:rsidR="00091947" w:rsidRPr="00D84665">
        <w:rPr>
          <w:rFonts w:eastAsia="方正仿宋简体"/>
          <w:b/>
          <w:sz w:val="32"/>
          <w:szCs w:val="32"/>
        </w:rPr>
        <w:t>推优入党、</w:t>
      </w:r>
      <w:r w:rsidR="00091947">
        <w:rPr>
          <w:rFonts w:eastAsia="方正仿宋简体" w:hint="eastAsia"/>
          <w:b/>
          <w:sz w:val="32"/>
          <w:szCs w:val="32"/>
        </w:rPr>
        <w:t>推荐各级青联委员、</w:t>
      </w:r>
      <w:r w:rsidR="00B33404">
        <w:rPr>
          <w:rFonts w:eastAsia="方正仿宋简体" w:hint="eastAsia"/>
          <w:b/>
          <w:sz w:val="32"/>
          <w:szCs w:val="32"/>
        </w:rPr>
        <w:t>评优等方面给予一定倾斜，</w:t>
      </w:r>
      <w:r w:rsidR="00317D9E">
        <w:rPr>
          <w:rFonts w:ascii="Times New Roman" w:eastAsia="方正仿宋简体" w:hAnsi="Times New Roman" w:cs="Times New Roman" w:hint="eastAsia"/>
          <w:b/>
          <w:sz w:val="32"/>
          <w:szCs w:val="32"/>
        </w:rPr>
        <w:t>为青年教师职业发展、个人成长拓宽渠道</w:t>
      </w:r>
      <w:r w:rsidR="00317D9E" w:rsidRPr="00127D3B">
        <w:rPr>
          <w:rFonts w:ascii="Times New Roman" w:eastAsia="方正仿宋简体" w:hAnsi="Times New Roman" w:cs="Times New Roman" w:hint="eastAsia"/>
          <w:b/>
          <w:sz w:val="32"/>
          <w:szCs w:val="32"/>
        </w:rPr>
        <w:t>。</w:t>
      </w:r>
    </w:p>
    <w:p w:rsidR="00317D9E" w:rsidRPr="00437827" w:rsidRDefault="007D7DA0" w:rsidP="002A73DD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三</w:t>
      </w:r>
      <w:r w:rsidR="001F2EE6">
        <w:rPr>
          <w:rFonts w:ascii="Times New Roman" w:eastAsia="方正仿宋简体" w:hAnsi="Times New Roman" w:cs="Times New Roman" w:hint="eastAsia"/>
          <w:b/>
          <w:sz w:val="32"/>
          <w:szCs w:val="32"/>
        </w:rPr>
        <w:t>是</w:t>
      </w:r>
      <w:r w:rsidR="00317D9E">
        <w:rPr>
          <w:rFonts w:ascii="Times New Roman" w:eastAsia="方正仿宋简体" w:hAnsi="Times New Roman" w:cs="Times New Roman" w:hint="eastAsia"/>
          <w:b/>
          <w:sz w:val="32"/>
          <w:szCs w:val="32"/>
        </w:rPr>
        <w:t>广泛</w:t>
      </w:r>
      <w:r w:rsidR="00317D9E" w:rsidRPr="007B4E94">
        <w:rPr>
          <w:rFonts w:ascii="Times New Roman" w:eastAsia="方正仿宋简体" w:hAnsi="Times New Roman" w:cs="Times New Roman" w:hint="eastAsia"/>
          <w:b/>
          <w:sz w:val="32"/>
          <w:szCs w:val="32"/>
        </w:rPr>
        <w:t>开展文体</w:t>
      </w:r>
      <w:r w:rsidR="00317D9E">
        <w:rPr>
          <w:rFonts w:ascii="Times New Roman" w:eastAsia="方正仿宋简体" w:hAnsi="Times New Roman" w:cs="Times New Roman" w:hint="eastAsia"/>
          <w:b/>
          <w:sz w:val="32"/>
          <w:szCs w:val="32"/>
        </w:rPr>
        <w:t>娱乐类</w:t>
      </w:r>
      <w:r w:rsidR="00317D9E" w:rsidRPr="007B4E94">
        <w:rPr>
          <w:rFonts w:ascii="Times New Roman" w:eastAsia="方正仿宋简体" w:hAnsi="Times New Roman" w:cs="Times New Roman" w:hint="eastAsia"/>
          <w:b/>
          <w:sz w:val="32"/>
          <w:szCs w:val="32"/>
        </w:rPr>
        <w:t>活动，丰富青年教师业余文化生活，帮助青年教师解决情感交流</w:t>
      </w:r>
      <w:r w:rsidR="00317D9E">
        <w:rPr>
          <w:rFonts w:ascii="Times New Roman" w:eastAsia="方正仿宋简体" w:hAnsi="Times New Roman" w:cs="Times New Roman" w:hint="eastAsia"/>
          <w:b/>
          <w:sz w:val="32"/>
          <w:szCs w:val="32"/>
        </w:rPr>
        <w:t>、</w:t>
      </w:r>
      <w:r w:rsidR="00317D9E" w:rsidRPr="007B4E94">
        <w:rPr>
          <w:rFonts w:ascii="Times New Roman" w:eastAsia="方正仿宋简体" w:hAnsi="Times New Roman" w:cs="Times New Roman" w:hint="eastAsia"/>
          <w:b/>
          <w:sz w:val="32"/>
          <w:szCs w:val="32"/>
        </w:rPr>
        <w:t>婚恋交友等方面需求。</w:t>
      </w:r>
    </w:p>
    <w:p w:rsidR="00A544F3" w:rsidRPr="00A544F3" w:rsidRDefault="007D7DA0" w:rsidP="00A544F3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四</w:t>
      </w:r>
      <w:r w:rsidR="001F2EE6">
        <w:rPr>
          <w:rFonts w:ascii="Times New Roman" w:eastAsia="方正仿宋简体" w:hAnsi="Times New Roman" w:cs="Times New Roman" w:hint="eastAsia"/>
          <w:b/>
          <w:sz w:val="32"/>
          <w:szCs w:val="32"/>
        </w:rPr>
        <w:t>是</w:t>
      </w:r>
      <w:r w:rsidR="00317D9E" w:rsidRPr="00437827">
        <w:rPr>
          <w:rFonts w:ascii="Times New Roman" w:eastAsia="方正仿宋简体" w:hAnsi="Times New Roman" w:cs="Times New Roman"/>
          <w:b/>
          <w:sz w:val="32"/>
          <w:szCs w:val="32"/>
        </w:rPr>
        <w:t>关</w:t>
      </w:r>
      <w:r w:rsidR="00317D9E" w:rsidRPr="00437827">
        <w:rPr>
          <w:rFonts w:ascii="方正仿宋简体" w:eastAsia="方正仿宋简体" w:hAnsi="Times New Roman" w:cs="Times New Roman" w:hint="eastAsia"/>
          <w:b/>
          <w:sz w:val="32"/>
          <w:szCs w:val="32"/>
        </w:rPr>
        <w:t>注</w:t>
      </w:r>
      <w:r w:rsidR="00317D9E" w:rsidRPr="007B4E94">
        <w:rPr>
          <w:rFonts w:ascii="Times New Roman" w:eastAsia="方正仿宋简体" w:hAnsi="Times New Roman" w:cs="Times New Roman" w:hint="eastAsia"/>
          <w:b/>
          <w:sz w:val="32"/>
          <w:szCs w:val="32"/>
        </w:rPr>
        <w:t>困难青年教师群体，</w:t>
      </w:r>
      <w:r w:rsidR="00317D9E">
        <w:rPr>
          <w:rFonts w:ascii="Times New Roman" w:eastAsia="方正仿宋简体" w:hAnsi="Times New Roman" w:cs="Times New Roman" w:hint="eastAsia"/>
          <w:b/>
          <w:sz w:val="32"/>
          <w:szCs w:val="32"/>
        </w:rPr>
        <w:t>搭建青年教师与校方的机制化、经常化交流沟通平台，努力表达和维护青年教师的权益诉求。</w:t>
      </w:r>
    </w:p>
    <w:p w:rsidR="006255EB" w:rsidRPr="001F2EE6" w:rsidRDefault="001F2EE6" w:rsidP="006255EB">
      <w:pPr>
        <w:spacing w:line="520" w:lineRule="exact"/>
        <w:ind w:firstLineChars="200" w:firstLine="643"/>
        <w:rPr>
          <w:rFonts w:ascii="方正楷体简体" w:eastAsia="方正楷体简体" w:hAnsi="宋体" w:cs="宋体"/>
          <w:b/>
          <w:color w:val="000000"/>
          <w:kern w:val="0"/>
          <w:sz w:val="32"/>
          <w:szCs w:val="32"/>
        </w:rPr>
      </w:pPr>
      <w:r w:rsidRPr="001F2EE6">
        <w:rPr>
          <w:rFonts w:ascii="方正楷体简体" w:eastAsia="方正楷体简体" w:hAnsi="宋体" w:cs="宋体" w:hint="eastAsia"/>
          <w:b/>
          <w:color w:val="000000"/>
          <w:kern w:val="0"/>
          <w:sz w:val="32"/>
          <w:szCs w:val="32"/>
        </w:rPr>
        <w:t>（三）</w:t>
      </w:r>
      <w:r w:rsidR="006255EB" w:rsidRPr="001F2EE6">
        <w:rPr>
          <w:rFonts w:ascii="方正楷体简体" w:eastAsia="方正楷体简体" w:hAnsi="宋体" w:cs="宋体" w:hint="eastAsia"/>
          <w:b/>
          <w:color w:val="000000"/>
          <w:kern w:val="0"/>
          <w:sz w:val="32"/>
          <w:szCs w:val="32"/>
        </w:rPr>
        <w:t>实施步骤</w:t>
      </w:r>
    </w:p>
    <w:p w:rsidR="006255EB" w:rsidRPr="00FA2C15" w:rsidRDefault="006255EB" w:rsidP="006255EB">
      <w:pPr>
        <w:pStyle w:val="a5"/>
        <w:widowControl w:val="0"/>
        <w:spacing w:before="0" w:beforeAutospacing="0" w:after="0" w:afterAutospacing="0" w:line="520" w:lineRule="exact"/>
        <w:ind w:firstLine="645"/>
        <w:jc w:val="both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FA2C15">
        <w:rPr>
          <w:rFonts w:ascii="Times New Roman" w:eastAsia="方正仿宋简体" w:hAnsi="Times New Roman" w:cs="Times New Roman"/>
          <w:b/>
          <w:kern w:val="2"/>
          <w:sz w:val="32"/>
          <w:szCs w:val="32"/>
        </w:rPr>
        <w:t>1</w:t>
      </w:r>
      <w:r w:rsidR="001F2EE6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．</w:t>
      </w:r>
      <w:r w:rsidRPr="00FA2C15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前期筹备阶段（</w:t>
      </w:r>
      <w:r w:rsidRPr="00FA2C15">
        <w:rPr>
          <w:rFonts w:ascii="Times New Roman" w:eastAsia="方正仿宋简体" w:hAnsi="Times New Roman" w:cs="Times New Roman"/>
          <w:b/>
          <w:kern w:val="2"/>
          <w:sz w:val="32"/>
          <w:szCs w:val="32"/>
        </w:rPr>
        <w:t>2014</w:t>
      </w:r>
      <w:r w:rsidRPr="00FA2C15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年</w:t>
      </w:r>
      <w:r w:rsidR="00B33404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1</w:t>
      </w:r>
      <w:r w:rsidR="00090F7A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2</w:t>
      </w:r>
      <w:r w:rsidRPr="00FA2C15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月）</w:t>
      </w:r>
      <w:r w:rsidR="001F2EE6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：</w:t>
      </w:r>
      <w:r w:rsidR="00B33404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下发通知，各省份选</w:t>
      </w:r>
      <w:r w:rsidR="00B33404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lastRenderedPageBreak/>
        <w:t>取示范点</w:t>
      </w:r>
      <w:r w:rsidR="00B33404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学校，确定</w:t>
      </w:r>
      <w:r w:rsidR="00B33404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示范点建设</w:t>
      </w:r>
      <w:r w:rsidRPr="00FA2C15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方案。</w:t>
      </w:r>
    </w:p>
    <w:p w:rsidR="006255EB" w:rsidRPr="00FA2C15" w:rsidRDefault="006255EB" w:rsidP="006255EB">
      <w:pPr>
        <w:pStyle w:val="a5"/>
        <w:widowControl w:val="0"/>
        <w:spacing w:before="0" w:beforeAutospacing="0" w:after="0" w:afterAutospacing="0" w:line="520" w:lineRule="exact"/>
        <w:ind w:firstLine="645"/>
        <w:jc w:val="both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FA2C15">
        <w:rPr>
          <w:rFonts w:ascii="Times New Roman" w:eastAsia="方正仿宋简体" w:hAnsi="Times New Roman" w:cs="Times New Roman"/>
          <w:b/>
          <w:kern w:val="2"/>
          <w:sz w:val="32"/>
          <w:szCs w:val="32"/>
        </w:rPr>
        <w:t>2</w:t>
      </w:r>
      <w:r w:rsidR="001F2EE6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．</w:t>
      </w:r>
      <w:r w:rsidR="00B33404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示范点创建</w:t>
      </w:r>
      <w:r w:rsidRPr="00FA2C15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阶段（</w:t>
      </w:r>
      <w:r w:rsidRPr="00FA2C15">
        <w:rPr>
          <w:rFonts w:ascii="Times New Roman" w:eastAsia="方正仿宋简体" w:hAnsi="Times New Roman" w:cs="Times New Roman"/>
          <w:b/>
          <w:kern w:val="2"/>
          <w:sz w:val="32"/>
          <w:szCs w:val="32"/>
        </w:rPr>
        <w:t>201</w:t>
      </w:r>
      <w:r w:rsidR="00090F7A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5</w:t>
      </w:r>
      <w:r w:rsidRPr="00FA2C15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年</w:t>
      </w:r>
      <w:r w:rsidR="00090F7A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1</w:t>
      </w:r>
      <w:r w:rsidRPr="00FA2C15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月至</w:t>
      </w:r>
      <w:r w:rsidRPr="00FA2C15">
        <w:rPr>
          <w:rFonts w:ascii="Times New Roman" w:eastAsia="方正仿宋简体" w:hAnsi="Times New Roman" w:cs="Times New Roman"/>
          <w:b/>
          <w:kern w:val="2"/>
          <w:sz w:val="32"/>
          <w:szCs w:val="32"/>
        </w:rPr>
        <w:t>2015</w:t>
      </w:r>
      <w:r w:rsidRPr="00FA2C15">
        <w:rPr>
          <w:rFonts w:ascii="Times New Roman" w:eastAsia="方正仿宋简体" w:hAnsi="Times New Roman" w:cs="Times New Roman"/>
          <w:b/>
          <w:kern w:val="2"/>
          <w:sz w:val="32"/>
          <w:szCs w:val="32"/>
        </w:rPr>
        <w:t>年</w:t>
      </w:r>
      <w:r w:rsidR="007D7DA0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10</w:t>
      </w:r>
      <w:r w:rsidRPr="00FA2C15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月）</w:t>
      </w:r>
      <w:r w:rsidR="00B33404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：</w:t>
      </w:r>
      <w:r w:rsidR="00B33404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各</w:t>
      </w:r>
      <w:r w:rsidR="00B33404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示范点</w:t>
      </w:r>
      <w:r w:rsidR="00FA2C15" w:rsidRPr="00FA2C15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学校</w:t>
      </w:r>
      <w:r w:rsidR="00B33404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具体推进</w:t>
      </w:r>
      <w:r w:rsidRPr="00FA2C15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工作。</w:t>
      </w:r>
    </w:p>
    <w:p w:rsidR="006255EB" w:rsidRPr="00C1028C" w:rsidRDefault="006255EB" w:rsidP="00C1028C">
      <w:pPr>
        <w:pStyle w:val="a5"/>
        <w:widowControl w:val="0"/>
        <w:spacing w:before="0" w:beforeAutospacing="0" w:after="0" w:afterAutospacing="0" w:line="520" w:lineRule="exact"/>
        <w:ind w:firstLine="645"/>
        <w:jc w:val="both"/>
        <w:rPr>
          <w:rFonts w:ascii="方正仿宋简体" w:eastAsia="方正仿宋简体"/>
          <w:b/>
          <w:color w:val="000000"/>
          <w:sz w:val="32"/>
          <w:szCs w:val="32"/>
        </w:rPr>
      </w:pPr>
      <w:r w:rsidRPr="00FA2C15">
        <w:rPr>
          <w:rFonts w:ascii="Times New Roman" w:eastAsia="方正仿宋简体" w:hAnsi="Times New Roman" w:cs="Times New Roman"/>
          <w:b/>
          <w:kern w:val="2"/>
          <w:sz w:val="32"/>
          <w:szCs w:val="32"/>
        </w:rPr>
        <w:t>3</w:t>
      </w:r>
      <w:r w:rsidR="001F2EE6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．</w:t>
      </w:r>
      <w:r w:rsidRPr="00FA2C15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总结评估</w:t>
      </w:r>
      <w:r w:rsidR="007D7DA0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推广</w:t>
      </w:r>
      <w:r w:rsidRPr="00FA2C15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阶段（</w:t>
      </w:r>
      <w:r w:rsidRPr="00FA2C15">
        <w:rPr>
          <w:rFonts w:ascii="Times New Roman" w:eastAsia="方正仿宋简体" w:hAnsi="Times New Roman" w:cs="Times New Roman"/>
          <w:b/>
          <w:kern w:val="2"/>
          <w:sz w:val="32"/>
          <w:szCs w:val="32"/>
        </w:rPr>
        <w:t>2015</w:t>
      </w:r>
      <w:r w:rsidRPr="00FA2C15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年</w:t>
      </w:r>
      <w:r w:rsidR="00C1028C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10</w:t>
      </w:r>
      <w:r w:rsidR="00AA4CAF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至</w:t>
      </w:r>
      <w:r w:rsidR="00C1028C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2016</w:t>
      </w:r>
      <w:r w:rsidR="00C1028C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年</w:t>
      </w:r>
      <w:r w:rsidR="00C1028C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9</w:t>
      </w:r>
      <w:r w:rsidR="00FA2C15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月）</w:t>
      </w:r>
      <w:r w:rsidR="001F2EE6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：</w:t>
      </w:r>
      <w:r w:rsidR="00FA2C15" w:rsidRPr="00FA2C15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各</w:t>
      </w:r>
      <w:r w:rsidR="00B33404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示范点</w:t>
      </w:r>
      <w:r w:rsidR="00FA2C15" w:rsidRPr="00FA2C15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学校</w:t>
      </w:r>
      <w:r w:rsidRPr="00FA2C15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进行</w:t>
      </w:r>
      <w:r w:rsidR="00B33404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阶段性总结，提炼</w:t>
      </w:r>
      <w:r w:rsidR="00B33404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工作</w:t>
      </w:r>
      <w:r w:rsidR="00FA2C15" w:rsidRPr="00FA2C15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成果，</w:t>
      </w:r>
      <w:r w:rsidR="004000BC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召开总结</w:t>
      </w:r>
      <w:r w:rsidR="004000BC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交流</w:t>
      </w:r>
      <w:r w:rsidR="00FA2C15" w:rsidRPr="00FA2C15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会</w:t>
      </w:r>
      <w:r w:rsidR="00C1028C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，集中</w:t>
      </w:r>
      <w:r w:rsidRPr="006255EB">
        <w:rPr>
          <w:rFonts w:ascii="方正仿宋简体" w:eastAsia="方正仿宋简体" w:hint="eastAsia"/>
          <w:b/>
          <w:color w:val="000000"/>
          <w:sz w:val="32"/>
          <w:szCs w:val="32"/>
        </w:rPr>
        <w:t>宣传、推广</w:t>
      </w:r>
      <w:r w:rsidR="00AA4CAF">
        <w:rPr>
          <w:rFonts w:ascii="方正仿宋简体" w:eastAsia="方正仿宋简体" w:hint="eastAsia"/>
          <w:b/>
          <w:color w:val="000000"/>
          <w:sz w:val="32"/>
          <w:szCs w:val="32"/>
        </w:rPr>
        <w:t>。</w:t>
      </w:r>
    </w:p>
    <w:p w:rsidR="00317D9E" w:rsidRPr="001F2EE6" w:rsidRDefault="001F2EE6" w:rsidP="001F2EE6">
      <w:pPr>
        <w:spacing w:line="520" w:lineRule="exact"/>
        <w:ind w:firstLineChars="200" w:firstLine="643"/>
        <w:rPr>
          <w:rFonts w:ascii="方正楷体简体" w:eastAsia="方正楷体简体" w:hAnsi="宋体" w:cs="宋体"/>
          <w:b/>
          <w:color w:val="000000"/>
          <w:kern w:val="0"/>
          <w:sz w:val="32"/>
          <w:szCs w:val="32"/>
        </w:rPr>
      </w:pPr>
      <w:r>
        <w:rPr>
          <w:rFonts w:ascii="方正楷体简体" w:eastAsia="方正楷体简体" w:hAnsi="宋体" w:cs="宋体" w:hint="eastAsia"/>
          <w:b/>
          <w:color w:val="000000"/>
          <w:kern w:val="0"/>
          <w:sz w:val="32"/>
          <w:szCs w:val="32"/>
        </w:rPr>
        <w:t>（四）</w:t>
      </w:r>
      <w:r w:rsidR="00317D9E" w:rsidRPr="001F2EE6">
        <w:rPr>
          <w:rFonts w:ascii="方正楷体简体" w:eastAsia="方正楷体简体" w:hAnsi="宋体" w:cs="宋体" w:hint="eastAsia"/>
          <w:b/>
          <w:color w:val="000000"/>
          <w:kern w:val="0"/>
          <w:sz w:val="32"/>
          <w:szCs w:val="32"/>
        </w:rPr>
        <w:t>工作要求</w:t>
      </w:r>
    </w:p>
    <w:p w:rsidR="00FC76A9" w:rsidRPr="001F2EE6" w:rsidRDefault="00C61850" w:rsidP="00976776">
      <w:pPr>
        <w:pStyle w:val="a5"/>
        <w:widowControl w:val="0"/>
        <w:spacing w:before="0" w:beforeAutospacing="0" w:after="0" w:afterAutospacing="0" w:line="520" w:lineRule="exact"/>
        <w:ind w:firstLine="645"/>
        <w:jc w:val="both"/>
        <w:rPr>
          <w:rFonts w:ascii="Times New Roman" w:eastAsia="方正仿宋简体" w:hAnsi="Times New Roman" w:cs="Times New Roman"/>
          <w:b/>
          <w:kern w:val="2"/>
          <w:sz w:val="32"/>
          <w:szCs w:val="32"/>
        </w:rPr>
      </w:pPr>
      <w:r w:rsidRPr="001F2EE6">
        <w:rPr>
          <w:rFonts w:ascii="Times New Roman" w:eastAsia="方正楷体简体" w:hAnsi="Times New Roman" w:cs="Times New Roman"/>
          <w:b/>
          <w:kern w:val="2"/>
          <w:sz w:val="32"/>
          <w:szCs w:val="32"/>
        </w:rPr>
        <w:t>1</w:t>
      </w:r>
      <w:r w:rsidRPr="001F2EE6">
        <w:rPr>
          <w:rFonts w:ascii="Times New Roman" w:eastAsia="方正楷体简体" w:hAnsi="Times New Roman" w:cs="Times New Roman"/>
          <w:b/>
          <w:kern w:val="2"/>
          <w:sz w:val="32"/>
          <w:szCs w:val="32"/>
        </w:rPr>
        <w:t>．高度</w:t>
      </w:r>
      <w:r w:rsidR="00976776" w:rsidRPr="001F2EE6">
        <w:rPr>
          <w:rFonts w:ascii="Times New Roman" w:eastAsia="方正楷体简体" w:hAnsi="Times New Roman" w:cs="Times New Roman"/>
          <w:b/>
          <w:kern w:val="2"/>
          <w:sz w:val="32"/>
          <w:szCs w:val="32"/>
        </w:rPr>
        <w:t>重视</w:t>
      </w:r>
      <w:r w:rsidR="00B52565" w:rsidRPr="001F2EE6">
        <w:rPr>
          <w:rFonts w:ascii="Times New Roman" w:eastAsia="方正楷体简体" w:hAnsi="Times New Roman" w:cs="Times New Roman"/>
          <w:b/>
          <w:kern w:val="2"/>
          <w:sz w:val="32"/>
          <w:szCs w:val="32"/>
        </w:rPr>
        <w:t>。</w:t>
      </w:r>
      <w:r w:rsidR="00B52565" w:rsidRPr="001F2EE6">
        <w:rPr>
          <w:rFonts w:ascii="Times New Roman" w:eastAsia="方正仿宋简体" w:hAnsi="Times New Roman" w:cs="Times New Roman"/>
          <w:b/>
          <w:kern w:val="2"/>
          <w:sz w:val="32"/>
          <w:szCs w:val="32"/>
        </w:rPr>
        <w:t>各</w:t>
      </w:r>
      <w:r w:rsidR="00DA0E9B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示范点</w:t>
      </w:r>
      <w:r w:rsidR="00B52565" w:rsidRPr="001F2EE6">
        <w:rPr>
          <w:rFonts w:ascii="Times New Roman" w:eastAsia="方正仿宋简体" w:hAnsi="Times New Roman" w:cs="Times New Roman"/>
          <w:b/>
          <w:kern w:val="2"/>
          <w:sz w:val="32"/>
          <w:szCs w:val="32"/>
        </w:rPr>
        <w:t>高校团委要</w:t>
      </w:r>
      <w:r w:rsidR="00FC76A9" w:rsidRPr="001F2EE6">
        <w:rPr>
          <w:rFonts w:ascii="Times New Roman" w:eastAsia="方正仿宋简体" w:hAnsi="Times New Roman" w:cs="Times New Roman"/>
          <w:b/>
          <w:kern w:val="2"/>
          <w:sz w:val="32"/>
          <w:szCs w:val="32"/>
        </w:rPr>
        <w:t>将</w:t>
      </w:r>
      <w:r w:rsidR="00B33404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联系服务</w:t>
      </w:r>
      <w:r w:rsidR="00FC76A9" w:rsidRPr="001F2EE6">
        <w:rPr>
          <w:rFonts w:ascii="Times New Roman" w:eastAsia="方正仿宋简体" w:hAnsi="Times New Roman" w:cs="Times New Roman"/>
          <w:b/>
          <w:sz w:val="32"/>
          <w:szCs w:val="32"/>
        </w:rPr>
        <w:t>青年教师工作摆上重要日程、纳入职责范围，由校团委</w:t>
      </w:r>
      <w:r w:rsidR="00FC76A9" w:rsidRPr="001F2EE6">
        <w:rPr>
          <w:rFonts w:ascii="Times New Roman" w:eastAsia="方正仿宋简体" w:hAnsi="Times New Roman" w:cs="Times New Roman"/>
          <w:b/>
          <w:sz w:val="32"/>
          <w:szCs w:val="32"/>
        </w:rPr>
        <w:t>1</w:t>
      </w:r>
      <w:r w:rsidR="00FC76A9" w:rsidRPr="001F2EE6">
        <w:rPr>
          <w:rFonts w:ascii="Times New Roman" w:eastAsia="方正仿宋简体" w:hAnsi="Times New Roman" w:cs="Times New Roman"/>
          <w:b/>
          <w:sz w:val="32"/>
          <w:szCs w:val="32"/>
        </w:rPr>
        <w:t>名副书记专门负责。</w:t>
      </w:r>
      <w:r w:rsidR="00B52565" w:rsidRPr="001F2EE6">
        <w:rPr>
          <w:rFonts w:ascii="Times New Roman" w:eastAsia="方正仿宋简体" w:hAnsi="Times New Roman" w:cs="Times New Roman"/>
          <w:b/>
          <w:sz w:val="32"/>
          <w:szCs w:val="32"/>
        </w:rPr>
        <w:t>要及时向学校党政领导汇报，争取工作指导和支持。</w:t>
      </w:r>
    </w:p>
    <w:p w:rsidR="0003769E" w:rsidRDefault="001F2EE6" w:rsidP="00976776">
      <w:pPr>
        <w:pStyle w:val="a5"/>
        <w:widowControl w:val="0"/>
        <w:spacing w:before="0" w:beforeAutospacing="0" w:after="0" w:afterAutospacing="0" w:line="520" w:lineRule="exact"/>
        <w:ind w:firstLine="645"/>
        <w:jc w:val="both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ascii="Times New Roman" w:eastAsia="方正楷体简体" w:hAnsi="Times New Roman" w:cs="Times New Roman"/>
          <w:b/>
          <w:kern w:val="2"/>
          <w:sz w:val="32"/>
          <w:szCs w:val="32"/>
        </w:rPr>
        <w:t>2</w:t>
      </w:r>
      <w:r>
        <w:rPr>
          <w:rFonts w:ascii="Times New Roman" w:eastAsia="方正楷体简体" w:hAnsi="Times New Roman" w:cs="Times New Roman" w:hint="eastAsia"/>
          <w:b/>
          <w:kern w:val="2"/>
          <w:sz w:val="32"/>
          <w:szCs w:val="32"/>
        </w:rPr>
        <w:t>．</w:t>
      </w:r>
      <w:r w:rsidR="00B52565" w:rsidRPr="001F2EE6">
        <w:rPr>
          <w:rFonts w:ascii="Times New Roman" w:eastAsia="方正楷体简体" w:hAnsi="Times New Roman" w:cs="Times New Roman"/>
          <w:b/>
          <w:kern w:val="2"/>
          <w:sz w:val="32"/>
          <w:szCs w:val="32"/>
        </w:rPr>
        <w:t>突出</w:t>
      </w:r>
      <w:r w:rsidR="00B52565" w:rsidRPr="0003769E">
        <w:rPr>
          <w:rFonts w:ascii="方正楷体简体" w:eastAsia="方正楷体简体" w:hAnsi="Times New Roman" w:cs="Times New Roman" w:hint="eastAsia"/>
          <w:b/>
          <w:kern w:val="2"/>
          <w:sz w:val="32"/>
          <w:szCs w:val="32"/>
        </w:rPr>
        <w:t>重点。</w:t>
      </w:r>
      <w:r w:rsidR="00DA0E9B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各示范点</w:t>
      </w:r>
      <w:r w:rsidR="00B52565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高校团委要参考</w:t>
      </w:r>
      <w:r w:rsidR="00DA0E9B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工作</w:t>
      </w:r>
      <w:r w:rsidR="006255EB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内容，有选择性地重点开展具体工</w:t>
      </w:r>
      <w:r w:rsidR="006255EB" w:rsidRPr="00FA2C15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作，力求把工作做深做透做实</w:t>
      </w:r>
      <w:r w:rsidR="00B52565" w:rsidRPr="00FA2C15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。</w:t>
      </w:r>
      <w:r w:rsidR="006255EB" w:rsidRPr="00FA2C15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同时要大胆创新，</w:t>
      </w:r>
      <w:r w:rsidR="0003769E">
        <w:rPr>
          <w:rFonts w:ascii="方正仿宋简体" w:eastAsia="方正仿宋简体" w:hint="eastAsia"/>
          <w:b/>
          <w:color w:val="000000"/>
          <w:sz w:val="32"/>
          <w:szCs w:val="32"/>
        </w:rPr>
        <w:t>根据本校实际</w:t>
      </w:r>
      <w:r w:rsidR="0003769E" w:rsidRPr="00FA2C15">
        <w:rPr>
          <w:rFonts w:ascii="方正仿宋简体" w:eastAsia="方正仿宋简体" w:hint="eastAsia"/>
          <w:b/>
          <w:color w:val="000000"/>
          <w:sz w:val="32"/>
          <w:szCs w:val="32"/>
        </w:rPr>
        <w:t>，</w:t>
      </w:r>
      <w:r w:rsidR="0003769E">
        <w:rPr>
          <w:rFonts w:ascii="方正仿宋简体" w:eastAsia="方正仿宋简体" w:hint="eastAsia"/>
          <w:b/>
          <w:color w:val="000000"/>
          <w:sz w:val="32"/>
          <w:szCs w:val="32"/>
        </w:rPr>
        <w:t>创造性地</w:t>
      </w:r>
      <w:r w:rsidR="00AA4CAF">
        <w:rPr>
          <w:rFonts w:ascii="方正仿宋简体" w:eastAsia="方正仿宋简体" w:hint="eastAsia"/>
          <w:b/>
          <w:color w:val="000000"/>
          <w:sz w:val="32"/>
          <w:szCs w:val="32"/>
        </w:rPr>
        <w:t>进行</w:t>
      </w:r>
      <w:r w:rsidR="0003769E">
        <w:rPr>
          <w:rFonts w:ascii="方正仿宋简体" w:eastAsia="方正仿宋简体" w:hint="eastAsia"/>
          <w:b/>
          <w:color w:val="000000"/>
          <w:sz w:val="32"/>
          <w:szCs w:val="32"/>
        </w:rPr>
        <w:t>拓展。</w:t>
      </w:r>
    </w:p>
    <w:p w:rsidR="004934AE" w:rsidRDefault="00B52565" w:rsidP="0003769E">
      <w:pPr>
        <w:pStyle w:val="a5"/>
        <w:widowControl w:val="0"/>
        <w:spacing w:before="0" w:beforeAutospacing="0" w:after="0" w:afterAutospacing="0" w:line="520" w:lineRule="exact"/>
        <w:ind w:firstLineChars="196" w:firstLine="630"/>
        <w:jc w:val="both"/>
        <w:rPr>
          <w:rFonts w:ascii="Times New Roman" w:eastAsia="方正仿宋简体" w:hAnsi="Times New Roman"/>
          <w:b/>
          <w:sz w:val="32"/>
          <w:szCs w:val="32"/>
        </w:rPr>
      </w:pPr>
      <w:r w:rsidRPr="00FA2C15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3</w:t>
      </w:r>
      <w:r w:rsidRPr="00FA2C15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．</w:t>
      </w:r>
      <w:r w:rsidR="0003769E" w:rsidRPr="00976776">
        <w:rPr>
          <w:rFonts w:ascii="方正楷体简体" w:eastAsia="方正楷体简体" w:hAnsi="Times New Roman" w:cs="Times New Roman" w:hint="eastAsia"/>
          <w:b/>
          <w:color w:val="000000"/>
          <w:sz w:val="32"/>
          <w:szCs w:val="32"/>
        </w:rPr>
        <w:t>注重</w:t>
      </w:r>
      <w:r w:rsidR="00C1028C">
        <w:rPr>
          <w:rFonts w:ascii="方正楷体简体" w:eastAsia="方正楷体简体" w:hAnsi="Times New Roman" w:cs="Times New Roman" w:hint="eastAsia"/>
          <w:b/>
          <w:color w:val="000000"/>
          <w:sz w:val="32"/>
          <w:szCs w:val="32"/>
        </w:rPr>
        <w:t>实效</w:t>
      </w:r>
      <w:r w:rsidR="0003769E" w:rsidRPr="00976776">
        <w:rPr>
          <w:rFonts w:ascii="方正楷体简体" w:eastAsia="方正楷体简体" w:hAnsi="Times New Roman" w:cs="Times New Roman" w:hint="eastAsia"/>
          <w:b/>
          <w:color w:val="000000"/>
          <w:sz w:val="32"/>
          <w:szCs w:val="32"/>
        </w:rPr>
        <w:t>。</w:t>
      </w:r>
      <w:r w:rsidR="00DA0E9B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各示范点</w:t>
      </w:r>
      <w:r w:rsidR="0003769E" w:rsidRPr="0003769E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高校</w:t>
      </w:r>
      <w:r w:rsidR="00DA0E9B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团委要力求探索有价值的工作</w:t>
      </w:r>
      <w:r w:rsidR="0003769E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成果，并探索</w:t>
      </w:r>
      <w:r w:rsidR="00AA4CAF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有效</w:t>
      </w:r>
      <w:r w:rsidR="00DA0E9B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工作机制。</w:t>
      </w:r>
      <w:r w:rsidR="0003769E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工作</w:t>
      </w:r>
      <w:r w:rsidR="0003769E" w:rsidRPr="00976776">
        <w:rPr>
          <w:rFonts w:ascii="Times New Roman" w:eastAsia="方正仿宋简体" w:hAnsi="Times New Roman" w:hint="eastAsia"/>
          <w:b/>
          <w:sz w:val="32"/>
          <w:szCs w:val="32"/>
        </w:rPr>
        <w:t>结束</w:t>
      </w:r>
      <w:r w:rsidR="00192D58">
        <w:rPr>
          <w:rFonts w:ascii="Times New Roman" w:eastAsia="方正仿宋简体" w:hAnsi="Times New Roman" w:hint="eastAsia"/>
          <w:b/>
          <w:sz w:val="32"/>
          <w:szCs w:val="32"/>
        </w:rPr>
        <w:t>后</w:t>
      </w:r>
      <w:r w:rsidR="0003769E" w:rsidRPr="00976776">
        <w:rPr>
          <w:rFonts w:ascii="Times New Roman" w:eastAsia="方正仿宋简体" w:hAnsi="Times New Roman" w:hint="eastAsia"/>
          <w:b/>
          <w:sz w:val="32"/>
          <w:szCs w:val="32"/>
        </w:rPr>
        <w:t>，</w:t>
      </w:r>
      <w:r w:rsidR="0003769E">
        <w:rPr>
          <w:rFonts w:ascii="Times New Roman" w:eastAsia="方正仿宋简体" w:hAnsi="Times New Roman" w:hint="eastAsia"/>
          <w:b/>
          <w:sz w:val="32"/>
          <w:szCs w:val="32"/>
        </w:rPr>
        <w:t>团中央学校部</w:t>
      </w:r>
      <w:r w:rsidR="0003769E" w:rsidRPr="00976776">
        <w:rPr>
          <w:rFonts w:ascii="Times New Roman" w:eastAsia="方正仿宋简体" w:hAnsi="Times New Roman" w:hint="eastAsia"/>
          <w:b/>
          <w:sz w:val="32"/>
          <w:szCs w:val="32"/>
        </w:rPr>
        <w:t>将面向</w:t>
      </w:r>
      <w:r w:rsidR="00DA0E9B">
        <w:rPr>
          <w:rFonts w:ascii="Times New Roman" w:eastAsia="方正仿宋简体" w:hAnsi="Times New Roman" w:hint="eastAsia"/>
          <w:b/>
          <w:sz w:val="32"/>
          <w:szCs w:val="32"/>
        </w:rPr>
        <w:t>全国各高校推广示范点工作成果，并将示范点</w:t>
      </w:r>
      <w:r w:rsidR="0003769E">
        <w:rPr>
          <w:rFonts w:ascii="Times New Roman" w:eastAsia="方正仿宋简体" w:hAnsi="Times New Roman" w:hint="eastAsia"/>
          <w:b/>
          <w:sz w:val="32"/>
          <w:szCs w:val="32"/>
        </w:rPr>
        <w:t>工作中的特色经验做法进行宣传报道。</w:t>
      </w:r>
    </w:p>
    <w:p w:rsidR="0023551C" w:rsidRPr="0023551C" w:rsidRDefault="0023551C" w:rsidP="0003769E">
      <w:pPr>
        <w:pStyle w:val="a5"/>
        <w:widowControl w:val="0"/>
        <w:spacing w:before="0" w:beforeAutospacing="0" w:after="0" w:afterAutospacing="0" w:line="520" w:lineRule="exact"/>
        <w:ind w:firstLineChars="196" w:firstLine="630"/>
        <w:jc w:val="both"/>
        <w:rPr>
          <w:rFonts w:ascii="方正黑体简体" w:eastAsia="方正黑体简体"/>
          <w:b/>
          <w:color w:val="000000"/>
          <w:sz w:val="32"/>
          <w:szCs w:val="32"/>
        </w:rPr>
      </w:pPr>
      <w:r w:rsidRPr="0023551C">
        <w:rPr>
          <w:rFonts w:ascii="方正黑体简体" w:eastAsia="方正黑体简体" w:hint="eastAsia"/>
          <w:b/>
          <w:color w:val="000000"/>
          <w:sz w:val="32"/>
          <w:szCs w:val="32"/>
        </w:rPr>
        <w:t>三、其他有关事宜</w:t>
      </w:r>
    </w:p>
    <w:p w:rsidR="0023551C" w:rsidRDefault="0023551C" w:rsidP="0023551C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．请各省级团委学校</w:t>
      </w:r>
      <w:proofErr w:type="gramStart"/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部高度</w:t>
      </w:r>
      <w:proofErr w:type="gramEnd"/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重视</w:t>
      </w:r>
      <w:r>
        <w:rPr>
          <w:rFonts w:ascii="方正仿宋简体" w:eastAsia="方正仿宋简体" w:hint="eastAsia"/>
          <w:b/>
          <w:sz w:val="32"/>
          <w:szCs w:val="32"/>
        </w:rPr>
        <w:t>加强青年教师联系服务工作，</w:t>
      </w:r>
      <w:r w:rsidR="00C32EC9">
        <w:rPr>
          <w:rFonts w:ascii="Times New Roman" w:eastAsia="方正仿宋简体" w:hAnsi="Times New Roman" w:cs="Times New Roman" w:hint="eastAsia"/>
          <w:b/>
          <w:sz w:val="32"/>
          <w:szCs w:val="32"/>
        </w:rPr>
        <w:t>调研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了解青年教师基本状况以及本地各高校工作开展现状。</w:t>
      </w:r>
    </w:p>
    <w:p w:rsidR="0023551C" w:rsidRPr="00C32EC9" w:rsidRDefault="0023551C" w:rsidP="00C32EC9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．请各省级团委学校</w:t>
      </w:r>
      <w:proofErr w:type="gramStart"/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部高度</w:t>
      </w:r>
      <w:proofErr w:type="gramEnd"/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重视加强高校青年教师联系服务工作示范点建设</w:t>
      </w:r>
      <w:r w:rsidR="00C32EC9">
        <w:rPr>
          <w:rFonts w:ascii="Times New Roman" w:eastAsia="方正仿宋简体" w:hAnsi="Times New Roman" w:cs="Times New Roman" w:hint="eastAsia"/>
          <w:b/>
          <w:sz w:val="32"/>
          <w:szCs w:val="32"/>
        </w:rPr>
        <w:t>工作，</w:t>
      </w:r>
      <w:r w:rsidR="00DD1434">
        <w:rPr>
          <w:rFonts w:ascii="Times New Roman" w:eastAsia="方正仿宋简体" w:hAnsi="Times New Roman" w:cs="Times New Roman" w:hint="eastAsia"/>
          <w:b/>
          <w:sz w:val="32"/>
          <w:szCs w:val="32"/>
        </w:rPr>
        <w:t>加大对示范点学校相关工作的指导和支持力度，注重过程跟踪督导</w:t>
      </w:r>
      <w:r w:rsidR="00C32EC9">
        <w:rPr>
          <w:rFonts w:ascii="Times New Roman" w:eastAsia="方正仿宋简体" w:hAnsi="Times New Roman" w:cs="Times New Roman" w:hint="eastAsia"/>
          <w:b/>
          <w:sz w:val="32"/>
          <w:szCs w:val="32"/>
        </w:rPr>
        <w:t>。</w:t>
      </w:r>
    </w:p>
    <w:p w:rsidR="0023551C" w:rsidRDefault="00C32EC9" w:rsidP="00C32EC9">
      <w:pPr>
        <w:pStyle w:val="a5"/>
        <w:widowControl w:val="0"/>
        <w:spacing w:before="0" w:beforeAutospacing="0" w:after="0" w:afterAutospacing="0" w:line="520" w:lineRule="exact"/>
        <w:ind w:firstLine="630"/>
        <w:jc w:val="both"/>
        <w:rPr>
          <w:rFonts w:ascii="Times New Roman" w:eastAsia="方正仿宋简体" w:hAnsi="Times New Roman" w:cs="Times New Roman"/>
          <w:b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 xml:space="preserve">3. </w:t>
      </w:r>
      <w:r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请各省级团委学校部将示范点学校名单及示范点建设方</w:t>
      </w:r>
      <w:r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lastRenderedPageBreak/>
        <w:t>案</w:t>
      </w:r>
      <w:r w:rsidR="00DD1434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（见附件）</w:t>
      </w:r>
      <w:r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于</w:t>
      </w:r>
      <w:r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12</w:t>
      </w:r>
      <w:r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月</w:t>
      </w:r>
      <w:r w:rsidR="00371EF3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31</w:t>
      </w:r>
      <w:r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日前发送至团中央学校部大学处邮箱。</w:t>
      </w:r>
    </w:p>
    <w:p w:rsidR="00DD1434" w:rsidRDefault="00C32EC9" w:rsidP="00DD1434">
      <w:pPr>
        <w:pStyle w:val="a5"/>
        <w:widowControl w:val="0"/>
        <w:spacing w:before="0" w:beforeAutospacing="0" w:after="0" w:afterAutospacing="0" w:line="520" w:lineRule="exact"/>
        <w:ind w:firstLine="630"/>
        <w:jc w:val="both"/>
        <w:rPr>
          <w:rFonts w:ascii="Times New Roman" w:eastAsia="方正仿宋简体" w:hAnsi="Times New Roman" w:cs="Times New Roman"/>
          <w:b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 xml:space="preserve">4. </w:t>
      </w:r>
      <w:r w:rsidR="00DD1434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如各地高校在</w:t>
      </w:r>
      <w:r w:rsidR="00DD1434" w:rsidRPr="00DD1434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加强青年教师联系服务</w:t>
      </w:r>
      <w:r w:rsidR="00DD1434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工作中有值得推广的经验做法，请各省级团委学校部将相关材料发送至团中央学校部大学处邮箱。</w:t>
      </w:r>
      <w:r w:rsidR="002A5439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团中央学校部将对各地各校的做法和经验进行宣传推广。</w:t>
      </w:r>
    </w:p>
    <w:p w:rsidR="00DD1434" w:rsidRDefault="00DD1434" w:rsidP="00DD1434">
      <w:pPr>
        <w:pStyle w:val="a5"/>
        <w:widowControl w:val="0"/>
        <w:spacing w:before="0" w:beforeAutospacing="0" w:after="0" w:afterAutospacing="0" w:line="520" w:lineRule="exact"/>
        <w:ind w:firstLine="630"/>
        <w:jc w:val="both"/>
        <w:rPr>
          <w:rFonts w:ascii="Times New Roman" w:eastAsia="方正仿宋简体" w:hAnsi="Times New Roman" w:cs="Times New Roman"/>
          <w:b/>
          <w:kern w:val="2"/>
          <w:sz w:val="32"/>
          <w:szCs w:val="32"/>
        </w:rPr>
      </w:pPr>
    </w:p>
    <w:p w:rsidR="00DD1434" w:rsidRDefault="00DD1434" w:rsidP="00DD1434">
      <w:pPr>
        <w:pStyle w:val="a5"/>
        <w:widowControl w:val="0"/>
        <w:spacing w:before="0" w:beforeAutospacing="0" w:after="0" w:afterAutospacing="0" w:line="520" w:lineRule="exact"/>
        <w:ind w:firstLine="630"/>
        <w:jc w:val="both"/>
        <w:rPr>
          <w:rFonts w:ascii="Times New Roman" w:eastAsia="方正仿宋简体" w:hAnsi="Times New Roman" w:cs="Times New Roman"/>
          <w:b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联</w:t>
      </w:r>
      <w:r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系</w:t>
      </w:r>
      <w:r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人：</w:t>
      </w:r>
      <w:proofErr w:type="gramStart"/>
      <w:r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任博远</w:t>
      </w:r>
      <w:proofErr w:type="gramEnd"/>
      <w:r w:rsidR="00087525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周星宇</w:t>
      </w:r>
    </w:p>
    <w:p w:rsidR="00DD1434" w:rsidRPr="00DD1434" w:rsidRDefault="00DD1434" w:rsidP="00DD143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DD1434">
        <w:rPr>
          <w:rFonts w:ascii="Times New Roman" w:eastAsia="方正仿宋简体" w:hAnsi="Times New Roman" w:cs="Times New Roman"/>
          <w:b/>
          <w:sz w:val="32"/>
          <w:szCs w:val="32"/>
        </w:rPr>
        <w:t>联系电话：</w:t>
      </w:r>
      <w:r w:rsidRPr="00DD1434">
        <w:rPr>
          <w:rFonts w:ascii="Times New Roman" w:eastAsia="方正仿宋简体" w:hAnsi="Times New Roman" w:cs="Times New Roman"/>
          <w:b/>
          <w:sz w:val="32"/>
          <w:szCs w:val="32"/>
        </w:rPr>
        <w:t>010—85212280</w:t>
      </w:r>
    </w:p>
    <w:p w:rsidR="00DD1434" w:rsidRPr="00DD1434" w:rsidRDefault="00DD1434" w:rsidP="00DD1434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DD1434">
        <w:rPr>
          <w:rFonts w:ascii="Times New Roman" w:eastAsia="方正仿宋简体" w:hAnsi="Times New Roman" w:cs="Times New Roman"/>
          <w:b/>
          <w:sz w:val="32"/>
          <w:szCs w:val="32"/>
        </w:rPr>
        <w:t>传</w:t>
      </w:r>
      <w:r w:rsidRPr="00DD1434">
        <w:rPr>
          <w:rFonts w:ascii="Times New Roman" w:eastAsia="方正仿宋简体" w:hAnsi="Times New Roman" w:cs="Times New Roman"/>
          <w:b/>
          <w:sz w:val="32"/>
          <w:szCs w:val="32"/>
        </w:rPr>
        <w:t xml:space="preserve">    </w:t>
      </w:r>
      <w:r w:rsidRPr="00DD1434">
        <w:rPr>
          <w:rFonts w:ascii="Times New Roman" w:eastAsia="方正仿宋简体" w:hAnsi="Times New Roman" w:cs="Times New Roman"/>
          <w:b/>
          <w:sz w:val="32"/>
          <w:szCs w:val="32"/>
        </w:rPr>
        <w:t>真：</w:t>
      </w:r>
      <w:r w:rsidRPr="00DD1434">
        <w:rPr>
          <w:rFonts w:ascii="Times New Roman" w:eastAsia="方正仿宋简体" w:hAnsi="Times New Roman" w:cs="Times New Roman"/>
          <w:b/>
          <w:sz w:val="32"/>
          <w:szCs w:val="32"/>
        </w:rPr>
        <w:t>010—85212336</w:t>
      </w:r>
    </w:p>
    <w:p w:rsidR="00DD1434" w:rsidRPr="00DD1434" w:rsidRDefault="00DD1434" w:rsidP="00DD1434">
      <w:pPr>
        <w:spacing w:afterLines="50" w:after="156" w:line="520" w:lineRule="exact"/>
        <w:ind w:firstLine="645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DD1434">
        <w:rPr>
          <w:rFonts w:ascii="Times New Roman" w:eastAsia="方正仿宋简体" w:hAnsi="Times New Roman" w:cs="Times New Roman" w:hint="eastAsia"/>
          <w:b/>
          <w:sz w:val="32"/>
          <w:szCs w:val="32"/>
        </w:rPr>
        <w:t>电子邮箱：</w:t>
      </w:r>
      <w:r w:rsidRPr="00DD1434">
        <w:rPr>
          <w:rFonts w:ascii="Times New Roman" w:eastAsia="方正仿宋简体" w:hAnsi="Times New Roman" w:cs="Times New Roman" w:hint="eastAsia"/>
          <w:b/>
          <w:sz w:val="32"/>
          <w:szCs w:val="32"/>
        </w:rPr>
        <w:t>2354000000</w:t>
      </w:r>
      <w:r w:rsidRPr="00DD1434">
        <w:rPr>
          <w:rFonts w:ascii="Times New Roman" w:eastAsia="方正仿宋简体" w:hAnsi="Times New Roman" w:cs="Times New Roman"/>
          <w:b/>
          <w:sz w:val="32"/>
          <w:szCs w:val="32"/>
        </w:rPr>
        <w:t>@qq.com</w:t>
      </w:r>
    </w:p>
    <w:p w:rsidR="00DD1434" w:rsidRPr="00DD1434" w:rsidRDefault="00DD1434" w:rsidP="00DD1434">
      <w:pPr>
        <w:tabs>
          <w:tab w:val="left" w:pos="1620"/>
        </w:tabs>
        <w:spacing w:afterLines="50" w:after="156" w:line="520" w:lineRule="exact"/>
        <w:ind w:firstLine="645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DD1434">
        <w:rPr>
          <w:rFonts w:ascii="Times New Roman" w:eastAsia="方正仿宋简体" w:hAnsi="Times New Roman" w:cs="Times New Roman"/>
          <w:b/>
          <w:sz w:val="32"/>
          <w:szCs w:val="32"/>
        </w:rPr>
        <w:tab/>
      </w:r>
    </w:p>
    <w:p w:rsidR="00DD1434" w:rsidRDefault="00DD1434" w:rsidP="00DD1434">
      <w:pPr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DD1434">
        <w:rPr>
          <w:rFonts w:ascii="Times New Roman" w:eastAsia="方正仿宋简体" w:hAnsi="Times New Roman" w:cs="Times New Roman" w:hint="eastAsia"/>
          <w:b/>
          <w:sz w:val="32"/>
          <w:szCs w:val="32"/>
        </w:rPr>
        <w:t>附件</w:t>
      </w:r>
      <w:r w:rsidRPr="00DD1434">
        <w:rPr>
          <w:rFonts w:ascii="Times New Roman" w:eastAsia="方正仿宋简体" w:hAnsi="Times New Roman" w:cs="Times New Roman"/>
          <w:b/>
          <w:sz w:val="32"/>
          <w:szCs w:val="32"/>
        </w:rPr>
        <w:t>：</w:t>
      </w:r>
    </w:p>
    <w:p w:rsidR="00DD1434" w:rsidRPr="00DD1434" w:rsidRDefault="00DD1434" w:rsidP="00DD1434">
      <w:pPr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DD1434">
        <w:rPr>
          <w:rFonts w:ascii="Times New Roman" w:eastAsia="方正仿宋简体" w:hAnsi="Times New Roman" w:cs="Times New Roman" w:hint="eastAsia"/>
          <w:b/>
          <w:sz w:val="32"/>
          <w:szCs w:val="32"/>
        </w:rPr>
        <w:t>高校共青团加强青年教师联系服务工作示范点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学校基本信息表</w:t>
      </w:r>
    </w:p>
    <w:p w:rsidR="00DD1434" w:rsidRPr="00DD1434" w:rsidRDefault="00DD1434" w:rsidP="00DD1434">
      <w:pPr>
        <w:pStyle w:val="a5"/>
        <w:widowControl w:val="0"/>
        <w:spacing w:before="0" w:beforeAutospacing="0" w:after="0" w:afterAutospacing="0" w:line="520" w:lineRule="exact"/>
        <w:ind w:firstLine="630"/>
        <w:jc w:val="both"/>
        <w:rPr>
          <w:rFonts w:ascii="Times New Roman" w:eastAsia="方正仿宋简体" w:hAnsi="Times New Roman" w:cs="Times New Roman"/>
          <w:b/>
          <w:kern w:val="2"/>
          <w:sz w:val="32"/>
          <w:szCs w:val="32"/>
        </w:rPr>
      </w:pPr>
    </w:p>
    <w:p w:rsidR="00C32EC9" w:rsidRPr="001262CB" w:rsidRDefault="001262CB" w:rsidP="00DD1434">
      <w:pPr>
        <w:pStyle w:val="a5"/>
        <w:widowControl w:val="0"/>
        <w:spacing w:before="0" w:beforeAutospacing="0" w:after="0" w:afterAutospacing="0" w:line="520" w:lineRule="exact"/>
        <w:jc w:val="both"/>
        <w:rPr>
          <w:rFonts w:ascii="Times New Roman" w:eastAsia="方正仿宋简体" w:hAnsi="Times New Roman" w:cs="Times New Roman"/>
          <w:b/>
          <w:kern w:val="2"/>
          <w:sz w:val="32"/>
          <w:szCs w:val="32"/>
        </w:rPr>
      </w:pPr>
      <w:r w:rsidRPr="001262CB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 xml:space="preserve">                          </w:t>
      </w:r>
      <w:r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 xml:space="preserve">            </w:t>
      </w:r>
      <w:r w:rsidRPr="001262CB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团中央学校部</w:t>
      </w:r>
    </w:p>
    <w:p w:rsidR="001262CB" w:rsidRPr="001262CB" w:rsidRDefault="001262CB" w:rsidP="00DD1434">
      <w:pPr>
        <w:pStyle w:val="a5"/>
        <w:widowControl w:val="0"/>
        <w:spacing w:before="0" w:beforeAutospacing="0" w:after="0" w:afterAutospacing="0" w:line="520" w:lineRule="exact"/>
        <w:jc w:val="both"/>
        <w:rPr>
          <w:rFonts w:ascii="Times New Roman" w:eastAsia="方正仿宋简体" w:hAnsi="Times New Roman" w:cs="Times New Roman"/>
          <w:b/>
          <w:kern w:val="2"/>
          <w:sz w:val="32"/>
          <w:szCs w:val="32"/>
        </w:rPr>
      </w:pPr>
      <w:r w:rsidRPr="001262CB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 xml:space="preserve">                         </w:t>
      </w:r>
      <w:r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 xml:space="preserve">           </w:t>
      </w:r>
      <w:r w:rsidRPr="001262CB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 xml:space="preserve"> 2014</w:t>
      </w:r>
      <w:r w:rsidRPr="001262CB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年</w:t>
      </w:r>
      <w:r w:rsidRPr="001262CB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12</w:t>
      </w:r>
      <w:r w:rsidRPr="001262CB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月</w:t>
      </w:r>
      <w:r w:rsidR="00371EF3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9</w:t>
      </w:r>
      <w:r w:rsidRPr="001262CB">
        <w:rPr>
          <w:rFonts w:ascii="Times New Roman" w:eastAsia="方正仿宋简体" w:hAnsi="Times New Roman" w:cs="Times New Roman" w:hint="eastAsia"/>
          <w:b/>
          <w:kern w:val="2"/>
          <w:sz w:val="32"/>
          <w:szCs w:val="32"/>
        </w:rPr>
        <w:t>日</w:t>
      </w:r>
    </w:p>
    <w:p w:rsidR="00DD1434" w:rsidRPr="001262CB" w:rsidRDefault="00DD1434" w:rsidP="00DD1434">
      <w:pPr>
        <w:pStyle w:val="a5"/>
        <w:widowControl w:val="0"/>
        <w:spacing w:before="0" w:beforeAutospacing="0" w:after="0" w:afterAutospacing="0" w:line="520" w:lineRule="exact"/>
        <w:jc w:val="both"/>
        <w:rPr>
          <w:rFonts w:ascii="Times New Roman" w:eastAsia="方正仿宋简体" w:hAnsi="Times New Roman" w:cs="Times New Roman"/>
          <w:b/>
          <w:kern w:val="2"/>
          <w:sz w:val="32"/>
          <w:szCs w:val="32"/>
        </w:rPr>
      </w:pPr>
    </w:p>
    <w:p w:rsidR="00DD1434" w:rsidRDefault="00DD1434" w:rsidP="00DD1434">
      <w:pPr>
        <w:pStyle w:val="a5"/>
        <w:widowControl w:val="0"/>
        <w:spacing w:before="0" w:beforeAutospacing="0" w:after="0" w:afterAutospacing="0" w:line="520" w:lineRule="exact"/>
        <w:jc w:val="both"/>
        <w:rPr>
          <w:rFonts w:ascii="方正大标宋简体" w:eastAsia="方正大标宋简体"/>
          <w:color w:val="000000"/>
          <w:sz w:val="44"/>
          <w:szCs w:val="44"/>
        </w:rPr>
      </w:pPr>
    </w:p>
    <w:p w:rsidR="00DD1434" w:rsidRDefault="00DD1434" w:rsidP="00DD1434">
      <w:pPr>
        <w:pStyle w:val="a5"/>
        <w:widowControl w:val="0"/>
        <w:spacing w:before="0" w:beforeAutospacing="0" w:after="0" w:afterAutospacing="0" w:line="520" w:lineRule="exact"/>
        <w:jc w:val="both"/>
        <w:rPr>
          <w:rFonts w:ascii="方正大标宋简体" w:eastAsia="方正大标宋简体"/>
          <w:color w:val="000000"/>
          <w:sz w:val="44"/>
          <w:szCs w:val="44"/>
        </w:rPr>
      </w:pPr>
    </w:p>
    <w:p w:rsidR="00DD1434" w:rsidRDefault="00DD1434" w:rsidP="00DD1434">
      <w:pPr>
        <w:pStyle w:val="a5"/>
        <w:widowControl w:val="0"/>
        <w:spacing w:before="0" w:beforeAutospacing="0" w:after="0" w:afterAutospacing="0" w:line="520" w:lineRule="exact"/>
        <w:jc w:val="both"/>
        <w:rPr>
          <w:rFonts w:ascii="方正大标宋简体" w:eastAsia="方正大标宋简体"/>
          <w:color w:val="000000"/>
          <w:sz w:val="44"/>
          <w:szCs w:val="44"/>
        </w:rPr>
      </w:pPr>
    </w:p>
    <w:p w:rsidR="00DD1434" w:rsidRDefault="00DD1434" w:rsidP="00DD1434">
      <w:pPr>
        <w:pStyle w:val="a5"/>
        <w:widowControl w:val="0"/>
        <w:spacing w:before="0" w:beforeAutospacing="0" w:after="0" w:afterAutospacing="0" w:line="520" w:lineRule="exact"/>
        <w:jc w:val="both"/>
        <w:rPr>
          <w:rFonts w:ascii="方正大标宋简体" w:eastAsia="方正大标宋简体"/>
          <w:color w:val="000000"/>
          <w:sz w:val="44"/>
          <w:szCs w:val="44"/>
        </w:rPr>
      </w:pPr>
    </w:p>
    <w:p w:rsidR="002A09A9" w:rsidRDefault="002A09A9" w:rsidP="00DD1434">
      <w:pPr>
        <w:pStyle w:val="a5"/>
        <w:widowControl w:val="0"/>
        <w:spacing w:before="0" w:beforeAutospacing="0" w:after="0" w:afterAutospacing="0" w:line="520" w:lineRule="exact"/>
        <w:jc w:val="both"/>
        <w:rPr>
          <w:rFonts w:ascii="方正大标宋简体" w:eastAsia="方正大标宋简体"/>
          <w:color w:val="000000"/>
          <w:sz w:val="44"/>
          <w:szCs w:val="44"/>
        </w:rPr>
      </w:pPr>
    </w:p>
    <w:p w:rsidR="002A09A9" w:rsidRDefault="002A09A9" w:rsidP="00DD1434">
      <w:pPr>
        <w:pStyle w:val="a5"/>
        <w:widowControl w:val="0"/>
        <w:spacing w:before="0" w:beforeAutospacing="0" w:after="0" w:afterAutospacing="0" w:line="520" w:lineRule="exact"/>
        <w:jc w:val="both"/>
        <w:rPr>
          <w:rFonts w:ascii="方正大标宋简体" w:eastAsia="方正大标宋简体"/>
          <w:color w:val="000000"/>
          <w:sz w:val="44"/>
          <w:szCs w:val="44"/>
        </w:rPr>
      </w:pPr>
    </w:p>
    <w:p w:rsidR="00DD1434" w:rsidRPr="00DD1434" w:rsidRDefault="00DD1434" w:rsidP="00DD1434">
      <w:pPr>
        <w:widowControl/>
        <w:spacing w:beforeLines="50" w:before="156" w:afterLines="50" w:after="156" w:line="520" w:lineRule="exact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DD1434">
        <w:rPr>
          <w:rFonts w:ascii="Times New Roman" w:eastAsia="方正仿宋简体" w:hAnsi="Times New Roman" w:cs="Times New Roman" w:hint="eastAsia"/>
          <w:b/>
          <w:sz w:val="32"/>
          <w:szCs w:val="32"/>
        </w:rPr>
        <w:lastRenderedPageBreak/>
        <w:t>附件：</w:t>
      </w:r>
    </w:p>
    <w:p w:rsidR="00087525" w:rsidRDefault="00DD1434" w:rsidP="00087525">
      <w:pPr>
        <w:spacing w:line="520" w:lineRule="exact"/>
        <w:ind w:firstLineChars="196" w:firstLine="862"/>
        <w:jc w:val="center"/>
        <w:rPr>
          <w:rFonts w:ascii="方正大标宋简体" w:eastAsia="方正大标宋简体" w:hAnsi="宋体" w:cs="宋体"/>
          <w:color w:val="000000"/>
          <w:kern w:val="0"/>
          <w:sz w:val="44"/>
          <w:szCs w:val="44"/>
        </w:rPr>
      </w:pPr>
      <w:r w:rsidRPr="00DD1434">
        <w:rPr>
          <w:rFonts w:ascii="方正大标宋简体" w:eastAsia="方正大标宋简体" w:hAnsi="宋体" w:cs="宋体" w:hint="eastAsia"/>
          <w:color w:val="000000"/>
          <w:kern w:val="0"/>
          <w:sz w:val="44"/>
          <w:szCs w:val="44"/>
        </w:rPr>
        <w:t>高校共青团加强青年教师联系服务工作</w:t>
      </w:r>
    </w:p>
    <w:p w:rsidR="00DD1434" w:rsidRPr="00DD1434" w:rsidRDefault="00DD1434" w:rsidP="00087525">
      <w:pPr>
        <w:spacing w:line="520" w:lineRule="exact"/>
        <w:ind w:firstLineChars="196" w:firstLine="862"/>
        <w:jc w:val="center"/>
        <w:rPr>
          <w:rFonts w:ascii="方正大标宋简体" w:eastAsia="方正大标宋简体" w:hAnsi="宋体" w:cs="宋体"/>
          <w:color w:val="000000"/>
          <w:kern w:val="0"/>
          <w:sz w:val="44"/>
          <w:szCs w:val="44"/>
        </w:rPr>
      </w:pPr>
      <w:r w:rsidRPr="00DD1434">
        <w:rPr>
          <w:rFonts w:ascii="方正大标宋简体" w:eastAsia="方正大标宋简体" w:hAnsi="宋体" w:cs="宋体" w:hint="eastAsia"/>
          <w:color w:val="000000"/>
          <w:kern w:val="0"/>
          <w:sz w:val="44"/>
          <w:szCs w:val="44"/>
        </w:rPr>
        <w:t>示范点学校基本信息表</w:t>
      </w:r>
    </w:p>
    <w:p w:rsidR="00DD1434" w:rsidRPr="00DD1434" w:rsidRDefault="00DD1434" w:rsidP="00DD1434">
      <w:pPr>
        <w:widowControl/>
        <w:spacing w:afterLines="50" w:after="156" w:line="520" w:lineRule="exact"/>
        <w:rPr>
          <w:rFonts w:ascii="方正楷体简体" w:eastAsia="方正楷体简体" w:hAnsi="宋体" w:cs="宋体"/>
          <w:color w:val="000000"/>
          <w:kern w:val="0"/>
          <w:sz w:val="32"/>
          <w:szCs w:val="32"/>
        </w:rPr>
      </w:pPr>
      <w:r w:rsidRPr="00DD1434">
        <w:rPr>
          <w:rFonts w:ascii="方正楷体简体" w:eastAsia="方正楷体简体" w:hAnsi="宋体" w:cs="宋体" w:hint="eastAsia"/>
          <w:color w:val="000000"/>
          <w:kern w:val="0"/>
          <w:sz w:val="32"/>
          <w:szCs w:val="32"/>
        </w:rPr>
        <w:t>省份：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2038"/>
        <w:gridCol w:w="2038"/>
        <w:gridCol w:w="2641"/>
      </w:tblGrid>
      <w:tr w:rsidR="00DD1434" w:rsidRPr="00DD1434" w:rsidTr="00087525">
        <w:tc>
          <w:tcPr>
            <w:tcW w:w="2038" w:type="dxa"/>
            <w:shd w:val="clear" w:color="auto" w:fill="auto"/>
            <w:vAlign w:val="center"/>
          </w:tcPr>
          <w:p w:rsidR="00DD1434" w:rsidRPr="00DD1434" w:rsidRDefault="00087525" w:rsidP="00DD1434">
            <w:pPr>
              <w:jc w:val="center"/>
              <w:rPr>
                <w:rFonts w:ascii="方正楷体简体" w:eastAsia="方正楷体简体" w:hAnsi="Calibri" w:cs="Times New Roman"/>
                <w:sz w:val="28"/>
                <w:szCs w:val="28"/>
              </w:rPr>
            </w:pPr>
            <w:r>
              <w:rPr>
                <w:rFonts w:ascii="方正楷体简体" w:eastAsia="方正楷体简体" w:hAnsi="Calibri" w:cs="Times New Roman" w:hint="eastAsia"/>
                <w:sz w:val="28"/>
                <w:szCs w:val="28"/>
              </w:rPr>
              <w:t>学校</w:t>
            </w:r>
            <w:r w:rsidR="00DD1434" w:rsidRPr="00DD1434">
              <w:rPr>
                <w:rFonts w:ascii="方正楷体简体" w:eastAsia="方正楷体简体" w:hAnsi="Calibri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6717" w:type="dxa"/>
            <w:gridSpan w:val="3"/>
            <w:shd w:val="clear" w:color="auto" w:fill="auto"/>
            <w:vAlign w:val="center"/>
          </w:tcPr>
          <w:p w:rsidR="00DD1434" w:rsidRPr="00DD1434" w:rsidRDefault="00DD1434" w:rsidP="00DD1434">
            <w:pPr>
              <w:jc w:val="center"/>
              <w:rPr>
                <w:rFonts w:ascii="方正楷体简体" w:eastAsia="方正楷体简体" w:hAnsi="Calibri" w:cs="Times New Roman"/>
                <w:sz w:val="28"/>
                <w:szCs w:val="28"/>
              </w:rPr>
            </w:pPr>
          </w:p>
        </w:tc>
      </w:tr>
      <w:tr w:rsidR="00DD1434" w:rsidRPr="00DD1434" w:rsidTr="00087525">
        <w:tc>
          <w:tcPr>
            <w:tcW w:w="2038" w:type="dxa"/>
            <w:shd w:val="clear" w:color="auto" w:fill="auto"/>
            <w:vAlign w:val="center"/>
          </w:tcPr>
          <w:p w:rsidR="00DD1434" w:rsidRPr="00DD1434" w:rsidRDefault="00087525" w:rsidP="00DD1434">
            <w:pPr>
              <w:jc w:val="center"/>
              <w:rPr>
                <w:rFonts w:ascii="方正楷体简体" w:eastAsia="方正楷体简体" w:hAnsi="Calibri" w:cs="Times New Roman"/>
                <w:sz w:val="28"/>
                <w:szCs w:val="28"/>
              </w:rPr>
            </w:pPr>
            <w:r>
              <w:rPr>
                <w:rFonts w:ascii="方正楷体简体" w:eastAsia="方正楷体简体" w:hAnsi="Calibri" w:cs="Times New Roman" w:hint="eastAsia"/>
                <w:sz w:val="28"/>
                <w:szCs w:val="28"/>
              </w:rPr>
              <w:t>团委</w:t>
            </w:r>
            <w:r w:rsidR="00DD1434" w:rsidRPr="00DD1434">
              <w:rPr>
                <w:rFonts w:ascii="方正楷体简体" w:eastAsia="方正楷体简体" w:hAnsi="Calibri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D1434" w:rsidRPr="00DD1434" w:rsidRDefault="00DD1434" w:rsidP="00DD1434">
            <w:pPr>
              <w:jc w:val="center"/>
              <w:rPr>
                <w:rFonts w:ascii="方正楷体简体" w:eastAsia="方正楷体简体" w:hAnsi="Calibri" w:cs="Times New Roman"/>
                <w:sz w:val="28"/>
                <w:szCs w:val="28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DD1434" w:rsidRPr="00DD1434" w:rsidRDefault="00DD1434" w:rsidP="00DD1434">
            <w:pPr>
              <w:jc w:val="center"/>
              <w:rPr>
                <w:rFonts w:ascii="方正楷体简体" w:eastAsia="方正楷体简体" w:hAnsi="Calibri" w:cs="Times New Roman"/>
                <w:sz w:val="28"/>
                <w:szCs w:val="28"/>
              </w:rPr>
            </w:pPr>
            <w:r w:rsidRPr="00DD1434">
              <w:rPr>
                <w:rFonts w:ascii="方正楷体简体" w:eastAsia="方正楷体简体" w:hAnsi="Calibri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DD1434" w:rsidRPr="00DD1434" w:rsidRDefault="00DD1434" w:rsidP="00DD1434">
            <w:pPr>
              <w:jc w:val="center"/>
              <w:rPr>
                <w:rFonts w:ascii="方正楷体简体" w:eastAsia="方正楷体简体" w:hAnsi="Calibri" w:cs="Times New Roman"/>
                <w:sz w:val="28"/>
                <w:szCs w:val="28"/>
              </w:rPr>
            </w:pPr>
          </w:p>
        </w:tc>
      </w:tr>
      <w:tr w:rsidR="00DD1434" w:rsidRPr="00DD1434" w:rsidTr="00087525">
        <w:tc>
          <w:tcPr>
            <w:tcW w:w="2038" w:type="dxa"/>
            <w:shd w:val="clear" w:color="auto" w:fill="auto"/>
            <w:vAlign w:val="center"/>
          </w:tcPr>
          <w:p w:rsidR="00DD1434" w:rsidRPr="00DD1434" w:rsidRDefault="00DD1434" w:rsidP="00DD1434">
            <w:pPr>
              <w:jc w:val="center"/>
              <w:rPr>
                <w:rFonts w:ascii="方正楷体简体" w:eastAsia="方正楷体简体" w:hAnsi="Calibri" w:cs="Times New Roman"/>
                <w:sz w:val="28"/>
                <w:szCs w:val="28"/>
              </w:rPr>
            </w:pPr>
            <w:r w:rsidRPr="00DD1434">
              <w:rPr>
                <w:rFonts w:ascii="方正楷体简体" w:eastAsia="方正楷体简体" w:hAnsi="Calibri" w:cs="Times New Roman" w:hint="eastAsia"/>
                <w:sz w:val="28"/>
                <w:szCs w:val="28"/>
              </w:rPr>
              <w:t>试点内容</w:t>
            </w:r>
          </w:p>
        </w:tc>
        <w:tc>
          <w:tcPr>
            <w:tcW w:w="6717" w:type="dxa"/>
            <w:gridSpan w:val="3"/>
            <w:shd w:val="clear" w:color="auto" w:fill="auto"/>
            <w:vAlign w:val="center"/>
          </w:tcPr>
          <w:p w:rsidR="00DD1434" w:rsidRPr="00DD1434" w:rsidRDefault="00DD1434" w:rsidP="00DD1434">
            <w:pPr>
              <w:jc w:val="center"/>
              <w:rPr>
                <w:rFonts w:ascii="方正楷体简体" w:eastAsia="方正楷体简体" w:hAnsi="Calibri" w:cs="Times New Roman"/>
                <w:sz w:val="28"/>
                <w:szCs w:val="28"/>
              </w:rPr>
            </w:pPr>
          </w:p>
        </w:tc>
      </w:tr>
      <w:tr w:rsidR="00087525" w:rsidRPr="00DD1434" w:rsidTr="002A09A9">
        <w:trPr>
          <w:trHeight w:val="8018"/>
        </w:trPr>
        <w:tc>
          <w:tcPr>
            <w:tcW w:w="2038" w:type="dxa"/>
            <w:shd w:val="clear" w:color="auto" w:fill="auto"/>
            <w:vAlign w:val="center"/>
          </w:tcPr>
          <w:p w:rsidR="00087525" w:rsidRDefault="00087525" w:rsidP="00DD1434">
            <w:pPr>
              <w:jc w:val="center"/>
              <w:rPr>
                <w:rFonts w:ascii="方正楷体简体" w:eastAsia="方正楷体简体" w:hAnsi="Calibri" w:cs="Times New Roman"/>
                <w:sz w:val="28"/>
                <w:szCs w:val="28"/>
              </w:rPr>
            </w:pPr>
            <w:r>
              <w:rPr>
                <w:rFonts w:ascii="方正楷体简体" w:eastAsia="方正楷体简体" w:hAnsi="Calibri" w:cs="Times New Roman" w:hint="eastAsia"/>
                <w:sz w:val="28"/>
                <w:szCs w:val="28"/>
              </w:rPr>
              <w:t>示范点建设</w:t>
            </w:r>
          </w:p>
          <w:p w:rsidR="00087525" w:rsidRPr="00DD1434" w:rsidRDefault="00087525" w:rsidP="00087525">
            <w:pPr>
              <w:jc w:val="center"/>
              <w:rPr>
                <w:rFonts w:ascii="方正楷体简体" w:eastAsia="方正楷体简体" w:hAnsi="Calibri" w:cs="Times New Roman"/>
                <w:sz w:val="28"/>
                <w:szCs w:val="28"/>
              </w:rPr>
            </w:pPr>
            <w:r>
              <w:rPr>
                <w:rFonts w:ascii="方正楷体简体" w:eastAsia="方正楷体简体" w:hAnsi="Calibri" w:cs="Times New Roman" w:hint="eastAsia"/>
                <w:sz w:val="28"/>
                <w:szCs w:val="28"/>
              </w:rPr>
              <w:t>方案</w:t>
            </w:r>
          </w:p>
        </w:tc>
        <w:tc>
          <w:tcPr>
            <w:tcW w:w="6717" w:type="dxa"/>
            <w:gridSpan w:val="3"/>
            <w:shd w:val="clear" w:color="auto" w:fill="auto"/>
            <w:vAlign w:val="center"/>
          </w:tcPr>
          <w:p w:rsidR="00087525" w:rsidRPr="00DD1434" w:rsidRDefault="00087525" w:rsidP="00DD1434">
            <w:pPr>
              <w:jc w:val="center"/>
              <w:rPr>
                <w:rFonts w:ascii="方正楷体简体" w:eastAsia="方正楷体简体" w:hAnsi="Calibri" w:cs="Times New Roman"/>
                <w:sz w:val="28"/>
                <w:szCs w:val="28"/>
              </w:rPr>
            </w:pPr>
          </w:p>
        </w:tc>
      </w:tr>
    </w:tbl>
    <w:p w:rsidR="00DD1434" w:rsidRPr="00C32EC9" w:rsidRDefault="00DD1434" w:rsidP="00DD1434">
      <w:pPr>
        <w:pStyle w:val="a5"/>
        <w:widowControl w:val="0"/>
        <w:spacing w:before="0" w:beforeAutospacing="0" w:after="0" w:afterAutospacing="0" w:line="520" w:lineRule="exact"/>
        <w:jc w:val="both"/>
        <w:rPr>
          <w:rFonts w:ascii="Times New Roman" w:eastAsia="方正仿宋简体" w:hAnsi="Times New Roman"/>
          <w:b/>
          <w:sz w:val="32"/>
          <w:szCs w:val="32"/>
        </w:rPr>
      </w:pPr>
    </w:p>
    <w:sectPr w:rsidR="00DD1434" w:rsidRPr="00C32EC9" w:rsidSect="00EF08CF">
      <w:footerReference w:type="default" r:id="rId9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F7" w:rsidRDefault="009370F7" w:rsidP="00272CFC">
      <w:r>
        <w:separator/>
      </w:r>
    </w:p>
  </w:endnote>
  <w:endnote w:type="continuationSeparator" w:id="0">
    <w:p w:rsidR="009370F7" w:rsidRDefault="009370F7" w:rsidP="0027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885449"/>
      <w:docPartObj>
        <w:docPartGallery w:val="Page Numbers (Bottom of Page)"/>
        <w:docPartUnique/>
      </w:docPartObj>
    </w:sdtPr>
    <w:sdtEndPr/>
    <w:sdtContent>
      <w:p w:rsidR="0003769E" w:rsidRDefault="000376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560" w:rsidRPr="005F6560">
          <w:rPr>
            <w:noProof/>
            <w:lang w:val="zh-CN"/>
          </w:rPr>
          <w:t>6</w:t>
        </w:r>
        <w:r>
          <w:fldChar w:fldCharType="end"/>
        </w:r>
      </w:p>
    </w:sdtContent>
  </w:sdt>
  <w:p w:rsidR="0003769E" w:rsidRDefault="000376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F7" w:rsidRDefault="009370F7" w:rsidP="00272CFC">
      <w:r>
        <w:separator/>
      </w:r>
    </w:p>
  </w:footnote>
  <w:footnote w:type="continuationSeparator" w:id="0">
    <w:p w:rsidR="009370F7" w:rsidRDefault="009370F7" w:rsidP="0027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87480"/>
    <w:multiLevelType w:val="hybridMultilevel"/>
    <w:tmpl w:val="C6B8186E"/>
    <w:lvl w:ilvl="0" w:tplc="323800F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01"/>
    <w:rsid w:val="0003769E"/>
    <w:rsid w:val="00087525"/>
    <w:rsid w:val="00090F7A"/>
    <w:rsid w:val="00091947"/>
    <w:rsid w:val="001262CB"/>
    <w:rsid w:val="00192D58"/>
    <w:rsid w:val="001A076D"/>
    <w:rsid w:val="001D3D3F"/>
    <w:rsid w:val="001F2EE6"/>
    <w:rsid w:val="0020018A"/>
    <w:rsid w:val="0023551C"/>
    <w:rsid w:val="00272CFC"/>
    <w:rsid w:val="002A09A9"/>
    <w:rsid w:val="002A5439"/>
    <w:rsid w:val="002A73DD"/>
    <w:rsid w:val="002D674C"/>
    <w:rsid w:val="002E4AF9"/>
    <w:rsid w:val="00317D9E"/>
    <w:rsid w:val="00350B5D"/>
    <w:rsid w:val="00371EF3"/>
    <w:rsid w:val="003B7DAB"/>
    <w:rsid w:val="003C4522"/>
    <w:rsid w:val="004000BC"/>
    <w:rsid w:val="004371E6"/>
    <w:rsid w:val="00472FE0"/>
    <w:rsid w:val="00492A9D"/>
    <w:rsid w:val="00492F7D"/>
    <w:rsid w:val="004934AE"/>
    <w:rsid w:val="004A6E71"/>
    <w:rsid w:val="004B2A99"/>
    <w:rsid w:val="004C3164"/>
    <w:rsid w:val="0056764E"/>
    <w:rsid w:val="005E28F7"/>
    <w:rsid w:val="005F6560"/>
    <w:rsid w:val="006076D1"/>
    <w:rsid w:val="006255EB"/>
    <w:rsid w:val="006269CB"/>
    <w:rsid w:val="006304C7"/>
    <w:rsid w:val="00655901"/>
    <w:rsid w:val="0066147D"/>
    <w:rsid w:val="00667759"/>
    <w:rsid w:val="007779B6"/>
    <w:rsid w:val="00796A7E"/>
    <w:rsid w:val="007D7DA0"/>
    <w:rsid w:val="008B109E"/>
    <w:rsid w:val="00920311"/>
    <w:rsid w:val="009370F7"/>
    <w:rsid w:val="0094390E"/>
    <w:rsid w:val="009700A7"/>
    <w:rsid w:val="00970800"/>
    <w:rsid w:val="00976776"/>
    <w:rsid w:val="009827F7"/>
    <w:rsid w:val="00A01E14"/>
    <w:rsid w:val="00A240EF"/>
    <w:rsid w:val="00A47710"/>
    <w:rsid w:val="00A544F3"/>
    <w:rsid w:val="00A96841"/>
    <w:rsid w:val="00AA4CAF"/>
    <w:rsid w:val="00B33404"/>
    <w:rsid w:val="00B52565"/>
    <w:rsid w:val="00BC6E7D"/>
    <w:rsid w:val="00C1028C"/>
    <w:rsid w:val="00C32EC9"/>
    <w:rsid w:val="00C334B3"/>
    <w:rsid w:val="00C56571"/>
    <w:rsid w:val="00C570E8"/>
    <w:rsid w:val="00C61850"/>
    <w:rsid w:val="00C65668"/>
    <w:rsid w:val="00D00182"/>
    <w:rsid w:val="00D07390"/>
    <w:rsid w:val="00D36EF0"/>
    <w:rsid w:val="00D418EC"/>
    <w:rsid w:val="00D57BF4"/>
    <w:rsid w:val="00D76F51"/>
    <w:rsid w:val="00DA0E9B"/>
    <w:rsid w:val="00DD1434"/>
    <w:rsid w:val="00DE7A4C"/>
    <w:rsid w:val="00E54DA5"/>
    <w:rsid w:val="00E86C0F"/>
    <w:rsid w:val="00EB1F5E"/>
    <w:rsid w:val="00ED0D6F"/>
    <w:rsid w:val="00EF08CF"/>
    <w:rsid w:val="00F13B81"/>
    <w:rsid w:val="00FA1414"/>
    <w:rsid w:val="00FA2C15"/>
    <w:rsid w:val="00FC3F61"/>
    <w:rsid w:val="00FC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CFC"/>
    <w:rPr>
      <w:sz w:val="18"/>
      <w:szCs w:val="18"/>
    </w:rPr>
  </w:style>
  <w:style w:type="paragraph" w:styleId="a5">
    <w:name w:val="Normal (Web)"/>
    <w:basedOn w:val="a"/>
    <w:uiPriority w:val="99"/>
    <w:unhideWhenUsed/>
    <w:rsid w:val="00970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544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44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CFC"/>
    <w:rPr>
      <w:sz w:val="18"/>
      <w:szCs w:val="18"/>
    </w:rPr>
  </w:style>
  <w:style w:type="paragraph" w:styleId="a5">
    <w:name w:val="Normal (Web)"/>
    <w:basedOn w:val="a"/>
    <w:uiPriority w:val="99"/>
    <w:unhideWhenUsed/>
    <w:rsid w:val="00970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544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44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28829-DB02-4CA6-A062-7FA95209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qhtf</dc:creator>
  <cp:keywords/>
  <dc:description/>
  <cp:lastModifiedBy>qhtf</cp:lastModifiedBy>
  <cp:revision>13</cp:revision>
  <cp:lastPrinted>2014-12-09T01:24:00Z</cp:lastPrinted>
  <dcterms:created xsi:type="dcterms:W3CDTF">2014-10-29T07:29:00Z</dcterms:created>
  <dcterms:modified xsi:type="dcterms:W3CDTF">2014-12-09T01:24:00Z</dcterms:modified>
</cp:coreProperties>
</file>