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6E" w:rsidRDefault="008A4F6E" w:rsidP="009E29B3">
      <w:pPr>
        <w:spacing w:beforeLines="100" w:before="312" w:line="520" w:lineRule="exact"/>
        <w:jc w:val="center"/>
        <w:rPr>
          <w:rFonts w:ascii="华文中宋" w:eastAsia="华文中宋" w:hAnsi="华文中宋" w:cs="Times New Roman"/>
          <w:sz w:val="44"/>
          <w:szCs w:val="44"/>
        </w:rPr>
      </w:pPr>
      <w:bookmarkStart w:id="0" w:name="_GoBack"/>
      <w:bookmarkEnd w:id="0"/>
    </w:p>
    <w:p w:rsidR="00DE77EA" w:rsidRDefault="009625BF" w:rsidP="009E29B3">
      <w:pPr>
        <w:spacing w:beforeLines="100" w:before="312" w:line="520" w:lineRule="exact"/>
        <w:jc w:val="center"/>
        <w:rPr>
          <w:rFonts w:ascii="华文中宋" w:eastAsia="华文中宋" w:hAnsi="华文中宋" w:cs="Times New Roman"/>
          <w:sz w:val="44"/>
          <w:szCs w:val="44"/>
        </w:rPr>
      </w:pPr>
      <w:r w:rsidRPr="005957E1">
        <w:rPr>
          <w:rFonts w:ascii="华文中宋" w:eastAsia="华文中宋" w:hAnsi="华文中宋" w:cs="Times New Roman"/>
          <w:sz w:val="44"/>
          <w:szCs w:val="44"/>
        </w:rPr>
        <w:t>关于</w:t>
      </w:r>
      <w:r w:rsidR="00F44318">
        <w:rPr>
          <w:rFonts w:ascii="华文中宋" w:eastAsia="华文中宋" w:hAnsi="华文中宋" w:cs="Times New Roman" w:hint="eastAsia"/>
          <w:sz w:val="44"/>
          <w:szCs w:val="44"/>
        </w:rPr>
        <w:t>深入</w:t>
      </w:r>
      <w:r w:rsidR="00941ED6">
        <w:rPr>
          <w:rFonts w:ascii="华文中宋" w:eastAsia="华文中宋" w:hAnsi="华文中宋" w:cs="Times New Roman" w:hint="eastAsia"/>
          <w:sz w:val="44"/>
          <w:szCs w:val="44"/>
        </w:rPr>
        <w:t>开展</w:t>
      </w:r>
      <w:r w:rsidR="00941ED6" w:rsidRPr="005957E1">
        <w:rPr>
          <w:rFonts w:ascii="华文中宋" w:eastAsia="华文中宋" w:hAnsi="华文中宋" w:cs="Times New Roman" w:hint="eastAsia"/>
          <w:sz w:val="44"/>
          <w:szCs w:val="44"/>
        </w:rPr>
        <w:t>“</w:t>
      </w:r>
      <w:r w:rsidR="00941ED6" w:rsidRPr="005957E1">
        <w:rPr>
          <w:rFonts w:ascii="华文中宋" w:eastAsia="华文中宋" w:hAnsi="华文中宋" w:cs="Times New Roman"/>
          <w:sz w:val="44"/>
          <w:szCs w:val="44"/>
        </w:rPr>
        <w:t>彩虹人生</w:t>
      </w:r>
      <w:r w:rsidR="00941ED6">
        <w:rPr>
          <w:rFonts w:ascii="华文中宋" w:eastAsia="华文中宋" w:hAnsi="华文中宋" w:cs="Times New Roman" w:hint="eastAsia"/>
          <w:sz w:val="44"/>
          <w:szCs w:val="44"/>
        </w:rPr>
        <w:t>——</w:t>
      </w:r>
      <w:r w:rsidR="00941ED6" w:rsidRPr="005957E1">
        <w:rPr>
          <w:rFonts w:ascii="华文中宋" w:eastAsia="华文中宋" w:hAnsi="华文中宋" w:cs="Times New Roman"/>
          <w:sz w:val="44"/>
          <w:szCs w:val="44"/>
        </w:rPr>
        <w:t>奋斗的青春最美丽</w:t>
      </w:r>
      <w:r w:rsidR="00941ED6" w:rsidRPr="005957E1">
        <w:rPr>
          <w:rFonts w:ascii="华文中宋" w:eastAsia="华文中宋" w:hAnsi="华文中宋" w:cs="Times New Roman" w:hint="eastAsia"/>
          <w:sz w:val="44"/>
          <w:szCs w:val="44"/>
        </w:rPr>
        <w:t>”</w:t>
      </w:r>
      <w:r w:rsidR="00DE77EA" w:rsidRPr="00DE77EA">
        <w:rPr>
          <w:rFonts w:hint="eastAsia"/>
        </w:rPr>
        <w:t xml:space="preserve"> </w:t>
      </w:r>
      <w:r w:rsidR="00DE77EA" w:rsidRPr="00DE77EA">
        <w:rPr>
          <w:rFonts w:ascii="华文中宋" w:eastAsia="华文中宋" w:hAnsi="华文中宋" w:cs="Times New Roman" w:hint="eastAsia"/>
          <w:sz w:val="44"/>
          <w:szCs w:val="44"/>
        </w:rPr>
        <w:t>优秀中职毕业生</w:t>
      </w:r>
      <w:r w:rsidR="00DE77EA">
        <w:rPr>
          <w:rFonts w:ascii="华文中宋" w:eastAsia="华文中宋" w:hAnsi="华文中宋" w:cs="Times New Roman" w:hint="eastAsia"/>
          <w:sz w:val="44"/>
          <w:szCs w:val="44"/>
        </w:rPr>
        <w:t>校园分享活动的通知</w:t>
      </w:r>
    </w:p>
    <w:p w:rsidR="009625BF" w:rsidRPr="009B6A00" w:rsidRDefault="009625BF" w:rsidP="009625BF">
      <w:pPr>
        <w:spacing w:line="520" w:lineRule="exact"/>
        <w:rPr>
          <w:rFonts w:ascii="Times New Roman" w:hAnsi="Times New Roman" w:cs="Times New Roman"/>
        </w:rPr>
      </w:pPr>
      <w:r w:rsidRPr="009B6A00">
        <w:rPr>
          <w:rFonts w:ascii="Times New Roman" w:hAnsi="Times New Roman" w:cs="Times New Roman"/>
        </w:rPr>
        <w:t xml:space="preserve">　</w:t>
      </w:r>
    </w:p>
    <w:p w:rsidR="003763DA" w:rsidRDefault="003763DA" w:rsidP="00587CC8">
      <w:pPr>
        <w:spacing w:line="520" w:lineRule="exact"/>
        <w:rPr>
          <w:rFonts w:ascii="Times New Roman" w:eastAsia="方正仿宋简体" w:hAnsi="Times New Roman" w:cs="Times New Roman"/>
          <w:sz w:val="32"/>
          <w:szCs w:val="32"/>
        </w:rPr>
      </w:pPr>
      <w:r w:rsidRPr="003763DA">
        <w:rPr>
          <w:rFonts w:ascii="Times New Roman" w:eastAsia="方正仿宋简体" w:hAnsi="Times New Roman" w:cs="Times New Roman" w:hint="eastAsia"/>
          <w:sz w:val="32"/>
          <w:szCs w:val="32"/>
        </w:rPr>
        <w:t>各省、自治区、直辖市团委学校部，新疆生产建设兵团团委学</w:t>
      </w:r>
      <w:r w:rsidR="006A0C7E">
        <w:rPr>
          <w:rFonts w:ascii="Times New Roman" w:eastAsia="方正仿宋简体" w:hAnsi="Times New Roman" w:cs="Times New Roman" w:hint="eastAsia"/>
          <w:sz w:val="32"/>
          <w:szCs w:val="32"/>
        </w:rPr>
        <w:t>少</w:t>
      </w:r>
      <w:r w:rsidRPr="003763DA">
        <w:rPr>
          <w:rFonts w:ascii="Times New Roman" w:eastAsia="方正仿宋简体" w:hAnsi="Times New Roman" w:cs="Times New Roman" w:hint="eastAsia"/>
          <w:sz w:val="32"/>
          <w:szCs w:val="32"/>
        </w:rPr>
        <w:t>部：</w:t>
      </w:r>
    </w:p>
    <w:p w:rsidR="00D40094" w:rsidRDefault="00F44318" w:rsidP="00F54CD7">
      <w:pPr>
        <w:spacing w:line="520" w:lineRule="exact"/>
        <w:ind w:firstLineChars="200" w:firstLine="640"/>
        <w:rPr>
          <w:rFonts w:ascii="方正仿宋简体" w:eastAsia="方正仿宋简体"/>
          <w:sz w:val="32"/>
          <w:szCs w:val="32"/>
        </w:rPr>
      </w:pPr>
      <w:r w:rsidRPr="00F44318">
        <w:rPr>
          <w:rFonts w:ascii="方正仿宋简体" w:eastAsia="方正仿宋简体" w:hAnsi="Times New Roman" w:cs="Times New Roman" w:hint="eastAsia"/>
          <w:sz w:val="32"/>
          <w:szCs w:val="32"/>
        </w:rPr>
        <w:t>今年</w:t>
      </w:r>
      <w:r w:rsidRPr="00F44318">
        <w:rPr>
          <w:rFonts w:ascii="Times New Roman" w:eastAsia="方正仿宋简体" w:hAnsi="Times New Roman" w:cs="Times New Roman"/>
          <w:sz w:val="32"/>
          <w:szCs w:val="32"/>
        </w:rPr>
        <w:t>4</w:t>
      </w:r>
      <w:r w:rsidRPr="00F44318">
        <w:rPr>
          <w:rFonts w:ascii="方正仿宋简体" w:eastAsia="方正仿宋简体" w:hAnsi="Times New Roman" w:cs="Times New Roman" w:hint="eastAsia"/>
          <w:sz w:val="32"/>
          <w:szCs w:val="32"/>
        </w:rPr>
        <w:t>月以来，各地各中职学校认真贯彻团中央学校部的工作部署，扎实</w:t>
      </w:r>
      <w:r w:rsidR="003A2D2E" w:rsidRPr="00F44318">
        <w:rPr>
          <w:rFonts w:ascii="方正仿宋简体" w:eastAsia="方正仿宋简体" w:hAnsi="Times New Roman" w:cs="Times New Roman" w:hint="eastAsia"/>
          <w:sz w:val="32"/>
          <w:szCs w:val="32"/>
        </w:rPr>
        <w:t>推进“彩虹人生——奋斗的青春最美丽”系列分享活动，</w:t>
      </w:r>
      <w:r w:rsidRPr="00F44318">
        <w:rPr>
          <w:rFonts w:ascii="方正仿宋简体" w:eastAsia="方正仿宋简体" w:hint="eastAsia"/>
          <w:sz w:val="32"/>
          <w:szCs w:val="32"/>
        </w:rPr>
        <w:t>一大批优秀中职毕业生典型</w:t>
      </w:r>
      <w:r>
        <w:rPr>
          <w:rFonts w:ascii="方正仿宋简体" w:eastAsia="方正仿宋简体" w:hint="eastAsia"/>
          <w:sz w:val="32"/>
          <w:szCs w:val="32"/>
        </w:rPr>
        <w:t>走进校园、</w:t>
      </w:r>
      <w:r w:rsidR="00E66D09">
        <w:rPr>
          <w:rFonts w:ascii="方正仿宋简体" w:eastAsia="方正仿宋简体" w:hint="eastAsia"/>
          <w:sz w:val="32"/>
          <w:szCs w:val="32"/>
        </w:rPr>
        <w:t>走进班级，</w:t>
      </w:r>
      <w:r w:rsidR="00B64F33">
        <w:rPr>
          <w:rFonts w:ascii="方正仿宋简体" w:eastAsia="方正仿宋简体" w:hint="eastAsia"/>
          <w:sz w:val="32"/>
          <w:szCs w:val="32"/>
        </w:rPr>
        <w:t>讲述</w:t>
      </w:r>
      <w:r w:rsidR="00E66D09">
        <w:rPr>
          <w:rFonts w:ascii="方正仿宋简体" w:eastAsia="方正仿宋简体" w:hint="eastAsia"/>
          <w:sz w:val="32"/>
          <w:szCs w:val="32"/>
        </w:rPr>
        <w:t>分享自己的青春奋斗故事，积极为社会主义核心价值观代言，取得了良好的育人效果。</w:t>
      </w:r>
      <w:r w:rsidR="00D40094">
        <w:rPr>
          <w:rFonts w:ascii="方正仿宋简体" w:eastAsia="方正仿宋简体" w:hint="eastAsia"/>
          <w:sz w:val="32"/>
          <w:szCs w:val="32"/>
        </w:rPr>
        <w:t>为</w:t>
      </w:r>
      <w:r w:rsidR="003D426D">
        <w:rPr>
          <w:rFonts w:ascii="方正仿宋简体" w:eastAsia="方正仿宋简体" w:hint="eastAsia"/>
          <w:sz w:val="32"/>
          <w:szCs w:val="32"/>
        </w:rPr>
        <w:t>深入推进中职学校</w:t>
      </w:r>
      <w:r w:rsidR="003D426D" w:rsidRPr="00780E46">
        <w:rPr>
          <w:rFonts w:ascii="方正仿宋简体" w:eastAsia="方正仿宋简体" w:hint="eastAsia"/>
          <w:sz w:val="32"/>
          <w:szCs w:val="32"/>
        </w:rPr>
        <w:t>“我的中国梦”主题教育实践活动</w:t>
      </w:r>
      <w:r w:rsidR="003D426D">
        <w:rPr>
          <w:rFonts w:ascii="方正仿宋简体" w:eastAsia="方正仿宋简体" w:hint="eastAsia"/>
          <w:sz w:val="32"/>
          <w:szCs w:val="32"/>
        </w:rPr>
        <w:t>及培育和践行社会主义核心价值观活动，团中央学校部决定在全国中职学生中深入开展“彩虹人生——奋斗的青春最美丽”优秀中职毕业生校园分享活动</w:t>
      </w:r>
      <w:r w:rsidR="00D40094">
        <w:rPr>
          <w:rFonts w:ascii="方正仿宋简体" w:eastAsia="方正仿宋简体" w:hint="eastAsia"/>
          <w:sz w:val="32"/>
          <w:szCs w:val="32"/>
        </w:rPr>
        <w:t>。</w:t>
      </w:r>
      <w:r w:rsidR="003D426D">
        <w:rPr>
          <w:rFonts w:ascii="方正仿宋简体" w:eastAsia="方正仿宋简体" w:hint="eastAsia"/>
          <w:sz w:val="32"/>
          <w:szCs w:val="32"/>
        </w:rPr>
        <w:t>现就</w:t>
      </w:r>
      <w:r w:rsidR="00D40094">
        <w:rPr>
          <w:rFonts w:ascii="方正仿宋简体" w:eastAsia="方正仿宋简体" w:hint="eastAsia"/>
          <w:sz w:val="32"/>
          <w:szCs w:val="32"/>
        </w:rPr>
        <w:t>有关</w:t>
      </w:r>
      <w:r w:rsidR="003D426D">
        <w:rPr>
          <w:rFonts w:ascii="方正仿宋简体" w:eastAsia="方正仿宋简体" w:hint="eastAsia"/>
          <w:sz w:val="32"/>
          <w:szCs w:val="32"/>
        </w:rPr>
        <w:t>事宜</w:t>
      </w:r>
      <w:r w:rsidR="00D40094">
        <w:rPr>
          <w:rFonts w:ascii="方正仿宋简体" w:eastAsia="方正仿宋简体" w:hint="eastAsia"/>
          <w:sz w:val="32"/>
          <w:szCs w:val="32"/>
        </w:rPr>
        <w:t>通知如下：</w:t>
      </w:r>
    </w:p>
    <w:p w:rsidR="00D40094" w:rsidRPr="00D40094" w:rsidRDefault="00D40094" w:rsidP="00F54CD7">
      <w:pPr>
        <w:spacing w:line="520" w:lineRule="exact"/>
        <w:ind w:firstLineChars="200" w:firstLine="640"/>
        <w:rPr>
          <w:rFonts w:ascii="方正黑体简体" w:eastAsia="方正黑体简体"/>
          <w:sz w:val="32"/>
          <w:szCs w:val="32"/>
        </w:rPr>
      </w:pPr>
      <w:r w:rsidRPr="00D40094">
        <w:rPr>
          <w:rFonts w:ascii="方正黑体简体" w:eastAsia="方正黑体简体" w:hint="eastAsia"/>
          <w:sz w:val="32"/>
          <w:szCs w:val="32"/>
        </w:rPr>
        <w:t>一、</w:t>
      </w:r>
      <w:r>
        <w:rPr>
          <w:rFonts w:ascii="方正黑体简体" w:eastAsia="方正黑体简体" w:hint="eastAsia"/>
          <w:sz w:val="32"/>
          <w:szCs w:val="32"/>
        </w:rPr>
        <w:t>活动</w:t>
      </w:r>
      <w:r w:rsidRPr="00D40094">
        <w:rPr>
          <w:rFonts w:ascii="方正黑体简体" w:eastAsia="方正黑体简体" w:hint="eastAsia"/>
          <w:sz w:val="32"/>
          <w:szCs w:val="32"/>
        </w:rPr>
        <w:t>时间</w:t>
      </w:r>
    </w:p>
    <w:p w:rsidR="00D40094" w:rsidRDefault="00D40094" w:rsidP="00F54CD7">
      <w:pPr>
        <w:spacing w:line="520" w:lineRule="exact"/>
        <w:ind w:firstLineChars="200" w:firstLine="640"/>
        <w:rPr>
          <w:rFonts w:ascii="方正仿宋简体" w:eastAsia="方正仿宋简体"/>
          <w:sz w:val="32"/>
          <w:szCs w:val="32"/>
        </w:rPr>
      </w:pPr>
      <w:r w:rsidRPr="00D40094">
        <w:rPr>
          <w:rFonts w:ascii="Times New Roman" w:eastAsia="方正仿宋简体" w:hAnsi="Times New Roman" w:cs="Times New Roman"/>
          <w:sz w:val="32"/>
          <w:szCs w:val="32"/>
        </w:rPr>
        <w:t>2014</w:t>
      </w:r>
      <w:r>
        <w:rPr>
          <w:rFonts w:ascii="方正仿宋简体" w:eastAsia="方正仿宋简体" w:hint="eastAsia"/>
          <w:sz w:val="32"/>
          <w:szCs w:val="32"/>
        </w:rPr>
        <w:t>年</w:t>
      </w:r>
      <w:r w:rsidRPr="00D40094">
        <w:rPr>
          <w:rFonts w:ascii="Times New Roman" w:eastAsia="方正仿宋简体" w:hAnsi="Times New Roman" w:cs="Times New Roman"/>
          <w:sz w:val="32"/>
          <w:szCs w:val="32"/>
        </w:rPr>
        <w:t>10</w:t>
      </w:r>
      <w:r>
        <w:rPr>
          <w:rFonts w:ascii="方正仿宋简体" w:eastAsia="方正仿宋简体" w:hint="eastAsia"/>
          <w:sz w:val="32"/>
          <w:szCs w:val="32"/>
        </w:rPr>
        <w:t>月至</w:t>
      </w:r>
      <w:r w:rsidRPr="00D40094">
        <w:rPr>
          <w:rFonts w:ascii="Times New Roman" w:eastAsia="方正仿宋简体" w:hAnsi="Times New Roman" w:cs="Times New Roman"/>
          <w:sz w:val="32"/>
          <w:szCs w:val="32"/>
        </w:rPr>
        <w:t>12</w:t>
      </w:r>
      <w:r>
        <w:rPr>
          <w:rFonts w:ascii="方正仿宋简体" w:eastAsia="方正仿宋简体" w:hint="eastAsia"/>
          <w:sz w:val="32"/>
          <w:szCs w:val="32"/>
        </w:rPr>
        <w:t>月</w:t>
      </w:r>
    </w:p>
    <w:p w:rsidR="00D40094" w:rsidRPr="00D40094" w:rsidRDefault="00D40094" w:rsidP="00F54CD7">
      <w:pPr>
        <w:spacing w:line="520" w:lineRule="exact"/>
        <w:ind w:firstLineChars="200" w:firstLine="640"/>
        <w:rPr>
          <w:rFonts w:ascii="方正黑体简体" w:eastAsia="方正黑体简体"/>
          <w:sz w:val="32"/>
          <w:szCs w:val="32"/>
        </w:rPr>
      </w:pPr>
      <w:r w:rsidRPr="00D40094">
        <w:rPr>
          <w:rFonts w:ascii="方正黑体简体" w:eastAsia="方正黑体简体" w:hint="eastAsia"/>
          <w:sz w:val="32"/>
          <w:szCs w:val="32"/>
        </w:rPr>
        <w:t>二、</w:t>
      </w:r>
      <w:r>
        <w:rPr>
          <w:rFonts w:ascii="方正黑体简体" w:eastAsia="方正黑体简体" w:hint="eastAsia"/>
          <w:sz w:val="32"/>
          <w:szCs w:val="32"/>
        </w:rPr>
        <w:t>活动</w:t>
      </w:r>
      <w:r w:rsidRPr="00D40094">
        <w:rPr>
          <w:rFonts w:ascii="方正黑体简体" w:eastAsia="方正黑体简体" w:hint="eastAsia"/>
          <w:sz w:val="32"/>
          <w:szCs w:val="32"/>
        </w:rPr>
        <w:t>主题</w:t>
      </w:r>
    </w:p>
    <w:p w:rsidR="00D40094" w:rsidRPr="00D40094" w:rsidRDefault="00D40094" w:rsidP="00F54CD7">
      <w:pPr>
        <w:spacing w:line="520" w:lineRule="exact"/>
        <w:ind w:firstLineChars="200" w:firstLine="640"/>
        <w:rPr>
          <w:rFonts w:ascii="方正仿宋简体" w:eastAsia="方正仿宋简体"/>
          <w:sz w:val="32"/>
          <w:szCs w:val="32"/>
        </w:rPr>
      </w:pPr>
      <w:r w:rsidRPr="00D40094">
        <w:rPr>
          <w:rFonts w:ascii="方正仿宋简体" w:eastAsia="方正仿宋简体" w:hint="eastAsia"/>
          <w:sz w:val="32"/>
          <w:szCs w:val="32"/>
        </w:rPr>
        <w:t>以奋斗圆梦，为青春喝彩</w:t>
      </w:r>
    </w:p>
    <w:p w:rsidR="00D40094" w:rsidRPr="00D40094" w:rsidRDefault="00D40094" w:rsidP="00F54CD7">
      <w:pPr>
        <w:spacing w:line="520" w:lineRule="exact"/>
        <w:ind w:firstLineChars="200" w:firstLine="640"/>
        <w:rPr>
          <w:rFonts w:ascii="方正黑体简体" w:eastAsia="方正黑体简体"/>
          <w:sz w:val="32"/>
          <w:szCs w:val="32"/>
        </w:rPr>
      </w:pPr>
      <w:r w:rsidRPr="00D40094">
        <w:rPr>
          <w:rFonts w:ascii="方正黑体简体" w:eastAsia="方正黑体简体" w:hint="eastAsia"/>
          <w:sz w:val="32"/>
          <w:szCs w:val="32"/>
        </w:rPr>
        <w:t>三、活动形式</w:t>
      </w:r>
    </w:p>
    <w:p w:rsidR="00D40094" w:rsidRPr="003C43A0" w:rsidRDefault="003D426D" w:rsidP="00F54CD7">
      <w:pPr>
        <w:spacing w:line="520" w:lineRule="exact"/>
        <w:ind w:firstLineChars="200" w:firstLine="640"/>
        <w:rPr>
          <w:rFonts w:ascii="方正仿宋简体" w:eastAsia="方正仿宋简体"/>
          <w:sz w:val="32"/>
          <w:szCs w:val="32"/>
        </w:rPr>
      </w:pPr>
      <w:r w:rsidRPr="003C43A0">
        <w:rPr>
          <w:rFonts w:ascii="Times New Roman" w:eastAsia="方正仿宋简体" w:hAnsi="Times New Roman" w:cs="Times New Roman"/>
          <w:sz w:val="32"/>
          <w:szCs w:val="32"/>
        </w:rPr>
        <w:t xml:space="preserve">1. </w:t>
      </w:r>
      <w:r w:rsidRPr="003C43A0">
        <w:rPr>
          <w:rFonts w:ascii="方正仿宋简体" w:eastAsia="方正仿宋简体" w:hint="eastAsia"/>
          <w:sz w:val="32"/>
          <w:szCs w:val="32"/>
        </w:rPr>
        <w:t>全国层面，团中央学校部将于</w:t>
      </w:r>
      <w:r w:rsidRPr="0081777C">
        <w:rPr>
          <w:rFonts w:ascii="Times New Roman" w:eastAsia="方正仿宋简体" w:hAnsi="Times New Roman" w:cs="Times New Roman"/>
          <w:sz w:val="32"/>
          <w:szCs w:val="32"/>
        </w:rPr>
        <w:t>11</w:t>
      </w:r>
      <w:r w:rsidRPr="003C43A0">
        <w:rPr>
          <w:rFonts w:ascii="方正仿宋简体" w:eastAsia="方正仿宋简体" w:hint="eastAsia"/>
          <w:sz w:val="32"/>
          <w:szCs w:val="32"/>
        </w:rPr>
        <w:t>月</w:t>
      </w:r>
      <w:r w:rsidR="0081777C">
        <w:rPr>
          <w:rFonts w:ascii="方正仿宋简体" w:eastAsia="方正仿宋简体" w:hint="eastAsia"/>
          <w:sz w:val="32"/>
          <w:szCs w:val="32"/>
        </w:rPr>
        <w:t>继续遴选组建全国分享团，赴有关省份开展校园巡回分享活动。</w:t>
      </w:r>
    </w:p>
    <w:p w:rsidR="003D426D" w:rsidRPr="0081777C" w:rsidRDefault="003D426D" w:rsidP="00F54CD7">
      <w:pPr>
        <w:spacing w:line="520" w:lineRule="exact"/>
        <w:ind w:firstLineChars="200" w:firstLine="640"/>
        <w:rPr>
          <w:rFonts w:ascii="方正仿宋简体" w:eastAsia="方正仿宋简体"/>
          <w:sz w:val="32"/>
          <w:szCs w:val="32"/>
        </w:rPr>
      </w:pPr>
      <w:r w:rsidRPr="003C43A0">
        <w:rPr>
          <w:rFonts w:ascii="Times New Roman" w:eastAsia="方正仿宋简体" w:hAnsi="Times New Roman" w:cs="Times New Roman"/>
          <w:sz w:val="32"/>
          <w:szCs w:val="32"/>
        </w:rPr>
        <w:t xml:space="preserve">2. </w:t>
      </w:r>
      <w:r w:rsidRPr="00283C88">
        <w:rPr>
          <w:rFonts w:ascii="方正仿宋简体" w:eastAsia="方正仿宋简体" w:hint="eastAsia"/>
          <w:sz w:val="32"/>
          <w:szCs w:val="32"/>
        </w:rPr>
        <w:t>省级层面，</w:t>
      </w:r>
      <w:r w:rsidR="0081777C" w:rsidRPr="00283C88">
        <w:rPr>
          <w:rFonts w:ascii="方正仿宋简体" w:eastAsia="方正仿宋简体" w:hint="eastAsia"/>
          <w:sz w:val="32"/>
          <w:szCs w:val="32"/>
        </w:rPr>
        <w:t>各省级团委学校部</w:t>
      </w:r>
      <w:r w:rsidR="00BE5F5C">
        <w:rPr>
          <w:rFonts w:ascii="方正仿宋简体" w:eastAsia="方正仿宋简体" w:hint="eastAsia"/>
          <w:sz w:val="32"/>
          <w:szCs w:val="32"/>
        </w:rPr>
        <w:t>要统筹负责本省份分享活动</w:t>
      </w:r>
      <w:r w:rsidR="0081777C" w:rsidRPr="00283C88">
        <w:rPr>
          <w:rFonts w:ascii="方正仿宋简体" w:eastAsia="方正仿宋简体" w:hint="eastAsia"/>
          <w:sz w:val="32"/>
          <w:szCs w:val="32"/>
        </w:rPr>
        <w:t>开展，加强优秀典型示范和先进经验推广工作。省级团委直接组织的分享活动，</w:t>
      </w:r>
      <w:r w:rsidR="002F6DA6">
        <w:rPr>
          <w:rFonts w:ascii="方正仿宋简体" w:eastAsia="方正仿宋简体" w:hint="eastAsia"/>
          <w:sz w:val="32"/>
          <w:szCs w:val="32"/>
        </w:rPr>
        <w:t>全年</w:t>
      </w:r>
      <w:r w:rsidR="00283C88" w:rsidRPr="00283C88">
        <w:rPr>
          <w:rFonts w:ascii="方正仿宋简体" w:eastAsia="方正仿宋简体" w:hint="eastAsia"/>
          <w:sz w:val="32"/>
          <w:szCs w:val="32"/>
        </w:rPr>
        <w:t>要</w:t>
      </w:r>
      <w:r w:rsidR="0081777C" w:rsidRPr="00283C88">
        <w:rPr>
          <w:rFonts w:ascii="方正仿宋简体" w:eastAsia="方正仿宋简体" w:hint="eastAsia"/>
          <w:sz w:val="32"/>
          <w:szCs w:val="32"/>
        </w:rPr>
        <w:t>不少于</w:t>
      </w:r>
      <w:r w:rsidR="0081777C" w:rsidRPr="00283C88">
        <w:rPr>
          <w:rFonts w:ascii="Times New Roman" w:eastAsia="方正仿宋简体" w:hAnsi="Times New Roman" w:cs="Times New Roman"/>
          <w:sz w:val="32"/>
          <w:szCs w:val="32"/>
        </w:rPr>
        <w:t>5</w:t>
      </w:r>
      <w:r w:rsidR="0081777C" w:rsidRPr="00283C88">
        <w:rPr>
          <w:rFonts w:ascii="方正仿宋简体" w:eastAsia="方正仿宋简体" w:hint="eastAsia"/>
          <w:sz w:val="32"/>
          <w:szCs w:val="32"/>
        </w:rPr>
        <w:t>场</w:t>
      </w:r>
      <w:r w:rsidR="00283C88" w:rsidRPr="00283C88">
        <w:rPr>
          <w:rFonts w:ascii="方正仿宋简体" w:eastAsia="方正仿宋简体" w:hint="eastAsia"/>
          <w:sz w:val="32"/>
          <w:szCs w:val="32"/>
        </w:rPr>
        <w:t>。</w:t>
      </w:r>
    </w:p>
    <w:p w:rsidR="003D426D" w:rsidRPr="003C43A0" w:rsidRDefault="003D426D" w:rsidP="00F54CD7">
      <w:pPr>
        <w:spacing w:line="520" w:lineRule="exact"/>
        <w:ind w:firstLineChars="200" w:firstLine="640"/>
        <w:rPr>
          <w:rFonts w:ascii="方正仿宋简体" w:eastAsia="方正仿宋简体"/>
          <w:sz w:val="32"/>
          <w:szCs w:val="32"/>
        </w:rPr>
      </w:pPr>
      <w:r w:rsidRPr="003C43A0">
        <w:rPr>
          <w:rFonts w:ascii="Times New Roman" w:eastAsia="方正仿宋简体" w:hAnsi="Times New Roman" w:cs="Times New Roman"/>
          <w:sz w:val="32"/>
          <w:szCs w:val="32"/>
        </w:rPr>
        <w:lastRenderedPageBreak/>
        <w:t xml:space="preserve">3. </w:t>
      </w:r>
      <w:r w:rsidRPr="003C43A0">
        <w:rPr>
          <w:rFonts w:ascii="方正仿宋简体" w:eastAsia="方正仿宋简体" w:hint="eastAsia"/>
          <w:sz w:val="32"/>
          <w:szCs w:val="32"/>
        </w:rPr>
        <w:t>地市级层面，</w:t>
      </w:r>
      <w:r w:rsidR="00283C88" w:rsidRPr="00283C88">
        <w:rPr>
          <w:rFonts w:ascii="方正仿宋简体" w:eastAsia="方正仿宋简体" w:hint="eastAsia"/>
          <w:sz w:val="32"/>
          <w:szCs w:val="32"/>
        </w:rPr>
        <w:t>各省级团委学校部</w:t>
      </w:r>
      <w:r w:rsidR="00283C88">
        <w:rPr>
          <w:rFonts w:ascii="方正仿宋简体" w:eastAsia="方正仿宋简体" w:hint="eastAsia"/>
          <w:sz w:val="32"/>
          <w:szCs w:val="32"/>
        </w:rPr>
        <w:t>要指导好</w:t>
      </w:r>
      <w:r w:rsidR="003C43A0" w:rsidRPr="003C43A0">
        <w:rPr>
          <w:rFonts w:ascii="方正仿宋简体" w:eastAsia="方正仿宋简体" w:hint="eastAsia"/>
          <w:sz w:val="32"/>
          <w:szCs w:val="32"/>
        </w:rPr>
        <w:t>地市级团委分享活动开展，侧重向建校时间不长或规模较小的中职学校延伸。</w:t>
      </w:r>
      <w:r w:rsidR="00283C88">
        <w:rPr>
          <w:rFonts w:ascii="方正仿宋简体" w:eastAsia="方正仿宋简体" w:hint="eastAsia"/>
          <w:sz w:val="32"/>
          <w:szCs w:val="32"/>
        </w:rPr>
        <w:t>地市</w:t>
      </w:r>
      <w:r w:rsidR="00283C88" w:rsidRPr="00283C88">
        <w:rPr>
          <w:rFonts w:ascii="方正仿宋简体" w:eastAsia="方正仿宋简体" w:hint="eastAsia"/>
          <w:sz w:val="32"/>
          <w:szCs w:val="32"/>
        </w:rPr>
        <w:t>级团委直接组织的分享活动，</w:t>
      </w:r>
      <w:r w:rsidR="002F6DA6">
        <w:rPr>
          <w:rFonts w:ascii="方正仿宋简体" w:eastAsia="方正仿宋简体" w:hint="eastAsia"/>
          <w:sz w:val="32"/>
          <w:szCs w:val="32"/>
        </w:rPr>
        <w:t>全年</w:t>
      </w:r>
      <w:r w:rsidR="00283C88" w:rsidRPr="00283C88">
        <w:rPr>
          <w:rFonts w:ascii="方正仿宋简体" w:eastAsia="方正仿宋简体" w:hint="eastAsia"/>
          <w:sz w:val="32"/>
          <w:szCs w:val="32"/>
        </w:rPr>
        <w:t>要不少于</w:t>
      </w:r>
      <w:r w:rsidR="00283C88">
        <w:rPr>
          <w:rFonts w:ascii="Times New Roman" w:eastAsia="方正仿宋简体" w:hAnsi="Times New Roman" w:cs="Times New Roman" w:hint="eastAsia"/>
          <w:sz w:val="32"/>
          <w:szCs w:val="32"/>
        </w:rPr>
        <w:t>10</w:t>
      </w:r>
      <w:r w:rsidR="00283C88" w:rsidRPr="00283C88">
        <w:rPr>
          <w:rFonts w:ascii="方正仿宋简体" w:eastAsia="方正仿宋简体" w:hint="eastAsia"/>
          <w:sz w:val="32"/>
          <w:szCs w:val="32"/>
        </w:rPr>
        <w:t>场。</w:t>
      </w:r>
    </w:p>
    <w:p w:rsidR="003D426D" w:rsidRPr="003D426D" w:rsidRDefault="003D426D" w:rsidP="00F54CD7">
      <w:pPr>
        <w:spacing w:line="520" w:lineRule="exact"/>
        <w:ind w:firstLineChars="200" w:firstLine="640"/>
        <w:rPr>
          <w:rFonts w:ascii="方正仿宋简体" w:eastAsia="方正仿宋简体"/>
          <w:sz w:val="32"/>
          <w:szCs w:val="32"/>
        </w:rPr>
      </w:pPr>
      <w:r w:rsidRPr="003C43A0">
        <w:rPr>
          <w:rFonts w:ascii="Times New Roman" w:eastAsia="方正仿宋简体" w:hAnsi="Times New Roman" w:cs="Times New Roman"/>
          <w:sz w:val="32"/>
          <w:szCs w:val="32"/>
        </w:rPr>
        <w:t xml:space="preserve">4. </w:t>
      </w:r>
      <w:r w:rsidRPr="003C43A0">
        <w:rPr>
          <w:rFonts w:ascii="方正仿宋简体" w:eastAsia="方正仿宋简体" w:hint="eastAsia"/>
          <w:sz w:val="32"/>
          <w:szCs w:val="32"/>
        </w:rPr>
        <w:t>校级层面，各中职学校团委</w:t>
      </w:r>
      <w:r w:rsidR="002F6DA6">
        <w:rPr>
          <w:rFonts w:ascii="方正仿宋简体" w:eastAsia="方正仿宋简体" w:hint="eastAsia"/>
          <w:sz w:val="32"/>
          <w:szCs w:val="32"/>
        </w:rPr>
        <w:t>每学期</w:t>
      </w:r>
      <w:r w:rsidRPr="003C43A0">
        <w:rPr>
          <w:rFonts w:ascii="方正仿宋简体" w:eastAsia="方正仿宋简体" w:hint="eastAsia"/>
          <w:sz w:val="32"/>
          <w:szCs w:val="32"/>
        </w:rPr>
        <w:t>至少要举办一次优秀毕业生校园分享活动；规模较大的中职学校，可分年级、分专业、分班次开展。</w:t>
      </w:r>
    </w:p>
    <w:p w:rsidR="00D40094" w:rsidRPr="003D426D" w:rsidRDefault="00D40094" w:rsidP="00F54CD7">
      <w:pPr>
        <w:spacing w:line="520" w:lineRule="exact"/>
        <w:ind w:firstLineChars="200" w:firstLine="640"/>
        <w:rPr>
          <w:rFonts w:ascii="方正黑体简体" w:eastAsia="方正黑体简体"/>
          <w:sz w:val="32"/>
          <w:szCs w:val="32"/>
        </w:rPr>
      </w:pPr>
      <w:r w:rsidRPr="003D426D">
        <w:rPr>
          <w:rFonts w:ascii="方正黑体简体" w:eastAsia="方正黑体简体" w:hint="eastAsia"/>
          <w:sz w:val="32"/>
          <w:szCs w:val="32"/>
        </w:rPr>
        <w:t>四、有关要求</w:t>
      </w:r>
    </w:p>
    <w:p w:rsidR="002F6DA6" w:rsidRPr="002F6DA6" w:rsidRDefault="002F6DA6" w:rsidP="00F54CD7">
      <w:pPr>
        <w:spacing w:line="520" w:lineRule="exact"/>
        <w:ind w:firstLineChars="200" w:firstLine="640"/>
        <w:rPr>
          <w:rFonts w:ascii="方正仿宋简体" w:eastAsia="方正仿宋简体"/>
          <w:sz w:val="32"/>
          <w:szCs w:val="32"/>
        </w:rPr>
      </w:pPr>
      <w:r w:rsidRPr="002F6DA6">
        <w:rPr>
          <w:rFonts w:ascii="Times New Roman" w:eastAsia="方正楷体简体" w:hAnsi="Times New Roman" w:cs="Times New Roman"/>
          <w:sz w:val="32"/>
          <w:szCs w:val="32"/>
        </w:rPr>
        <w:t>1.</w:t>
      </w:r>
      <w:r>
        <w:rPr>
          <w:rFonts w:ascii="Times New Roman" w:eastAsia="方正楷体简体" w:hAnsi="Times New Roman" w:cs="Times New Roman" w:hint="eastAsia"/>
          <w:sz w:val="32"/>
          <w:szCs w:val="32"/>
        </w:rPr>
        <w:t xml:space="preserve"> </w:t>
      </w:r>
      <w:r>
        <w:rPr>
          <w:rFonts w:ascii="Times New Roman" w:eastAsia="方正楷体简体" w:hAnsi="Times New Roman" w:cs="Times New Roman" w:hint="eastAsia"/>
          <w:sz w:val="32"/>
          <w:szCs w:val="32"/>
        </w:rPr>
        <w:t>加强领导。</w:t>
      </w:r>
      <w:r>
        <w:rPr>
          <w:rFonts w:ascii="方正仿宋简体" w:eastAsia="方正仿宋简体" w:hint="eastAsia"/>
          <w:sz w:val="32"/>
          <w:szCs w:val="32"/>
        </w:rPr>
        <w:t>今年上半年各地各中职学校的实践证明，优秀中职毕业生校园巡回分享活动是中职共青团开展思想引领工作一个很好的抓手和载体。</w:t>
      </w:r>
      <w:r w:rsidRPr="002F6DA6">
        <w:rPr>
          <w:rFonts w:ascii="方正仿宋简体" w:eastAsia="方正仿宋简体" w:hint="eastAsia"/>
          <w:sz w:val="32"/>
          <w:szCs w:val="32"/>
        </w:rPr>
        <w:t>各省级、地市级学校战线团组织要高度重视，把这项活动与</w:t>
      </w:r>
      <w:r>
        <w:rPr>
          <w:rFonts w:ascii="方正仿宋简体" w:eastAsia="方正仿宋简体" w:hint="eastAsia"/>
          <w:sz w:val="32"/>
          <w:szCs w:val="32"/>
        </w:rPr>
        <w:t>培育和</w:t>
      </w:r>
      <w:r w:rsidRPr="002F6DA6">
        <w:rPr>
          <w:rFonts w:ascii="方正仿宋简体" w:eastAsia="方正仿宋简体" w:hint="eastAsia"/>
          <w:sz w:val="32"/>
          <w:szCs w:val="32"/>
        </w:rPr>
        <w:t>践行社会主义核心价值观</w:t>
      </w:r>
      <w:r>
        <w:rPr>
          <w:rFonts w:ascii="方正仿宋简体" w:eastAsia="方正仿宋简体" w:hint="eastAsia"/>
          <w:sz w:val="32"/>
          <w:szCs w:val="32"/>
        </w:rPr>
        <w:t>活动紧密结合</w:t>
      </w:r>
      <w:r w:rsidRPr="002F6DA6">
        <w:rPr>
          <w:rFonts w:ascii="方正仿宋简体" w:eastAsia="方正仿宋简体" w:hint="eastAsia"/>
          <w:sz w:val="32"/>
          <w:szCs w:val="32"/>
        </w:rPr>
        <w:t>，</w:t>
      </w:r>
      <w:r>
        <w:rPr>
          <w:rFonts w:ascii="方正仿宋简体" w:eastAsia="方正仿宋简体" w:hint="eastAsia"/>
          <w:sz w:val="32"/>
          <w:szCs w:val="32"/>
        </w:rPr>
        <w:t>突出</w:t>
      </w:r>
      <w:r w:rsidRPr="002F6DA6">
        <w:rPr>
          <w:rFonts w:ascii="方正仿宋简体" w:eastAsia="方正仿宋简体"/>
          <w:sz w:val="32"/>
          <w:szCs w:val="32"/>
        </w:rPr>
        <w:t>中职学生职业精神培育和职业道德养成</w:t>
      </w:r>
      <w:r>
        <w:rPr>
          <w:rFonts w:ascii="方正仿宋简体" w:eastAsia="方正仿宋简体" w:hint="eastAsia"/>
          <w:sz w:val="32"/>
          <w:szCs w:val="32"/>
        </w:rPr>
        <w:t>，</w:t>
      </w:r>
      <w:r w:rsidR="005C1FF6" w:rsidRPr="00C94AD8">
        <w:rPr>
          <w:rFonts w:ascii="仿宋_GB2312" w:eastAsia="仿宋_GB2312" w:hint="eastAsia"/>
          <w:sz w:val="32"/>
          <w:szCs w:val="32"/>
        </w:rPr>
        <w:t>努力做出实效、做出亮点。</w:t>
      </w:r>
    </w:p>
    <w:p w:rsidR="00D40094" w:rsidRDefault="002F6DA6" w:rsidP="00F54CD7">
      <w:pPr>
        <w:spacing w:line="520" w:lineRule="exact"/>
        <w:ind w:firstLineChars="200" w:firstLine="640"/>
        <w:rPr>
          <w:rFonts w:ascii="方正仿宋简体" w:eastAsia="方正仿宋简体"/>
          <w:sz w:val="32"/>
          <w:szCs w:val="32"/>
        </w:rPr>
      </w:pPr>
      <w:r>
        <w:rPr>
          <w:rFonts w:ascii="Times New Roman" w:eastAsia="方正楷体简体" w:hAnsi="Times New Roman" w:cs="Times New Roman" w:hint="eastAsia"/>
          <w:sz w:val="32"/>
          <w:szCs w:val="32"/>
        </w:rPr>
        <w:t>2</w:t>
      </w:r>
      <w:r w:rsidR="00283C88" w:rsidRPr="00283C88">
        <w:rPr>
          <w:rFonts w:ascii="Times New Roman" w:eastAsia="方正楷体简体" w:hAnsi="Times New Roman" w:cs="Times New Roman"/>
          <w:sz w:val="32"/>
          <w:szCs w:val="32"/>
        </w:rPr>
        <w:t xml:space="preserve">. </w:t>
      </w:r>
      <w:r w:rsidR="00283C88" w:rsidRPr="00283C88">
        <w:rPr>
          <w:rFonts w:ascii="方正楷体简体" w:eastAsia="方正楷体简体" w:hint="eastAsia"/>
          <w:sz w:val="32"/>
          <w:szCs w:val="32"/>
        </w:rPr>
        <w:t>形成机制</w:t>
      </w:r>
      <w:r w:rsidR="00283C88">
        <w:rPr>
          <w:rFonts w:ascii="方正仿宋简体" w:eastAsia="方正仿宋简体" w:hint="eastAsia"/>
          <w:sz w:val="32"/>
          <w:szCs w:val="32"/>
        </w:rPr>
        <w:t>。</w:t>
      </w:r>
      <w:r w:rsidR="005C1FF6">
        <w:rPr>
          <w:rFonts w:ascii="方正仿宋简体" w:eastAsia="方正仿宋简体" w:hint="eastAsia"/>
          <w:sz w:val="32"/>
          <w:szCs w:val="32"/>
        </w:rPr>
        <w:t>今年</w:t>
      </w:r>
      <w:r w:rsidR="005C1FF6" w:rsidRPr="005C1FF6">
        <w:rPr>
          <w:rFonts w:ascii="Times New Roman" w:eastAsia="方正仿宋简体" w:hAnsi="Times New Roman" w:cs="Times New Roman"/>
          <w:sz w:val="32"/>
          <w:szCs w:val="32"/>
        </w:rPr>
        <w:t>5</w:t>
      </w:r>
      <w:r w:rsidR="005C1FF6">
        <w:rPr>
          <w:rFonts w:ascii="方正仿宋简体" w:eastAsia="方正仿宋简体" w:hint="eastAsia"/>
          <w:sz w:val="32"/>
          <w:szCs w:val="32"/>
        </w:rPr>
        <w:t>月全国分享团在北京、浙江、福建、四川、重庆等地中职学校巡回分享之所以得到各方的广泛好评，</w:t>
      </w:r>
      <w:r w:rsidR="005C1FF6" w:rsidRPr="005C1FF6">
        <w:rPr>
          <w:rFonts w:ascii="方正仿宋简体" w:eastAsia="方正仿宋简体" w:hint="eastAsia"/>
          <w:sz w:val="32"/>
          <w:szCs w:val="32"/>
        </w:rPr>
        <w:t>就是因为优秀典型是</w:t>
      </w:r>
      <w:r w:rsidR="00BE5F5C">
        <w:rPr>
          <w:rFonts w:ascii="方正仿宋简体" w:eastAsia="方正仿宋简体" w:hint="eastAsia"/>
          <w:sz w:val="32"/>
          <w:szCs w:val="32"/>
        </w:rPr>
        <w:t>在</w:t>
      </w:r>
      <w:r w:rsidR="005C1FF6">
        <w:rPr>
          <w:rFonts w:ascii="方正仿宋简体" w:eastAsia="方正仿宋简体" w:hint="eastAsia"/>
          <w:sz w:val="32"/>
          <w:szCs w:val="32"/>
        </w:rPr>
        <w:t>各个层级</w:t>
      </w:r>
      <w:r w:rsidR="005C1FF6" w:rsidRPr="005C1FF6">
        <w:rPr>
          <w:rFonts w:ascii="方正仿宋简体" w:eastAsia="方正仿宋简体" w:hint="eastAsia"/>
          <w:sz w:val="32"/>
          <w:szCs w:val="32"/>
        </w:rPr>
        <w:t>层层发动、在贴近中职学生生活和职业实际</w:t>
      </w:r>
      <w:r w:rsidR="005C1FF6">
        <w:rPr>
          <w:rFonts w:ascii="方正仿宋简体" w:eastAsia="方正仿宋简体" w:hint="eastAsia"/>
          <w:sz w:val="32"/>
          <w:szCs w:val="32"/>
        </w:rPr>
        <w:t>的分享交流过程涌现出来的</w:t>
      </w:r>
      <w:r w:rsidR="00283C88" w:rsidRPr="005C1FF6">
        <w:rPr>
          <w:rFonts w:ascii="方正仿宋简体" w:eastAsia="方正仿宋简体" w:hint="eastAsia"/>
          <w:sz w:val="32"/>
          <w:szCs w:val="32"/>
        </w:rPr>
        <w:t>。</w:t>
      </w:r>
      <w:r w:rsidR="00B601D9">
        <w:rPr>
          <w:rFonts w:ascii="方正仿宋简体" w:eastAsia="方正仿宋简体" w:hint="eastAsia"/>
          <w:sz w:val="32"/>
          <w:szCs w:val="32"/>
        </w:rPr>
        <w:t>各地各中职学校要认真总结本地本校的经验做法，努力</w:t>
      </w:r>
      <w:r w:rsidR="00B601D9">
        <w:rPr>
          <w:rFonts w:ascii="方正仿宋简体" w:eastAsia="方正仿宋简体" w:hAnsi="Times New Roman" w:cs="Times New Roman" w:hint="eastAsia"/>
          <w:sz w:val="32"/>
          <w:szCs w:val="32"/>
        </w:rPr>
        <w:t>形成省级、地市级和校级</w:t>
      </w:r>
      <w:r w:rsidR="00BE5F5C">
        <w:rPr>
          <w:rFonts w:ascii="方正仿宋简体" w:eastAsia="方正仿宋简体" w:hint="eastAsia"/>
          <w:sz w:val="32"/>
          <w:szCs w:val="32"/>
        </w:rPr>
        <w:t>上下联动，分层级、全方位</w:t>
      </w:r>
      <w:r>
        <w:rPr>
          <w:rFonts w:ascii="方正仿宋简体" w:eastAsia="方正仿宋简体" w:hint="eastAsia"/>
          <w:sz w:val="32"/>
          <w:szCs w:val="32"/>
        </w:rPr>
        <w:t>长期</w:t>
      </w:r>
      <w:r w:rsidR="00B601D9" w:rsidRPr="00636FFD">
        <w:rPr>
          <w:rFonts w:ascii="方正仿宋简体" w:eastAsia="方正仿宋简体" w:hint="eastAsia"/>
          <w:sz w:val="32"/>
          <w:szCs w:val="32"/>
        </w:rPr>
        <w:t>开展</w:t>
      </w:r>
      <w:r w:rsidR="00B601D9">
        <w:rPr>
          <w:rFonts w:ascii="方正仿宋简体" w:eastAsia="方正仿宋简体" w:hint="eastAsia"/>
          <w:sz w:val="32"/>
          <w:szCs w:val="32"/>
        </w:rPr>
        <w:t>的活动机制</w:t>
      </w:r>
      <w:r w:rsidR="00B601D9" w:rsidRPr="00636FFD">
        <w:rPr>
          <w:rFonts w:ascii="方正仿宋简体" w:eastAsia="方正仿宋简体" w:hint="eastAsia"/>
          <w:sz w:val="32"/>
          <w:szCs w:val="32"/>
        </w:rPr>
        <w:t>。</w:t>
      </w:r>
    </w:p>
    <w:p w:rsidR="00B601D9" w:rsidRPr="00B601D9" w:rsidRDefault="002F6DA6" w:rsidP="00F54CD7">
      <w:pPr>
        <w:spacing w:line="520" w:lineRule="exact"/>
        <w:ind w:firstLineChars="200" w:firstLine="640"/>
        <w:rPr>
          <w:rFonts w:ascii="方正仿宋简体" w:eastAsia="方正仿宋简体"/>
          <w:sz w:val="32"/>
          <w:szCs w:val="32"/>
        </w:rPr>
      </w:pPr>
      <w:r>
        <w:rPr>
          <w:rFonts w:ascii="Times New Roman" w:eastAsia="方正仿宋简体" w:hAnsi="Times New Roman" w:cs="Times New Roman" w:hint="eastAsia"/>
          <w:sz w:val="32"/>
          <w:szCs w:val="32"/>
        </w:rPr>
        <w:t>3</w:t>
      </w:r>
      <w:r w:rsidR="00B601D9" w:rsidRPr="00B601D9">
        <w:rPr>
          <w:rFonts w:ascii="Times New Roman" w:eastAsia="方正仿宋简体" w:hAnsi="Times New Roman" w:cs="Times New Roman"/>
          <w:sz w:val="32"/>
          <w:szCs w:val="32"/>
        </w:rPr>
        <w:t xml:space="preserve">. </w:t>
      </w:r>
      <w:r w:rsidR="00B601D9" w:rsidRPr="00B601D9">
        <w:rPr>
          <w:rFonts w:ascii="方正楷体简体" w:eastAsia="方正楷体简体" w:hint="eastAsia"/>
          <w:sz w:val="32"/>
          <w:szCs w:val="32"/>
        </w:rPr>
        <w:t>注重宣传。</w:t>
      </w:r>
      <w:r w:rsidR="00B601D9" w:rsidRPr="00B601D9">
        <w:rPr>
          <w:rFonts w:ascii="方正仿宋简体" w:eastAsia="方正仿宋简体" w:hint="eastAsia"/>
          <w:sz w:val="32"/>
          <w:szCs w:val="32"/>
        </w:rPr>
        <w:t>各地要综合运用报纸、电视、广播、网络等各种媒体进行全方位、立体化宣传。各</w:t>
      </w:r>
      <w:r>
        <w:rPr>
          <w:rFonts w:ascii="方正仿宋简体" w:eastAsia="方正仿宋简体" w:hint="eastAsia"/>
          <w:sz w:val="32"/>
          <w:szCs w:val="32"/>
        </w:rPr>
        <w:t>中职学校</w:t>
      </w:r>
      <w:r w:rsidR="00B601D9" w:rsidRPr="00B601D9">
        <w:rPr>
          <w:rFonts w:ascii="方正仿宋简体" w:eastAsia="方正仿宋简体" w:hint="eastAsia"/>
          <w:sz w:val="32"/>
          <w:szCs w:val="32"/>
        </w:rPr>
        <w:t>要在本校的网站、官方微博、校刊、学生</w:t>
      </w:r>
      <w:r w:rsidR="00B601D9" w:rsidRPr="00B601D9">
        <w:rPr>
          <w:rFonts w:ascii="Times New Roman" w:eastAsia="方正仿宋简体" w:hAnsi="Times New Roman" w:cs="Times New Roman"/>
          <w:sz w:val="32"/>
          <w:szCs w:val="32"/>
        </w:rPr>
        <w:t>QQ</w:t>
      </w:r>
      <w:r w:rsidR="00B601D9" w:rsidRPr="00B601D9">
        <w:rPr>
          <w:rFonts w:ascii="方正仿宋简体" w:eastAsia="方正仿宋简体" w:hint="eastAsia"/>
          <w:sz w:val="32"/>
          <w:szCs w:val="32"/>
        </w:rPr>
        <w:t>群、微信群等平台进行活动的集中宣传和展示。</w:t>
      </w:r>
      <w:r w:rsidR="00B601D9">
        <w:rPr>
          <w:rFonts w:ascii="方正仿宋简体" w:eastAsia="方正仿宋简体" w:hint="eastAsia"/>
          <w:sz w:val="32"/>
          <w:szCs w:val="32"/>
        </w:rPr>
        <w:t>团中央学校部官方网站、微博、微信将及时宣传各地各校活动开展情况。</w:t>
      </w:r>
    </w:p>
    <w:p w:rsidR="00367817" w:rsidRDefault="00B601D9" w:rsidP="002928D9">
      <w:pPr>
        <w:spacing w:line="520" w:lineRule="exact"/>
        <w:ind w:firstLineChars="200" w:firstLine="640"/>
        <w:rPr>
          <w:rFonts w:ascii="方正仿宋简体" w:eastAsia="方正仿宋简体"/>
          <w:sz w:val="32"/>
          <w:szCs w:val="32"/>
        </w:rPr>
      </w:pPr>
      <w:r>
        <w:rPr>
          <w:rFonts w:ascii="Times New Roman" w:eastAsia="方正仿宋简体" w:hAnsi="Times New Roman" w:cs="Times New Roman" w:hint="eastAsia"/>
          <w:sz w:val="32"/>
          <w:szCs w:val="32"/>
        </w:rPr>
        <w:t>各地各</w:t>
      </w:r>
      <w:r w:rsidR="002F6DA6">
        <w:rPr>
          <w:rFonts w:ascii="Times New Roman" w:eastAsia="方正仿宋简体" w:hAnsi="Times New Roman" w:cs="Times New Roman" w:hint="eastAsia"/>
          <w:sz w:val="32"/>
          <w:szCs w:val="32"/>
        </w:rPr>
        <w:t>中职</w:t>
      </w:r>
      <w:r>
        <w:rPr>
          <w:rFonts w:ascii="Times New Roman" w:eastAsia="方正仿宋简体" w:hAnsi="Times New Roman" w:cs="Times New Roman" w:hint="eastAsia"/>
          <w:sz w:val="32"/>
          <w:szCs w:val="32"/>
        </w:rPr>
        <w:t>学校活动开展情况请及时报团中央学校部</w:t>
      </w:r>
      <w:r>
        <w:rPr>
          <w:rFonts w:ascii="Times New Roman" w:eastAsia="方正仿宋简体" w:hAnsi="Times New Roman" w:cs="Times New Roman" w:hint="eastAsia"/>
          <w:sz w:val="32"/>
          <w:szCs w:val="32"/>
        </w:rPr>
        <w:lastRenderedPageBreak/>
        <w:t>中职处</w:t>
      </w:r>
      <w:r w:rsidR="00BE5F5C">
        <w:rPr>
          <w:rFonts w:ascii="Times New Roman" w:eastAsia="方正仿宋简体" w:hAnsi="Times New Roman" w:cs="Times New Roman" w:hint="eastAsia"/>
          <w:sz w:val="32"/>
          <w:szCs w:val="32"/>
        </w:rPr>
        <w:t>，相关工作将纳入年度通报的加强中学中职共青团工作项目中</w:t>
      </w:r>
      <w:r>
        <w:rPr>
          <w:rFonts w:ascii="Times New Roman" w:eastAsia="方正仿宋简体" w:hAnsi="Times New Roman" w:cs="Times New Roman" w:hint="eastAsia"/>
          <w:sz w:val="32"/>
          <w:szCs w:val="32"/>
        </w:rPr>
        <w:t>。</w:t>
      </w:r>
      <w:r w:rsidR="00367817" w:rsidRPr="003A2D2E">
        <w:rPr>
          <w:rFonts w:ascii="Times New Roman" w:eastAsia="方正仿宋简体" w:hAnsi="Times New Roman" w:cs="Times New Roman"/>
          <w:sz w:val="32"/>
          <w:szCs w:val="32"/>
        </w:rPr>
        <w:t>10</w:t>
      </w:r>
      <w:r w:rsidR="00367817" w:rsidRPr="003A2D2E">
        <w:rPr>
          <w:rFonts w:ascii="Times New Roman" w:eastAsia="方正仿宋简体" w:hAnsi="Times New Roman" w:cs="Times New Roman"/>
          <w:sz w:val="32"/>
          <w:szCs w:val="32"/>
        </w:rPr>
        <w:t>月</w:t>
      </w:r>
      <w:r w:rsidR="00367817" w:rsidRPr="003A2D2E">
        <w:rPr>
          <w:rFonts w:ascii="Times New Roman" w:eastAsia="方正仿宋简体" w:hAnsi="Times New Roman" w:cs="Times New Roman"/>
          <w:sz w:val="32"/>
          <w:szCs w:val="32"/>
        </w:rPr>
        <w:t>27</w:t>
      </w:r>
      <w:r w:rsidR="00367817" w:rsidRPr="003A2D2E">
        <w:rPr>
          <w:rFonts w:ascii="Times New Roman" w:eastAsia="方正仿宋简体" w:hAnsi="Times New Roman" w:cs="Times New Roman"/>
          <w:sz w:val="32"/>
          <w:szCs w:val="32"/>
        </w:rPr>
        <w:t>日前</w:t>
      </w:r>
      <w:r w:rsidR="00367817">
        <w:rPr>
          <w:rFonts w:ascii="Times New Roman" w:eastAsia="方正仿宋简体" w:hAnsi="Times New Roman" w:cs="Times New Roman" w:hint="eastAsia"/>
          <w:sz w:val="32"/>
          <w:szCs w:val="32"/>
        </w:rPr>
        <w:t>，</w:t>
      </w:r>
      <w:r w:rsidR="002928D9" w:rsidRPr="003A2D2E">
        <w:rPr>
          <w:rFonts w:ascii="Times New Roman" w:eastAsia="方正仿宋简体" w:hAnsi="Times New Roman" w:cs="Times New Roman"/>
          <w:sz w:val="32"/>
          <w:szCs w:val="32"/>
        </w:rPr>
        <w:t>各省级团委学校部要</w:t>
      </w:r>
      <w:r w:rsidR="00367817">
        <w:rPr>
          <w:rFonts w:ascii="Times New Roman" w:eastAsia="方正仿宋简体" w:hAnsi="Times New Roman" w:cs="Times New Roman" w:hint="eastAsia"/>
          <w:sz w:val="32"/>
          <w:szCs w:val="32"/>
        </w:rPr>
        <w:t>各</w:t>
      </w:r>
      <w:r w:rsidR="002928D9" w:rsidRPr="003A2D2E">
        <w:rPr>
          <w:rFonts w:ascii="Times New Roman" w:eastAsia="方正仿宋简体" w:hAnsi="Times New Roman" w:cs="Times New Roman"/>
          <w:sz w:val="32"/>
          <w:szCs w:val="32"/>
        </w:rPr>
        <w:t>推报</w:t>
      </w:r>
      <w:r w:rsidR="002928D9" w:rsidRPr="003A2D2E">
        <w:rPr>
          <w:rFonts w:ascii="Times New Roman" w:eastAsia="方正仿宋简体" w:hAnsi="Times New Roman" w:cs="Times New Roman"/>
          <w:sz w:val="32"/>
          <w:szCs w:val="32"/>
        </w:rPr>
        <w:t>1</w:t>
      </w:r>
      <w:r w:rsidR="00925C61">
        <w:rPr>
          <w:rFonts w:ascii="Times New Roman" w:eastAsia="方正仿宋简体" w:hAnsi="Times New Roman" w:cs="Times New Roman" w:hint="eastAsia"/>
          <w:sz w:val="32"/>
          <w:szCs w:val="32"/>
        </w:rPr>
        <w:t>-</w:t>
      </w:r>
      <w:r w:rsidR="002928D9" w:rsidRPr="003A2D2E">
        <w:rPr>
          <w:rFonts w:ascii="Times New Roman" w:eastAsia="方正仿宋简体" w:hAnsi="Times New Roman" w:cs="Times New Roman"/>
          <w:sz w:val="32"/>
          <w:szCs w:val="32"/>
        </w:rPr>
        <w:t>2</w:t>
      </w:r>
      <w:r w:rsidR="002928D9" w:rsidRPr="003A2D2E">
        <w:rPr>
          <w:rFonts w:ascii="Times New Roman" w:eastAsia="方正仿宋简体" w:hAnsi="Times New Roman" w:cs="Times New Roman"/>
          <w:sz w:val="32"/>
          <w:szCs w:val="32"/>
        </w:rPr>
        <w:t>名本地在生产、建设、服务等一线工作的优秀中职毕业生典型代表</w:t>
      </w:r>
      <w:r w:rsidR="00367817">
        <w:rPr>
          <w:rFonts w:ascii="Times New Roman" w:eastAsia="方正仿宋简体" w:hAnsi="Times New Roman" w:cs="Times New Roman" w:hint="eastAsia"/>
          <w:sz w:val="32"/>
          <w:szCs w:val="32"/>
        </w:rPr>
        <w:t>（</w:t>
      </w:r>
      <w:r w:rsidR="00367817" w:rsidRPr="006C3682">
        <w:rPr>
          <w:rFonts w:ascii="方正仿宋简体" w:eastAsia="方正仿宋简体" w:hint="eastAsia"/>
          <w:sz w:val="32"/>
          <w:szCs w:val="32"/>
        </w:rPr>
        <w:t>同时附</w:t>
      </w:r>
      <w:r w:rsidR="00367817" w:rsidRPr="006C3682">
        <w:rPr>
          <w:rFonts w:ascii="Times New Roman" w:eastAsia="方正仿宋简体" w:hAnsi="Times New Roman" w:cs="Times New Roman"/>
          <w:sz w:val="32"/>
          <w:szCs w:val="32"/>
        </w:rPr>
        <w:t>3000</w:t>
      </w:r>
      <w:r w:rsidR="00367817">
        <w:rPr>
          <w:rFonts w:ascii="方正仿宋简体" w:eastAsia="方正仿宋简体" w:hint="eastAsia"/>
          <w:sz w:val="32"/>
          <w:szCs w:val="32"/>
        </w:rPr>
        <w:t>字以内的典型事迹介绍）</w:t>
      </w:r>
      <w:r w:rsidR="002928D9" w:rsidRPr="003A2D2E">
        <w:rPr>
          <w:rFonts w:ascii="Times New Roman" w:eastAsia="方正仿宋简体" w:hAnsi="Times New Roman" w:cs="Times New Roman"/>
          <w:sz w:val="32"/>
          <w:szCs w:val="32"/>
        </w:rPr>
        <w:t>，</w:t>
      </w:r>
      <w:r w:rsidR="00162850" w:rsidRPr="00162850">
        <w:rPr>
          <w:rFonts w:ascii="方正仿宋简体" w:eastAsia="方正仿宋简体" w:hint="eastAsia"/>
          <w:sz w:val="32"/>
          <w:szCs w:val="32"/>
        </w:rPr>
        <w:t>团中央学校部将从中遴选组建全国</w:t>
      </w:r>
      <w:r w:rsidR="00367817">
        <w:rPr>
          <w:rFonts w:ascii="方正仿宋简体" w:eastAsia="方正仿宋简体" w:hint="eastAsia"/>
          <w:sz w:val="32"/>
          <w:szCs w:val="32"/>
        </w:rPr>
        <w:t>巡回分享</w:t>
      </w:r>
      <w:r w:rsidR="00162850" w:rsidRPr="00162850">
        <w:rPr>
          <w:rFonts w:ascii="方正仿宋简体" w:eastAsia="方正仿宋简体" w:hint="eastAsia"/>
          <w:sz w:val="32"/>
          <w:szCs w:val="32"/>
        </w:rPr>
        <w:t>团</w:t>
      </w:r>
      <w:r w:rsidR="00162850">
        <w:rPr>
          <w:rFonts w:ascii="方正仿宋简体" w:eastAsia="方正仿宋简体" w:hint="eastAsia"/>
          <w:sz w:val="32"/>
          <w:szCs w:val="32"/>
        </w:rPr>
        <w:t>。</w:t>
      </w:r>
    </w:p>
    <w:p w:rsidR="006C3682" w:rsidRDefault="006C3682" w:rsidP="00587CC8">
      <w:pPr>
        <w:spacing w:line="520" w:lineRule="exact"/>
        <w:ind w:firstLineChars="200" w:firstLine="640"/>
        <w:rPr>
          <w:rFonts w:ascii="Times New Roman" w:eastAsia="方正仿宋简体" w:hAnsi="Times New Roman" w:cs="Times New Roman"/>
          <w:sz w:val="32"/>
          <w:szCs w:val="32"/>
        </w:rPr>
      </w:pPr>
    </w:p>
    <w:p w:rsidR="006C3682" w:rsidRDefault="006C3682" w:rsidP="00587CC8">
      <w:pPr>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联</w:t>
      </w:r>
      <w:r>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hint="eastAsia"/>
          <w:sz w:val="32"/>
          <w:szCs w:val="32"/>
        </w:rPr>
        <w:t>系</w:t>
      </w:r>
      <w:r>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hint="eastAsia"/>
          <w:sz w:val="32"/>
          <w:szCs w:val="32"/>
        </w:rPr>
        <w:t>人：郭连乐</w:t>
      </w:r>
    </w:p>
    <w:p w:rsidR="006C3682" w:rsidRDefault="006C3682" w:rsidP="00587CC8">
      <w:pPr>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联系电话：（</w:t>
      </w:r>
      <w:r>
        <w:rPr>
          <w:rFonts w:ascii="Times New Roman" w:eastAsia="方正仿宋简体" w:hAnsi="Times New Roman" w:cs="Times New Roman" w:hint="eastAsia"/>
          <w:sz w:val="32"/>
          <w:szCs w:val="32"/>
        </w:rPr>
        <w:t>010</w:t>
      </w:r>
      <w:r>
        <w:rPr>
          <w:rFonts w:ascii="Times New Roman" w:eastAsia="方正仿宋简体" w:hAnsi="Times New Roman" w:cs="Times New Roman" w:hint="eastAsia"/>
          <w:sz w:val="32"/>
          <w:szCs w:val="32"/>
        </w:rPr>
        <w:t>）</w:t>
      </w:r>
      <w:r w:rsidR="00A06786" w:rsidRPr="0067657C">
        <w:rPr>
          <w:rFonts w:ascii="Times New Roman" w:eastAsia="方正仿宋简体" w:hAnsi="Times New Roman" w:cs="Times New Roman" w:hint="eastAsia"/>
          <w:sz w:val="32"/>
          <w:szCs w:val="32"/>
        </w:rPr>
        <w:t>8521201</w:t>
      </w:r>
      <w:r w:rsidR="00A06786">
        <w:rPr>
          <w:rFonts w:ascii="Times New Roman" w:eastAsia="方正仿宋简体" w:hAnsi="Times New Roman" w:cs="Times New Roman" w:hint="eastAsia"/>
          <w:sz w:val="32"/>
          <w:szCs w:val="32"/>
        </w:rPr>
        <w:t>5</w:t>
      </w:r>
    </w:p>
    <w:p w:rsidR="006C3682" w:rsidRPr="006C3682" w:rsidRDefault="006C3682" w:rsidP="00587CC8">
      <w:pPr>
        <w:spacing w:line="520" w:lineRule="exact"/>
        <w:ind w:firstLineChars="200" w:firstLine="640"/>
        <w:rPr>
          <w:rFonts w:ascii="方正仿宋简体" w:eastAsia="方正仿宋简体" w:hAnsi="Times New Roman" w:cs="Times New Roman"/>
          <w:sz w:val="32"/>
          <w:szCs w:val="32"/>
        </w:rPr>
      </w:pPr>
      <w:r>
        <w:rPr>
          <w:rFonts w:ascii="Times New Roman" w:eastAsia="方正仿宋简体" w:hAnsi="Times New Roman" w:cs="Times New Roman" w:hint="eastAsia"/>
          <w:sz w:val="32"/>
          <w:szCs w:val="32"/>
        </w:rPr>
        <w:t>邮</w:t>
      </w:r>
      <w:r>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hint="eastAsia"/>
          <w:sz w:val="32"/>
          <w:szCs w:val="32"/>
        </w:rPr>
        <w:t>箱：</w:t>
      </w:r>
      <w:r w:rsidRPr="0067657C">
        <w:rPr>
          <w:rFonts w:ascii="Times New Roman" w:eastAsia="方正仿宋简体" w:hAnsi="Times New Roman" w:cs="Times New Roman" w:hint="eastAsia"/>
          <w:sz w:val="32"/>
          <w:szCs w:val="32"/>
        </w:rPr>
        <w:t>zhongzhichu1015@163.com</w:t>
      </w:r>
    </w:p>
    <w:p w:rsidR="00C92995" w:rsidRDefault="00C92995" w:rsidP="00587CC8">
      <w:pPr>
        <w:spacing w:line="520" w:lineRule="exact"/>
        <w:ind w:firstLineChars="200" w:firstLine="640"/>
        <w:rPr>
          <w:rFonts w:ascii="Times New Roman" w:eastAsia="方正仿宋简体" w:hAnsi="Times New Roman" w:cs="Times New Roman"/>
          <w:sz w:val="32"/>
          <w:szCs w:val="32"/>
        </w:rPr>
      </w:pPr>
    </w:p>
    <w:p w:rsidR="006D5D19" w:rsidRDefault="006D5D19" w:rsidP="00587CC8">
      <w:pPr>
        <w:spacing w:line="520" w:lineRule="exact"/>
        <w:ind w:firstLineChars="200" w:firstLine="640"/>
        <w:rPr>
          <w:rFonts w:ascii="Times New Roman" w:eastAsia="方正仿宋简体" w:hAnsi="Times New Roman" w:cs="Times New Roman"/>
          <w:sz w:val="32"/>
          <w:szCs w:val="32"/>
        </w:rPr>
      </w:pPr>
    </w:p>
    <w:p w:rsidR="006D5D19" w:rsidRDefault="006D5D19" w:rsidP="00587CC8">
      <w:pPr>
        <w:spacing w:line="520" w:lineRule="exact"/>
        <w:ind w:firstLineChars="200" w:firstLine="640"/>
        <w:rPr>
          <w:rFonts w:ascii="Times New Roman" w:eastAsia="方正仿宋简体" w:hAnsi="Times New Roman" w:cs="Times New Roman"/>
          <w:sz w:val="32"/>
          <w:szCs w:val="32"/>
        </w:rPr>
      </w:pPr>
    </w:p>
    <w:p w:rsidR="00C92995" w:rsidRDefault="00C92995" w:rsidP="00587CC8">
      <w:pPr>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                             </w:t>
      </w:r>
      <w:r w:rsidR="001C2E2C">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hint="eastAsia"/>
          <w:sz w:val="32"/>
          <w:szCs w:val="32"/>
        </w:rPr>
        <w:t xml:space="preserve"> </w:t>
      </w:r>
      <w:r w:rsidR="001C2E2C">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hint="eastAsia"/>
          <w:sz w:val="32"/>
          <w:szCs w:val="32"/>
        </w:rPr>
        <w:t>团中央学校部</w:t>
      </w:r>
    </w:p>
    <w:p w:rsidR="00C92995" w:rsidRPr="00C92995" w:rsidRDefault="00C92995" w:rsidP="00587CC8">
      <w:pPr>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                             </w:t>
      </w:r>
      <w:r w:rsidR="001C2E2C">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hint="eastAsia"/>
          <w:sz w:val="32"/>
          <w:szCs w:val="32"/>
        </w:rPr>
        <w:t>2014</w:t>
      </w:r>
      <w:r>
        <w:rPr>
          <w:rFonts w:ascii="Times New Roman" w:eastAsia="方正仿宋简体" w:hAnsi="Times New Roman" w:cs="Times New Roman" w:hint="eastAsia"/>
          <w:sz w:val="32"/>
          <w:szCs w:val="32"/>
        </w:rPr>
        <w:t>年</w:t>
      </w:r>
      <w:r>
        <w:rPr>
          <w:rFonts w:ascii="Times New Roman" w:eastAsia="方正仿宋简体" w:hAnsi="Times New Roman" w:cs="Times New Roman" w:hint="eastAsia"/>
          <w:sz w:val="32"/>
          <w:szCs w:val="32"/>
        </w:rPr>
        <w:t>10</w:t>
      </w:r>
      <w:r>
        <w:rPr>
          <w:rFonts w:ascii="Times New Roman" w:eastAsia="方正仿宋简体" w:hAnsi="Times New Roman" w:cs="Times New Roman" w:hint="eastAsia"/>
          <w:sz w:val="32"/>
          <w:szCs w:val="32"/>
        </w:rPr>
        <w:t>月</w:t>
      </w:r>
      <w:r w:rsidR="004938DA">
        <w:rPr>
          <w:rFonts w:ascii="Times New Roman" w:eastAsia="方正仿宋简体" w:hAnsi="Times New Roman" w:cs="Times New Roman" w:hint="eastAsia"/>
          <w:sz w:val="32"/>
          <w:szCs w:val="32"/>
        </w:rPr>
        <w:t>1</w:t>
      </w:r>
      <w:r w:rsidR="00C721D4">
        <w:rPr>
          <w:rFonts w:ascii="Times New Roman" w:eastAsia="方正仿宋简体" w:hAnsi="Times New Roman" w:cs="Times New Roman" w:hint="eastAsia"/>
          <w:sz w:val="32"/>
          <w:szCs w:val="32"/>
        </w:rPr>
        <w:t>6</w:t>
      </w:r>
      <w:r>
        <w:rPr>
          <w:rFonts w:ascii="Times New Roman" w:eastAsia="方正仿宋简体" w:hAnsi="Times New Roman" w:cs="Times New Roman" w:hint="eastAsia"/>
          <w:sz w:val="32"/>
          <w:szCs w:val="32"/>
        </w:rPr>
        <w:t>日</w:t>
      </w:r>
    </w:p>
    <w:sectPr w:rsidR="00C92995" w:rsidRPr="00C9299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B7C" w:rsidRDefault="00C96B7C" w:rsidP="00B57146">
      <w:r>
        <w:separator/>
      </w:r>
    </w:p>
  </w:endnote>
  <w:endnote w:type="continuationSeparator" w:id="0">
    <w:p w:rsidR="00C96B7C" w:rsidRDefault="00C96B7C" w:rsidP="00B5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000305"/>
      <w:docPartObj>
        <w:docPartGallery w:val="Page Numbers (Bottom of Page)"/>
        <w:docPartUnique/>
      </w:docPartObj>
    </w:sdtPr>
    <w:sdtEndPr/>
    <w:sdtContent>
      <w:p w:rsidR="009E29B3" w:rsidRDefault="009E29B3">
        <w:pPr>
          <w:pStyle w:val="a8"/>
          <w:jc w:val="center"/>
        </w:pPr>
        <w:r>
          <w:fldChar w:fldCharType="begin"/>
        </w:r>
        <w:r>
          <w:instrText>PAGE   \* MERGEFORMAT</w:instrText>
        </w:r>
        <w:r>
          <w:fldChar w:fldCharType="separate"/>
        </w:r>
        <w:r w:rsidR="0049209E" w:rsidRPr="0049209E">
          <w:rPr>
            <w:noProof/>
            <w:lang w:val="zh-CN"/>
          </w:rPr>
          <w:t>3</w:t>
        </w:r>
        <w:r>
          <w:fldChar w:fldCharType="end"/>
        </w:r>
      </w:p>
    </w:sdtContent>
  </w:sdt>
  <w:p w:rsidR="009E29B3" w:rsidRDefault="009E29B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B7C" w:rsidRDefault="00C96B7C" w:rsidP="00B57146">
      <w:r>
        <w:separator/>
      </w:r>
    </w:p>
  </w:footnote>
  <w:footnote w:type="continuationSeparator" w:id="0">
    <w:p w:rsidR="00C96B7C" w:rsidRDefault="00C96B7C" w:rsidP="00B571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F30BB"/>
    <w:multiLevelType w:val="hybridMultilevel"/>
    <w:tmpl w:val="9162CED8"/>
    <w:lvl w:ilvl="0" w:tplc="0744145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3A665C5"/>
    <w:multiLevelType w:val="hybridMultilevel"/>
    <w:tmpl w:val="C8C019E0"/>
    <w:lvl w:ilvl="0" w:tplc="FF68C5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E8B6BB8"/>
    <w:multiLevelType w:val="hybridMultilevel"/>
    <w:tmpl w:val="EFFAEDFE"/>
    <w:lvl w:ilvl="0" w:tplc="B196365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AF3"/>
    <w:rsid w:val="00065F96"/>
    <w:rsid w:val="000B037E"/>
    <w:rsid w:val="0011581D"/>
    <w:rsid w:val="0014228E"/>
    <w:rsid w:val="00162850"/>
    <w:rsid w:val="00172BFE"/>
    <w:rsid w:val="001827D2"/>
    <w:rsid w:val="001B1D19"/>
    <w:rsid w:val="001C2E2C"/>
    <w:rsid w:val="00270CE2"/>
    <w:rsid w:val="00273044"/>
    <w:rsid w:val="00283C88"/>
    <w:rsid w:val="002928D9"/>
    <w:rsid w:val="002C1BB9"/>
    <w:rsid w:val="002F6DA6"/>
    <w:rsid w:val="003132DA"/>
    <w:rsid w:val="00367817"/>
    <w:rsid w:val="003763DA"/>
    <w:rsid w:val="0039601A"/>
    <w:rsid w:val="003A2D2E"/>
    <w:rsid w:val="003A4D44"/>
    <w:rsid w:val="003C43A0"/>
    <w:rsid w:val="003D426D"/>
    <w:rsid w:val="0049209E"/>
    <w:rsid w:val="004938DA"/>
    <w:rsid w:val="00496C0A"/>
    <w:rsid w:val="004F6F58"/>
    <w:rsid w:val="0052481B"/>
    <w:rsid w:val="00531BAF"/>
    <w:rsid w:val="00587CC8"/>
    <w:rsid w:val="005C1FF6"/>
    <w:rsid w:val="005E62B1"/>
    <w:rsid w:val="00625AF3"/>
    <w:rsid w:val="00636FFD"/>
    <w:rsid w:val="0067657C"/>
    <w:rsid w:val="006A0C7E"/>
    <w:rsid w:val="006B0E28"/>
    <w:rsid w:val="006C3682"/>
    <w:rsid w:val="006C73AF"/>
    <w:rsid w:val="006D5D19"/>
    <w:rsid w:val="00780E46"/>
    <w:rsid w:val="0081777C"/>
    <w:rsid w:val="00845CC0"/>
    <w:rsid w:val="008A4F6E"/>
    <w:rsid w:val="00925C61"/>
    <w:rsid w:val="00941ED6"/>
    <w:rsid w:val="009625BF"/>
    <w:rsid w:val="009A7180"/>
    <w:rsid w:val="009E29B3"/>
    <w:rsid w:val="00A06786"/>
    <w:rsid w:val="00A221AF"/>
    <w:rsid w:val="00A2415E"/>
    <w:rsid w:val="00B51198"/>
    <w:rsid w:val="00B519E0"/>
    <w:rsid w:val="00B57146"/>
    <w:rsid w:val="00B601D9"/>
    <w:rsid w:val="00B64F33"/>
    <w:rsid w:val="00BB78F4"/>
    <w:rsid w:val="00BE5F5C"/>
    <w:rsid w:val="00BF475E"/>
    <w:rsid w:val="00C721D4"/>
    <w:rsid w:val="00C92995"/>
    <w:rsid w:val="00C96B7C"/>
    <w:rsid w:val="00CC416F"/>
    <w:rsid w:val="00D40094"/>
    <w:rsid w:val="00D44083"/>
    <w:rsid w:val="00DE77EA"/>
    <w:rsid w:val="00E66D09"/>
    <w:rsid w:val="00E7263F"/>
    <w:rsid w:val="00EA2DA0"/>
    <w:rsid w:val="00EC5C13"/>
    <w:rsid w:val="00EE2C10"/>
    <w:rsid w:val="00F44318"/>
    <w:rsid w:val="00F54CD7"/>
    <w:rsid w:val="00FD6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25B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625BF"/>
    <w:rPr>
      <w:b/>
      <w:bCs/>
    </w:rPr>
  </w:style>
  <w:style w:type="paragraph" w:styleId="a5">
    <w:name w:val="List Paragraph"/>
    <w:basedOn w:val="a"/>
    <w:uiPriority w:val="34"/>
    <w:qFormat/>
    <w:rsid w:val="00496C0A"/>
    <w:pPr>
      <w:ind w:firstLineChars="200" w:firstLine="420"/>
    </w:pPr>
  </w:style>
  <w:style w:type="character" w:styleId="a6">
    <w:name w:val="Hyperlink"/>
    <w:basedOn w:val="a0"/>
    <w:uiPriority w:val="99"/>
    <w:unhideWhenUsed/>
    <w:rsid w:val="00273044"/>
    <w:rPr>
      <w:color w:val="0000FF" w:themeColor="hyperlink"/>
      <w:u w:val="single"/>
    </w:rPr>
  </w:style>
  <w:style w:type="paragraph" w:styleId="a7">
    <w:name w:val="header"/>
    <w:basedOn w:val="a"/>
    <w:link w:val="Char"/>
    <w:uiPriority w:val="99"/>
    <w:unhideWhenUsed/>
    <w:rsid w:val="00B571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B57146"/>
    <w:rPr>
      <w:sz w:val="18"/>
      <w:szCs w:val="18"/>
    </w:rPr>
  </w:style>
  <w:style w:type="paragraph" w:styleId="a8">
    <w:name w:val="footer"/>
    <w:basedOn w:val="a"/>
    <w:link w:val="Char0"/>
    <w:uiPriority w:val="99"/>
    <w:unhideWhenUsed/>
    <w:rsid w:val="00B57146"/>
    <w:pPr>
      <w:tabs>
        <w:tab w:val="center" w:pos="4153"/>
        <w:tab w:val="right" w:pos="8306"/>
      </w:tabs>
      <w:snapToGrid w:val="0"/>
      <w:jc w:val="left"/>
    </w:pPr>
    <w:rPr>
      <w:sz w:val="18"/>
      <w:szCs w:val="18"/>
    </w:rPr>
  </w:style>
  <w:style w:type="character" w:customStyle="1" w:styleId="Char0">
    <w:name w:val="页脚 Char"/>
    <w:basedOn w:val="a0"/>
    <w:link w:val="a8"/>
    <w:uiPriority w:val="99"/>
    <w:rsid w:val="00B57146"/>
    <w:rPr>
      <w:sz w:val="18"/>
      <w:szCs w:val="18"/>
    </w:rPr>
  </w:style>
  <w:style w:type="paragraph" w:styleId="a9">
    <w:name w:val="Balloon Text"/>
    <w:basedOn w:val="a"/>
    <w:link w:val="Char1"/>
    <w:uiPriority w:val="99"/>
    <w:semiHidden/>
    <w:unhideWhenUsed/>
    <w:rsid w:val="0052481B"/>
    <w:rPr>
      <w:sz w:val="18"/>
      <w:szCs w:val="18"/>
    </w:rPr>
  </w:style>
  <w:style w:type="character" w:customStyle="1" w:styleId="Char1">
    <w:name w:val="批注框文本 Char"/>
    <w:basedOn w:val="a0"/>
    <w:link w:val="a9"/>
    <w:uiPriority w:val="99"/>
    <w:semiHidden/>
    <w:rsid w:val="0052481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25B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625BF"/>
    <w:rPr>
      <w:b/>
      <w:bCs/>
    </w:rPr>
  </w:style>
  <w:style w:type="paragraph" w:styleId="a5">
    <w:name w:val="List Paragraph"/>
    <w:basedOn w:val="a"/>
    <w:uiPriority w:val="34"/>
    <w:qFormat/>
    <w:rsid w:val="00496C0A"/>
    <w:pPr>
      <w:ind w:firstLineChars="200" w:firstLine="420"/>
    </w:pPr>
  </w:style>
  <w:style w:type="character" w:styleId="a6">
    <w:name w:val="Hyperlink"/>
    <w:basedOn w:val="a0"/>
    <w:uiPriority w:val="99"/>
    <w:unhideWhenUsed/>
    <w:rsid w:val="00273044"/>
    <w:rPr>
      <w:color w:val="0000FF" w:themeColor="hyperlink"/>
      <w:u w:val="single"/>
    </w:rPr>
  </w:style>
  <w:style w:type="paragraph" w:styleId="a7">
    <w:name w:val="header"/>
    <w:basedOn w:val="a"/>
    <w:link w:val="Char"/>
    <w:uiPriority w:val="99"/>
    <w:unhideWhenUsed/>
    <w:rsid w:val="00B571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B57146"/>
    <w:rPr>
      <w:sz w:val="18"/>
      <w:szCs w:val="18"/>
    </w:rPr>
  </w:style>
  <w:style w:type="paragraph" w:styleId="a8">
    <w:name w:val="footer"/>
    <w:basedOn w:val="a"/>
    <w:link w:val="Char0"/>
    <w:uiPriority w:val="99"/>
    <w:unhideWhenUsed/>
    <w:rsid w:val="00B57146"/>
    <w:pPr>
      <w:tabs>
        <w:tab w:val="center" w:pos="4153"/>
        <w:tab w:val="right" w:pos="8306"/>
      </w:tabs>
      <w:snapToGrid w:val="0"/>
      <w:jc w:val="left"/>
    </w:pPr>
    <w:rPr>
      <w:sz w:val="18"/>
      <w:szCs w:val="18"/>
    </w:rPr>
  </w:style>
  <w:style w:type="character" w:customStyle="1" w:styleId="Char0">
    <w:name w:val="页脚 Char"/>
    <w:basedOn w:val="a0"/>
    <w:link w:val="a8"/>
    <w:uiPriority w:val="99"/>
    <w:rsid w:val="00B57146"/>
    <w:rPr>
      <w:sz w:val="18"/>
      <w:szCs w:val="18"/>
    </w:rPr>
  </w:style>
  <w:style w:type="paragraph" w:styleId="a9">
    <w:name w:val="Balloon Text"/>
    <w:basedOn w:val="a"/>
    <w:link w:val="Char1"/>
    <w:uiPriority w:val="99"/>
    <w:semiHidden/>
    <w:unhideWhenUsed/>
    <w:rsid w:val="0052481B"/>
    <w:rPr>
      <w:sz w:val="18"/>
      <w:szCs w:val="18"/>
    </w:rPr>
  </w:style>
  <w:style w:type="character" w:customStyle="1" w:styleId="Char1">
    <w:name w:val="批注框文本 Char"/>
    <w:basedOn w:val="a0"/>
    <w:link w:val="a9"/>
    <w:uiPriority w:val="99"/>
    <w:semiHidden/>
    <w:rsid w:val="005248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77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3</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dc:creator>
  <cp:keywords/>
  <dc:description/>
  <cp:lastModifiedBy>user</cp:lastModifiedBy>
  <cp:revision>24</cp:revision>
  <cp:lastPrinted>2014-10-17T09:07:00Z</cp:lastPrinted>
  <dcterms:created xsi:type="dcterms:W3CDTF">2014-10-11T03:10:00Z</dcterms:created>
  <dcterms:modified xsi:type="dcterms:W3CDTF">2014-10-17T09:13:00Z</dcterms:modified>
</cp:coreProperties>
</file>