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9" w:line="240" w:lineRule="auto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关于转发《关于更新高校团组织基本信息数据库的通知》的通知</w:t>
      </w:r>
    </w:p>
    <w:p>
      <w:pPr>
        <w:spacing w:before="9" w:line="240" w:lineRule="auto"/>
        <w:rPr>
          <w:rFonts w:hint="default"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hint="default"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="9" w:line="240" w:lineRule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在渝各高校：</w:t>
      </w: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根据团中央有关文件精神，进一步加强重庆地区高校团干部队伍建设的工作，现将《更新高校团组织基本信息数据库的通知》转发给你们，请认真遵照执行。</w:t>
      </w: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人：徐雅祝</w:t>
      </w: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63861093</w:t>
      </w: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《关于更新高校团组织基本信息数据库的通知》</w:t>
      </w: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9" w:after="0" w:line="240" w:lineRule="auto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共青团重庆市委</w:t>
      </w:r>
    </w:p>
    <w:p>
      <w:pPr>
        <w:widowControl w:val="0"/>
        <w:wordWrap/>
        <w:adjustRightInd/>
        <w:snapToGrid/>
        <w:spacing w:before="9" w:after="0" w:line="240" w:lineRule="auto"/>
        <w:ind w:right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2014年11月24日</w:t>
      </w: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pPr w:leftFromText="180" w:rightFromText="180" w:vertAnchor="text" w:horzAnchor="page" w:tblpX="628" w:tblpY="195"/>
        <w:tblOverlap w:val="never"/>
        <w:tblW w:w="112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355"/>
        <w:gridCol w:w="2370"/>
        <w:gridCol w:w="1829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重庆大学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mbria" w:hAnsi="Cambria" w:eastAsia="Cambria" w:cs="Cambr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cqdx@163.com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mbria" w:hAnsi="Cambria" w:eastAsia="Cambria" w:cs="Cambr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1234567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重庆大学学生活动中心</w:t>
            </w:r>
          </w:p>
        </w:tc>
      </w:tr>
    </w:tbl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pStyle w:val="8"/>
        <w:spacing w:line="240" w:lineRule="auto"/>
        <w:ind w:left="0" w:leftChars="0" w:right="0" w:firstLine="0" w:firstLineChars="0"/>
        <w:jc w:val="both"/>
        <w:rPr>
          <w:rFonts w:hint="eastAsia" w:ascii="方正小标宋_GBK" w:hAnsi="方正小标宋_GBK" w:eastAsia="方正小标宋_GBK" w:cs="方正小标宋_GBK"/>
          <w:w w:val="105"/>
          <w:sz w:val="36"/>
          <w:szCs w:val="36"/>
          <w:lang w:val="en-US" w:eastAsia="zh-CN"/>
        </w:rPr>
      </w:pPr>
    </w:p>
    <w:sectPr>
      <w:footerReference r:id="rId4" w:type="default"/>
      <w:pgSz w:w="11900" w:h="16840"/>
      <w:pgMar w:top="1600" w:right="1600" w:bottom="1280" w:left="1560" w:header="0" w:footer="10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14" w:lineRule="auto"/>
      <w:rPr>
        <w:sz w:val="16"/>
        <w:szCs w:val="16"/>
      </w:rPr>
    </w:pPr>
    <w:r>
      <w:rPr>
        <w:rFonts w:ascii="Times New Roman" w:hAnsi="Times New Roman" w:eastAsia="宋体" w:cs="Times New Roman"/>
        <w:sz w:val="22"/>
        <w:szCs w:val="22"/>
        <w:lang w:val="en-US" w:eastAsia="en-US" w:bidi="ar-SA"/>
      </w:rPr>
      <w:pict>
        <v:shape id="Text Box 1" o:spid="_x0000_s1025" type="#_x0000_t202" style="position:absolute;left:0;margin-left:290pt;margin-top:773pt;height:13.85pt;width:13.45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61"/>
                  <w:ind w:left="121" w:right="0" w:firstLine="0"/>
                  <w:jc w:val="left"/>
                  <w:rPr>
                    <w:rFonts w:ascii="Times New Roman" w:hAnsi="Times New Roman" w:eastAsia="Times New Roman" w:cs="Times New Roman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C2123"/>
                    <w:w w:val="12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2852330"/>
    <w:rsid w:val="0C3E33A6"/>
    <w:rsid w:val="15B910B3"/>
    <w:rsid w:val="1DC345E1"/>
    <w:rsid w:val="2511775C"/>
    <w:rsid w:val="254C7941"/>
    <w:rsid w:val="26F0476E"/>
    <w:rsid w:val="2A984ABD"/>
    <w:rsid w:val="2CCD2011"/>
    <w:rsid w:val="34F54AEF"/>
    <w:rsid w:val="39674039"/>
    <w:rsid w:val="3B456E4D"/>
    <w:rsid w:val="3F2C4235"/>
    <w:rsid w:val="45876B22"/>
    <w:rsid w:val="45EA3344"/>
    <w:rsid w:val="46E147D5"/>
    <w:rsid w:val="57D41D25"/>
    <w:rsid w:val="5A6C0FA0"/>
    <w:rsid w:val="5AA80935"/>
    <w:rsid w:val="5E4F4B48"/>
    <w:rsid w:val="5E941DB9"/>
    <w:rsid w:val="651D1CF3"/>
    <w:rsid w:val="654D6C3E"/>
    <w:rsid w:val="692C1198"/>
    <w:rsid w:val="6B62243D"/>
    <w:rsid w:val="71FB725B"/>
    <w:rsid w:val="75011284"/>
    <w:rsid w:val="788853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spacing w:before="7"/>
      <w:ind w:left="132"/>
    </w:pPr>
    <w:rPr>
      <w:rFonts w:ascii="宋体" w:hAnsi="宋体" w:eastAsia="宋体"/>
      <w:sz w:val="30"/>
      <w:szCs w:val="30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Heading 1"/>
    <w:basedOn w:val="1"/>
    <w:qFormat/>
    <w:uiPriority w:val="1"/>
    <w:pPr>
      <w:ind w:left="115" w:hanging="1531"/>
      <w:outlineLvl w:val="1"/>
    </w:pPr>
    <w:rPr>
      <w:rFonts w:ascii="宋体" w:hAnsi="宋体" w:eastAsia="宋体"/>
      <w:sz w:val="51"/>
      <w:szCs w:val="51"/>
    </w:rPr>
  </w:style>
  <w:style w:type="paragraph" w:customStyle="1" w:styleId="7">
    <w:name w:val="Heading 2"/>
    <w:basedOn w:val="1"/>
    <w:qFormat/>
    <w:uiPriority w:val="1"/>
    <w:pPr>
      <w:ind w:left="115"/>
      <w:outlineLvl w:val="2"/>
    </w:pPr>
    <w:rPr>
      <w:rFonts w:ascii="宋体" w:hAnsi="宋体" w:eastAsia="宋体"/>
      <w:sz w:val="32"/>
      <w:szCs w:val="32"/>
    </w:rPr>
  </w:style>
  <w:style w:type="paragraph" w:customStyle="1" w:styleId="8">
    <w:name w:val="Heading 3"/>
    <w:basedOn w:val="1"/>
    <w:qFormat/>
    <w:uiPriority w:val="1"/>
    <w:pPr>
      <w:spacing w:before="73"/>
      <w:ind w:left="186"/>
      <w:outlineLvl w:val="3"/>
    </w:pPr>
    <w:rPr>
      <w:rFonts w:ascii="Times New Roman" w:hAnsi="Times New Roman" w:eastAsia="Times New Roman"/>
      <w:sz w:val="31"/>
      <w:szCs w:val="31"/>
    </w:r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3"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  <w:style w:type="table" w:customStyle="1" w:styleId="13">
    <w:name w:val="Table Normal"/>
    <w:unhideWhenUsed/>
    <w:qFormat/>
    <w:uiPriority w:val="2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2014-11-21T10:59:00Z</dcterms:created>
  <cp:lastModifiedBy>lenovo</cp:lastModifiedBy>
  <dcterms:modified xsi:type="dcterms:W3CDTF">2014-11-24T06:43:39Z</dcterms:modified>
  <dc:title>共青团重庆市委转发《团中央关于更新高校团组织基本信息数据库的通知》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LastSaved">
    <vt:filetime>2014-11-21T00:00:00Z</vt:filetime>
  </property>
  <property fmtid="{D5CDD505-2E9C-101B-9397-08002B2CF9AE}" pid="4" name="KSOProductBuildVer">
    <vt:lpwstr>2052-9.1.0.4867</vt:lpwstr>
  </property>
</Properties>
</file>