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附件1：</w:t>
      </w:r>
    </w:p>
    <w:p>
      <w:pPr>
        <w:spacing w:line="520" w:lineRule="exact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jc w:val="center"/>
        <w:rPr>
          <w:rFonts w:ascii="Times New Roman" w:hAnsi="Times New Roman" w:eastAsia="方正大标宋简体" w:cs="Times New Roman"/>
          <w:sz w:val="44"/>
          <w:szCs w:val="44"/>
        </w:rPr>
      </w:pPr>
      <w:r>
        <w:rPr>
          <w:rFonts w:ascii="Times New Roman" w:hAnsi="Times New Roman" w:eastAsia="方正大标宋简体" w:cs="Times New Roman"/>
          <w:sz w:val="44"/>
          <w:szCs w:val="44"/>
        </w:rPr>
        <w:t>高校团建基本情况调查表</w:t>
      </w:r>
    </w:p>
    <w:p>
      <w:pPr>
        <w:spacing w:line="520" w:lineRule="exact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方正仿宋简体" w:cs="Times New Roman"/>
          <w:sz w:val="28"/>
          <w:szCs w:val="28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 xml:space="preserve">    </w:t>
      </w:r>
      <w:r>
        <w:rPr>
          <w:rFonts w:ascii="Times New Roman" w:hAnsi="Times New Roman" w:eastAsia="方正仿宋简体" w:cs="Times New Roman"/>
          <w:sz w:val="28"/>
          <w:szCs w:val="28"/>
        </w:rPr>
        <w:t xml:space="preserve"> 为掌握学校共青团组织的基本情况，在新形势下切实加强高校共青团工作，现在全国范围内开展高校共青团基本情况调查。请根据学校实际情况填写。</w:t>
      </w:r>
    </w:p>
    <w:p>
      <w:pPr>
        <w:spacing w:line="520" w:lineRule="exact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520" w:lineRule="exact"/>
        <w:ind w:firstLineChars="0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学校基本情况</w:t>
      </w:r>
    </w:p>
    <w:tbl>
      <w:tblPr>
        <w:tblStyle w:val="9"/>
        <w:tblW w:w="8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51"/>
        <w:gridCol w:w="990"/>
        <w:gridCol w:w="428"/>
        <w:gridCol w:w="875"/>
        <w:gridCol w:w="1189"/>
        <w:gridCol w:w="912"/>
        <w:gridCol w:w="276"/>
        <w:gridCol w:w="1425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学校名称</w:t>
            </w:r>
          </w:p>
        </w:tc>
        <w:tc>
          <w:tcPr>
            <w:tcW w:w="7047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学校类别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普通本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科高校</w:t>
            </w:r>
          </w:p>
        </w:tc>
        <w:tc>
          <w:tcPr>
            <w:tcW w:w="87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√</w:t>
            </w:r>
          </w:p>
        </w:tc>
        <w:tc>
          <w:tcPr>
            <w:tcW w:w="118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普通高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职院校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民办高校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独立学院</w:t>
            </w:r>
          </w:p>
        </w:tc>
        <w:tc>
          <w:tcPr>
            <w:tcW w:w="952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在校生（人）</w:t>
            </w:r>
          </w:p>
        </w:tc>
        <w:tc>
          <w:tcPr>
            <w:tcW w:w="22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29131</w:t>
            </w:r>
          </w:p>
        </w:tc>
        <w:tc>
          <w:tcPr>
            <w:tcW w:w="2377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院系（个）</w:t>
            </w:r>
          </w:p>
        </w:tc>
        <w:tc>
          <w:tcPr>
            <w:tcW w:w="237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班级数（个）</w:t>
            </w:r>
          </w:p>
        </w:tc>
        <w:tc>
          <w:tcPr>
            <w:tcW w:w="99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566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35岁以下教师数（人）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及占总教师数比例 </w:t>
            </w:r>
          </w:p>
        </w:tc>
        <w:tc>
          <w:tcPr>
            <w:tcW w:w="265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个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%</w:t>
            </w:r>
          </w:p>
        </w:tc>
      </w:tr>
    </w:tbl>
    <w:p>
      <w:pPr>
        <w:numPr>
          <w:ilvl w:val="0"/>
          <w:numId w:val="2"/>
        </w:numPr>
        <w:spacing w:line="520" w:lineRule="exac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团组织基本情况</w:t>
      </w:r>
    </w:p>
    <w:tbl>
      <w:tblPr>
        <w:tblStyle w:val="9"/>
        <w:tblW w:w="8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16"/>
        <w:gridCol w:w="1694"/>
        <w:gridCol w:w="993"/>
        <w:gridCol w:w="992"/>
        <w:gridCol w:w="2410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校团委的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上级团组织</w:t>
            </w:r>
          </w:p>
        </w:tc>
        <w:tc>
          <w:tcPr>
            <w:tcW w:w="268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省级团委</w:t>
            </w:r>
          </w:p>
        </w:tc>
        <w:tc>
          <w:tcPr>
            <w:tcW w:w="992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市级团委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8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教育系统团组织</w:t>
            </w:r>
          </w:p>
        </w:tc>
        <w:tc>
          <w:tcPr>
            <w:tcW w:w="992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行业企业团委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教师团支部（个）</w:t>
            </w:r>
          </w:p>
        </w:tc>
        <w:tc>
          <w:tcPr>
            <w:tcW w:w="9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学生团总支（个）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yellow"/>
              </w:rPr>
              <w:t>学生团支部（个）</w:t>
            </w:r>
          </w:p>
        </w:tc>
        <w:tc>
          <w:tcPr>
            <w:tcW w:w="9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566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其中</w:t>
            </w: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  <w:highlight w:val="yellow"/>
              </w:rPr>
              <w:t>研究生团支部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（个）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yellow"/>
              </w:rPr>
              <w:t>学生团员（人）</w:t>
            </w:r>
          </w:p>
        </w:tc>
        <w:tc>
          <w:tcPr>
            <w:tcW w:w="9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18805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其中</w:t>
            </w: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  <w:highlight w:val="yellow"/>
              </w:rPr>
              <w:t>研究生团员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5700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yellow"/>
              </w:rPr>
              <w:t>学生党员（人）</w:t>
            </w:r>
          </w:p>
        </w:tc>
        <w:tc>
          <w:tcPr>
            <w:tcW w:w="9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3647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其中</w:t>
            </w: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  <w:highlight w:val="yellow"/>
              </w:rPr>
              <w:t>研究生党员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3108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yellow"/>
              </w:rPr>
              <w:t>每年发展学生团员（人）</w:t>
            </w:r>
          </w:p>
        </w:tc>
        <w:tc>
          <w:tcPr>
            <w:tcW w:w="9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523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  <w:highlight w:val="yellow"/>
              </w:rPr>
              <w:t>近一年推优入党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093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51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是否成立校级青年联合会</w:t>
            </w:r>
          </w:p>
        </w:tc>
        <w:tc>
          <w:tcPr>
            <w:tcW w:w="548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是</w:t>
            </w:r>
          </w:p>
        </w:tc>
      </w:tr>
    </w:tbl>
    <w:p>
      <w:pPr>
        <w:pStyle w:val="10"/>
        <w:spacing w:line="520" w:lineRule="exact"/>
        <w:ind w:left="720" w:firstLine="0" w:firstLineChars="0"/>
        <w:rPr>
          <w:rFonts w:ascii="Times New Roman" w:hAnsi="Times New Roman" w:eastAsia="方正黑体简体" w:cs="Times New Roman"/>
          <w:bCs/>
          <w:sz w:val="28"/>
          <w:szCs w:val="28"/>
        </w:rPr>
      </w:pPr>
    </w:p>
    <w:p>
      <w:pPr>
        <w:numPr>
          <w:ilvl w:val="0"/>
          <w:numId w:val="2"/>
        </w:numPr>
        <w:spacing w:line="520" w:lineRule="exac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学校团委和团干部基本情况</w:t>
      </w:r>
    </w:p>
    <w:tbl>
      <w:tblPr>
        <w:tblStyle w:val="9"/>
        <w:tblW w:w="8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235"/>
        <w:gridCol w:w="686"/>
        <w:gridCol w:w="448"/>
        <w:gridCol w:w="773"/>
        <w:gridCol w:w="77"/>
        <w:gridCol w:w="142"/>
        <w:gridCol w:w="1841"/>
        <w:gridCol w:w="925"/>
        <w:gridCol w:w="576"/>
        <w:gridCol w:w="370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29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教师专职团干部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561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教师兼职团干部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29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  <w:highlight w:val="yellow"/>
              </w:rPr>
              <w:t>学生团干部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1523</w:t>
            </w:r>
          </w:p>
        </w:tc>
        <w:tc>
          <w:tcPr>
            <w:tcW w:w="3561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学校团委是否独立设置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7703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上年度学校拨付经费（含行政经费、活动经费）（元）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>150万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9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上年度收取团费（元）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12820</w:t>
            </w:r>
          </w:p>
        </w:tc>
        <w:tc>
          <w:tcPr>
            <w:tcW w:w="3561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上年度向上级团委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上缴团费（元）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9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团代会几年召开一次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5-7</w:t>
            </w:r>
          </w:p>
        </w:tc>
        <w:tc>
          <w:tcPr>
            <w:tcW w:w="3561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校团委编制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（个）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36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校团委书记、副书记</w:t>
            </w:r>
            <w:r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  <w:t>（人）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3</w:t>
            </w:r>
          </w:p>
        </w:tc>
        <w:tc>
          <w:tcPr>
            <w:tcW w:w="385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bCs/>
                <w:sz w:val="28"/>
                <w:szCs w:val="28"/>
              </w:rPr>
              <w:t>其中学生团委副书记（人）</w:t>
            </w:r>
          </w:p>
        </w:tc>
        <w:tc>
          <w:tcPr>
            <w:tcW w:w="92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团委书记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级别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副处</w:t>
            </w:r>
          </w:p>
        </w:tc>
        <w:tc>
          <w:tcPr>
            <w:tcW w:w="184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年龄</w:t>
            </w:r>
          </w:p>
        </w:tc>
        <w:tc>
          <w:tcPr>
            <w:tcW w:w="92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学历</w:t>
            </w:r>
          </w:p>
        </w:tc>
        <w:tc>
          <w:tcPr>
            <w:tcW w:w="92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2"/>
                <w:szCs w:val="28"/>
              </w:rPr>
              <w:t>研究生</w:t>
            </w:r>
          </w:p>
        </w:tc>
      </w:tr>
    </w:tbl>
    <w:p>
      <w:pPr>
        <w:numPr>
          <w:ilvl w:val="0"/>
          <w:numId w:val="2"/>
        </w:numPr>
        <w:spacing w:line="520" w:lineRule="exac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学生组织基本情况</w:t>
      </w:r>
    </w:p>
    <w:tbl>
      <w:tblPr>
        <w:tblStyle w:val="9"/>
        <w:tblW w:w="8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645"/>
        <w:gridCol w:w="7"/>
        <w:gridCol w:w="851"/>
        <w:gridCol w:w="425"/>
        <w:gridCol w:w="2126"/>
        <w:gridCol w:w="992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65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学生会学生干部（人）</w:t>
            </w: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420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学生会指导部门</w:t>
            </w:r>
          </w:p>
        </w:tc>
        <w:tc>
          <w:tcPr>
            <w:tcW w:w="194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65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研究生会学生干部（人）</w:t>
            </w:r>
          </w:p>
        </w:tc>
        <w:tc>
          <w:tcPr>
            <w:tcW w:w="851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150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研究生会指导部门</w:t>
            </w:r>
          </w:p>
        </w:tc>
        <w:tc>
          <w:tcPr>
            <w:tcW w:w="194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64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社团管理部门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社团联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是否有校级社团联合会</w:t>
            </w:r>
          </w:p>
        </w:tc>
        <w:tc>
          <w:tcPr>
            <w:tcW w:w="952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364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学生社团数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（个）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140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覆盖学生人数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（个）</w:t>
            </w:r>
          </w:p>
        </w:tc>
        <w:tc>
          <w:tcPr>
            <w:tcW w:w="952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4000</w:t>
            </w:r>
          </w:p>
        </w:tc>
      </w:tr>
    </w:tbl>
    <w:p>
      <w:pPr>
        <w:spacing w:line="520" w:lineRule="exac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>五、您在工作中遇到的最大困惑是什么？在落实中央4号文件过程中，最迫切需要解决的问题是什么？有什么意见、建议？</w:t>
      </w:r>
    </w:p>
    <w:p>
      <w:pPr>
        <w:tabs>
          <w:tab w:val="left" w:pos="4830"/>
        </w:tabs>
        <w:spacing w:line="520" w:lineRule="exact"/>
        <w:rPr>
          <w:rFonts w:ascii="Times New Roman" w:hAnsi="Times New Roman" w:eastAsia="方正黑体简体" w:cs="Times New Roman"/>
          <w:bCs/>
          <w:sz w:val="28"/>
          <w:szCs w:val="28"/>
        </w:rPr>
      </w:pPr>
      <w:r>
        <w:rPr>
          <w:rFonts w:ascii="Times New Roman" w:hAnsi="Times New Roman" w:eastAsia="方正黑体简体" w:cs="Times New Roman"/>
          <w:bCs/>
          <w:sz w:val="28"/>
          <w:szCs w:val="28"/>
        </w:rPr>
        <w:tab/>
      </w:r>
      <w:r>
        <w:rPr>
          <w:rFonts w:hint="eastAsia" w:ascii="Times New Roman" w:hAnsi="Times New Roman" w:eastAsia="方正黑体简体" w:cs="Times New Roman"/>
          <w:bCs/>
          <w:sz w:val="28"/>
          <w:szCs w:val="28"/>
        </w:rPr>
        <w:t>无</w:t>
      </w:r>
    </w:p>
    <w:p>
      <w:pPr>
        <w:spacing w:line="520" w:lineRule="exact"/>
        <w:rPr>
          <w:rFonts w:ascii="Times New Roman" w:hAnsi="Times New Roman" w:eastAsia="方正楷体简体" w:cs="Times New Roman"/>
          <w:sz w:val="28"/>
          <w:szCs w:val="28"/>
        </w:rPr>
      </w:pPr>
      <w:r>
        <w:rPr>
          <w:rFonts w:ascii="Times New Roman" w:hAnsi="Times New Roman" w:eastAsia="方正楷体简体" w:cs="Times New Roman"/>
          <w:sz w:val="28"/>
          <w:szCs w:val="28"/>
        </w:rPr>
        <w:t>注：</w:t>
      </w:r>
    </w:p>
    <w:p>
      <w:pPr>
        <w:spacing w:line="520" w:lineRule="exact"/>
        <w:rPr>
          <w:rFonts w:ascii="Times New Roman" w:hAnsi="Times New Roman" w:eastAsia="方正楷体简体" w:cs="Times New Roman"/>
          <w:sz w:val="28"/>
          <w:szCs w:val="28"/>
        </w:rPr>
      </w:pPr>
      <w:r>
        <w:rPr>
          <w:rFonts w:ascii="Times New Roman" w:hAnsi="Times New Roman" w:eastAsia="方正楷体简体" w:cs="Times New Roman"/>
          <w:sz w:val="28"/>
          <w:szCs w:val="28"/>
        </w:rPr>
        <w:t xml:space="preserve">1. 本表“学生”指全日制在校注册学生。 </w:t>
      </w:r>
    </w:p>
    <w:p>
      <w:pPr>
        <w:spacing w:line="520" w:lineRule="exact"/>
        <w:rPr>
          <w:rFonts w:ascii="Times New Roman" w:hAnsi="Times New Roman" w:eastAsia="方正楷体简体" w:cs="Times New Roman"/>
          <w:sz w:val="28"/>
          <w:szCs w:val="28"/>
        </w:rPr>
      </w:pPr>
      <w:r>
        <w:rPr>
          <w:rFonts w:ascii="Times New Roman" w:hAnsi="Times New Roman" w:eastAsia="方正楷体简体" w:cs="Times New Roman"/>
          <w:sz w:val="28"/>
          <w:szCs w:val="28"/>
        </w:rPr>
        <w:t>2. 本表只统计团的正式组织关系在本校的团员。</w:t>
      </w:r>
    </w:p>
    <w:p>
      <w:pPr>
        <w:spacing w:line="5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方正楷体简体" w:cs="Times New Roman"/>
          <w:sz w:val="28"/>
          <w:szCs w:val="28"/>
        </w:rPr>
        <w:t xml:space="preserve">3. 填表数据截止   </w:t>
      </w:r>
      <w:r>
        <w:rPr>
          <w:rFonts w:hint="eastAsia" w:ascii="Times New Roman" w:hAnsi="Times New Roman" w:eastAsia="方正楷体简体" w:cs="Times New Roman"/>
          <w:sz w:val="28"/>
          <w:szCs w:val="28"/>
        </w:rPr>
        <w:t>2015</w:t>
      </w:r>
      <w:r>
        <w:rPr>
          <w:rFonts w:ascii="Times New Roman" w:hAnsi="Times New Roman" w:eastAsia="方正楷体简体" w:cs="Times New Roman"/>
          <w:sz w:val="28"/>
          <w:szCs w:val="28"/>
        </w:rPr>
        <w:t xml:space="preserve">  年  </w:t>
      </w:r>
      <w:r>
        <w:rPr>
          <w:rFonts w:hint="eastAsia" w:ascii="Times New Roman" w:hAnsi="Times New Roman" w:eastAsia="方正楷体简体" w:cs="Times New Roman"/>
          <w:sz w:val="28"/>
          <w:szCs w:val="28"/>
        </w:rPr>
        <w:t>3</w:t>
      </w:r>
      <w:r>
        <w:rPr>
          <w:rFonts w:ascii="Times New Roman" w:hAnsi="Times New Roman" w:eastAsia="方正楷体简体" w:cs="Times New Roman"/>
          <w:sz w:val="28"/>
          <w:szCs w:val="28"/>
        </w:rPr>
        <w:t xml:space="preserve"> 月 </w:t>
      </w:r>
      <w:r>
        <w:rPr>
          <w:rFonts w:hint="eastAsia" w:ascii="Times New Roman" w:hAnsi="Times New Roman" w:eastAsia="方正楷体简体" w:cs="Times New Roman"/>
          <w:sz w:val="28"/>
          <w:szCs w:val="28"/>
        </w:rPr>
        <w:t>17</w:t>
      </w:r>
      <w:r>
        <w:rPr>
          <w:rFonts w:ascii="Times New Roman" w:hAnsi="Times New Roman" w:eastAsia="方正楷体简体" w:cs="Times New Roman"/>
          <w:sz w:val="28"/>
          <w:szCs w:val="28"/>
        </w:rPr>
        <w:t xml:space="preserve"> 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方正黑体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41713332">
    <w:nsid w:val="4A030AB4"/>
    <w:multiLevelType w:val="multilevel"/>
    <w:tmpl w:val="4A030AB4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0155960">
    <w:nsid w:val="02FD51B8"/>
    <w:multiLevelType w:val="multilevel"/>
    <w:tmpl w:val="02FD51B8"/>
    <w:lvl w:ilvl="0" w:tentative="1">
      <w:start w:val="2"/>
      <w:numFmt w:val="japaneseCounting"/>
      <w:lvlText w:val="%1、"/>
      <w:lvlJc w:val="left"/>
      <w:pPr>
        <w:ind w:left="720" w:hanging="7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241713332"/>
  </w:num>
  <w:num w:numId="2">
    <w:abstractNumId w:val="5015596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D2E92"/>
    <w:rsid w:val="0003094E"/>
    <w:rsid w:val="000454D6"/>
    <w:rsid w:val="000D2E92"/>
    <w:rsid w:val="000E5170"/>
    <w:rsid w:val="00167CA3"/>
    <w:rsid w:val="002F5947"/>
    <w:rsid w:val="004653FD"/>
    <w:rsid w:val="005F7E36"/>
    <w:rsid w:val="00623C1E"/>
    <w:rsid w:val="00632DFD"/>
    <w:rsid w:val="006A6827"/>
    <w:rsid w:val="006E4C04"/>
    <w:rsid w:val="0075203B"/>
    <w:rsid w:val="008335E7"/>
    <w:rsid w:val="00A316B6"/>
    <w:rsid w:val="00B66727"/>
    <w:rsid w:val="00C91C7F"/>
    <w:rsid w:val="00DE2BDD"/>
    <w:rsid w:val="00EA1137"/>
    <w:rsid w:val="00ED381B"/>
    <w:rsid w:val="00F063CA"/>
    <w:rsid w:val="1ADF19C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subject"/>
    <w:basedOn w:val="3"/>
    <w:next w:val="3"/>
    <w:link w:val="14"/>
    <w:unhideWhenUsed/>
    <w:uiPriority w:val="99"/>
    <w:rPr>
      <w:b/>
      <w:bCs/>
    </w:rPr>
  </w:style>
  <w:style w:type="paragraph" w:styleId="3">
    <w:name w:val="annotation text"/>
    <w:basedOn w:val="1"/>
    <w:link w:val="13"/>
    <w:unhideWhenUsed/>
    <w:uiPriority w:val="99"/>
    <w:pPr>
      <w:jc w:val="left"/>
    </w:p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页脚 Char"/>
    <w:basedOn w:val="7"/>
    <w:link w:val="5"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批注文字 Char"/>
    <w:basedOn w:val="7"/>
    <w:link w:val="3"/>
    <w:semiHidden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14">
    <w:name w:val="批注主题 Char"/>
    <w:basedOn w:val="13"/>
    <w:link w:val="2"/>
    <w:semiHidden/>
    <w:uiPriority w:val="99"/>
    <w:rPr>
      <w:rFonts w:ascii="Calibri" w:hAnsi="Calibri" w:eastAsia="宋体"/>
      <w:b/>
      <w:bCs/>
      <w:kern w:val="2"/>
      <w:sz w:val="21"/>
      <w:szCs w:val="22"/>
    </w:rPr>
  </w:style>
  <w:style w:type="character" w:customStyle="1" w:styleId="15">
    <w:name w:val="批注框文本 Char"/>
    <w:basedOn w:val="7"/>
    <w:link w:val="4"/>
    <w:semiHidden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134</Words>
  <Characters>768</Characters>
  <Lines>6</Lines>
  <Paragraphs>1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2015-03-16T06:34:00Z</dcterms:created>
  <dc:creator>lenovo</dc:creator>
  <cp:lastModifiedBy>Administrator</cp:lastModifiedBy>
  <dcterms:modified xsi:type="dcterms:W3CDTF">2015-03-26T11:01:45Z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