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C59" w:rsidRPr="00544691" w:rsidRDefault="00544691" w:rsidP="00544691">
      <w:pPr>
        <w:adjustRightInd w:val="0"/>
        <w:snapToGrid w:val="0"/>
        <w:spacing w:line="360" w:lineRule="auto"/>
        <w:jc w:val="left"/>
        <w:rPr>
          <w:rFonts w:ascii="仿宋_GB2312" w:eastAsia="仿宋_GB2312" w:hAnsi="华文中宋"/>
          <w:sz w:val="28"/>
          <w:szCs w:val="28"/>
        </w:rPr>
      </w:pPr>
      <w:r w:rsidRPr="00544691">
        <w:rPr>
          <w:rFonts w:ascii="仿宋_GB2312" w:eastAsia="仿宋_GB2312" w:hint="eastAsia"/>
          <w:color w:val="000000"/>
          <w:sz w:val="28"/>
          <w:szCs w:val="28"/>
        </w:rPr>
        <w:t>附件6</w:t>
      </w:r>
    </w:p>
    <w:p w:rsidR="004F3C59" w:rsidRPr="00544691" w:rsidRDefault="004F3C59" w:rsidP="00544691">
      <w:pPr>
        <w:adjustRightInd w:val="0"/>
        <w:snapToGrid w:val="0"/>
        <w:spacing w:line="360" w:lineRule="auto"/>
        <w:jc w:val="center"/>
        <w:rPr>
          <w:rFonts w:ascii="仿宋_GB2312" w:eastAsia="仿宋_GB2312" w:hAnsi="华文中宋"/>
          <w:b/>
          <w:sz w:val="36"/>
          <w:szCs w:val="28"/>
        </w:rPr>
      </w:pPr>
      <w:r w:rsidRPr="00544691">
        <w:rPr>
          <w:rFonts w:ascii="仿宋_GB2312" w:eastAsia="仿宋_GB2312" w:hAnsi="华文中宋" w:hint="eastAsia"/>
          <w:b/>
          <w:sz w:val="36"/>
          <w:szCs w:val="28"/>
        </w:rPr>
        <w:t>华东政法大学关于推进各学院开展</w:t>
      </w:r>
      <w:proofErr w:type="gramStart"/>
      <w:r w:rsidRPr="00544691">
        <w:rPr>
          <w:rFonts w:ascii="仿宋_GB2312" w:eastAsia="仿宋_GB2312" w:hAnsi="华文中宋" w:hint="eastAsia"/>
          <w:b/>
          <w:sz w:val="36"/>
          <w:szCs w:val="28"/>
        </w:rPr>
        <w:t>学代表</w:t>
      </w:r>
      <w:proofErr w:type="gramEnd"/>
      <w:r w:rsidRPr="00544691">
        <w:rPr>
          <w:rFonts w:ascii="仿宋_GB2312" w:eastAsia="仿宋_GB2312" w:hAnsi="华文中宋" w:hint="eastAsia"/>
          <w:b/>
          <w:sz w:val="36"/>
          <w:szCs w:val="28"/>
        </w:rPr>
        <w:t>常任制</w:t>
      </w:r>
    </w:p>
    <w:p w:rsidR="004F3C59" w:rsidRPr="00544691" w:rsidRDefault="004F3C59" w:rsidP="00544691">
      <w:pPr>
        <w:adjustRightInd w:val="0"/>
        <w:snapToGrid w:val="0"/>
        <w:spacing w:line="360" w:lineRule="auto"/>
        <w:jc w:val="center"/>
        <w:rPr>
          <w:rFonts w:ascii="仿宋_GB2312" w:eastAsia="仿宋_GB2312"/>
          <w:b/>
          <w:sz w:val="36"/>
          <w:szCs w:val="28"/>
        </w:rPr>
      </w:pPr>
      <w:r w:rsidRPr="00544691">
        <w:rPr>
          <w:rFonts w:ascii="仿宋_GB2312" w:eastAsia="仿宋_GB2312" w:hAnsi="华文中宋" w:hint="eastAsia"/>
          <w:b/>
          <w:sz w:val="36"/>
          <w:szCs w:val="28"/>
        </w:rPr>
        <w:t>工作的意见</w:t>
      </w:r>
    </w:p>
    <w:p w:rsidR="004F3C59" w:rsidRPr="00544691" w:rsidRDefault="004F3C59" w:rsidP="00544691">
      <w:pPr>
        <w:adjustRightInd w:val="0"/>
        <w:snapToGrid w:val="0"/>
        <w:spacing w:line="360" w:lineRule="auto"/>
        <w:jc w:val="center"/>
        <w:rPr>
          <w:rFonts w:ascii="仿宋_GB2312" w:eastAsia="仿宋_GB2312"/>
          <w:b/>
          <w:sz w:val="28"/>
          <w:szCs w:val="28"/>
        </w:rPr>
      </w:pPr>
      <w:r w:rsidRPr="00544691">
        <w:rPr>
          <w:rFonts w:ascii="仿宋_GB2312" w:eastAsia="仿宋_GB2312" w:hint="eastAsia"/>
          <w:bCs/>
          <w:color w:val="000000"/>
          <w:sz w:val="28"/>
          <w:szCs w:val="28"/>
        </w:rPr>
        <w:t>（征求意见稿）</w:t>
      </w:r>
    </w:p>
    <w:p w:rsidR="004F3C59" w:rsidRDefault="004F3C59" w:rsidP="00544691">
      <w:pPr>
        <w:widowControl/>
        <w:adjustRightInd w:val="0"/>
        <w:snapToGrid w:val="0"/>
        <w:spacing w:line="360" w:lineRule="auto"/>
        <w:ind w:firstLineChars="200" w:firstLine="560"/>
        <w:jc w:val="left"/>
        <w:rPr>
          <w:rFonts w:ascii="仿宋_GB2312" w:eastAsia="仿宋_GB2312" w:hAnsi="宋体" w:cs="黑体" w:hint="eastAsia"/>
          <w:bCs/>
          <w:kern w:val="0"/>
          <w:sz w:val="28"/>
          <w:szCs w:val="28"/>
          <w:lang w:val="zh-CN"/>
        </w:rPr>
      </w:pPr>
      <w:r w:rsidRPr="00544691">
        <w:rPr>
          <w:rFonts w:ascii="仿宋_GB2312" w:eastAsia="仿宋_GB2312" w:hAnsi="宋体" w:hint="eastAsia"/>
          <w:bCs/>
          <w:color w:val="000000"/>
          <w:sz w:val="28"/>
          <w:szCs w:val="28"/>
        </w:rPr>
        <w:t>为深入落实与贯彻</w:t>
      </w:r>
      <w:proofErr w:type="gramStart"/>
      <w:r w:rsidRPr="00544691">
        <w:rPr>
          <w:rFonts w:ascii="仿宋_GB2312" w:eastAsia="仿宋_GB2312" w:hAnsi="宋体" w:hint="eastAsia"/>
          <w:bCs/>
          <w:color w:val="000000"/>
          <w:sz w:val="28"/>
          <w:szCs w:val="28"/>
        </w:rPr>
        <w:t>学代表</w:t>
      </w:r>
      <w:proofErr w:type="gramEnd"/>
      <w:r w:rsidRPr="00544691">
        <w:rPr>
          <w:rFonts w:ascii="仿宋_GB2312" w:eastAsia="仿宋_GB2312" w:hAnsi="宋体" w:hint="eastAsia"/>
          <w:bCs/>
          <w:color w:val="000000"/>
          <w:sz w:val="28"/>
          <w:szCs w:val="28"/>
        </w:rPr>
        <w:t>常任制，更好地发挥与</w:t>
      </w:r>
      <w:proofErr w:type="gramStart"/>
      <w:r w:rsidRPr="00544691">
        <w:rPr>
          <w:rFonts w:ascii="仿宋_GB2312" w:eastAsia="仿宋_GB2312" w:hAnsi="宋体" w:hint="eastAsia"/>
          <w:bCs/>
          <w:color w:val="000000"/>
          <w:sz w:val="28"/>
          <w:szCs w:val="28"/>
        </w:rPr>
        <w:t>行使学代表</w:t>
      </w:r>
      <w:proofErr w:type="gramEnd"/>
      <w:r w:rsidRPr="00544691">
        <w:rPr>
          <w:rFonts w:ascii="仿宋_GB2312" w:eastAsia="仿宋_GB2312" w:hAnsi="宋体" w:hint="eastAsia"/>
          <w:bCs/>
          <w:color w:val="000000"/>
          <w:sz w:val="28"/>
          <w:szCs w:val="28"/>
        </w:rPr>
        <w:t>的作用与职能，</w:t>
      </w:r>
      <w:r w:rsidRPr="00544691">
        <w:rPr>
          <w:rStyle w:val="a3"/>
          <w:rFonts w:ascii="仿宋_GB2312" w:eastAsia="仿宋_GB2312" w:hAnsi="宋体" w:hint="eastAsia"/>
          <w:b w:val="0"/>
          <w:bCs/>
          <w:color w:val="000000"/>
          <w:sz w:val="28"/>
          <w:szCs w:val="28"/>
        </w:rPr>
        <w:t>深化校园民主管理，营造校园和谐氛围，</w:t>
      </w:r>
      <w:r w:rsidRPr="00544691">
        <w:rPr>
          <w:rFonts w:ascii="仿宋_GB2312" w:eastAsia="仿宋_GB2312" w:hAnsi="宋体" w:hint="eastAsia"/>
          <w:sz w:val="28"/>
          <w:szCs w:val="28"/>
        </w:rPr>
        <w:t>根据《华东政法大学学代表常任制工作办法》的相关规定及《</w:t>
      </w:r>
      <w:r w:rsidRPr="00544691">
        <w:rPr>
          <w:rFonts w:ascii="仿宋_GB2312" w:eastAsia="仿宋_GB2312" w:hAnsi="宋体" w:cs="黑体" w:hint="eastAsia"/>
          <w:bCs/>
          <w:color w:val="000000"/>
          <w:kern w:val="0"/>
          <w:sz w:val="28"/>
          <w:szCs w:val="28"/>
          <w:lang w:val="zh-CN"/>
        </w:rPr>
        <w:t>关于成立华东政法大学</w:t>
      </w:r>
      <w:r w:rsidRPr="00544691">
        <w:rPr>
          <w:rFonts w:ascii="仿宋_GB2312" w:eastAsia="仿宋_GB2312" w:hAnsi="宋体" w:cs="黑体" w:hint="eastAsia"/>
          <w:bCs/>
          <w:kern w:val="0"/>
          <w:sz w:val="28"/>
          <w:szCs w:val="28"/>
          <w:lang w:val="zh-CN"/>
        </w:rPr>
        <w:t>学代表常任制工作指导委员会的通知》</w:t>
      </w:r>
      <w:r w:rsidRPr="00544691">
        <w:rPr>
          <w:rFonts w:ascii="仿宋_GB2312" w:eastAsia="仿宋_GB2312" w:hint="eastAsia"/>
          <w:bCs/>
          <w:sz w:val="28"/>
          <w:szCs w:val="28"/>
        </w:rPr>
        <w:t>（华政委办[2010]37号）的具体要求</w:t>
      </w:r>
      <w:r w:rsidRPr="00544691">
        <w:rPr>
          <w:rFonts w:ascii="仿宋_GB2312" w:eastAsia="仿宋_GB2312" w:hAnsi="宋体" w:cs="黑体" w:hint="eastAsia"/>
          <w:bCs/>
          <w:kern w:val="0"/>
          <w:sz w:val="28"/>
          <w:szCs w:val="28"/>
          <w:lang w:val="zh-CN"/>
        </w:rPr>
        <w:t>，进一步推进各学院开展</w:t>
      </w:r>
      <w:proofErr w:type="gramStart"/>
      <w:r w:rsidRPr="00544691">
        <w:rPr>
          <w:rFonts w:ascii="仿宋_GB2312" w:eastAsia="仿宋_GB2312" w:hAnsi="宋体" w:cs="黑体" w:hint="eastAsia"/>
          <w:bCs/>
          <w:kern w:val="0"/>
          <w:sz w:val="28"/>
          <w:szCs w:val="28"/>
          <w:lang w:val="zh-CN"/>
        </w:rPr>
        <w:t>学代表</w:t>
      </w:r>
      <w:proofErr w:type="gramEnd"/>
      <w:r w:rsidRPr="00544691">
        <w:rPr>
          <w:rFonts w:ascii="仿宋_GB2312" w:eastAsia="仿宋_GB2312" w:hAnsi="宋体" w:cs="黑体" w:hint="eastAsia"/>
          <w:bCs/>
          <w:kern w:val="0"/>
          <w:sz w:val="28"/>
          <w:szCs w:val="28"/>
          <w:lang w:val="zh-CN"/>
        </w:rPr>
        <w:t>常任制工作，</w:t>
      </w:r>
      <w:r w:rsidRPr="00544691">
        <w:rPr>
          <w:rFonts w:ascii="仿宋_GB2312" w:eastAsia="仿宋_GB2312" w:hAnsi="宋体" w:hint="eastAsia"/>
          <w:bCs/>
          <w:color w:val="000000"/>
          <w:sz w:val="28"/>
          <w:szCs w:val="28"/>
        </w:rPr>
        <w:t>建立校院两级学代会工作联动机制，</w:t>
      </w:r>
      <w:r w:rsidRPr="00544691">
        <w:rPr>
          <w:rFonts w:ascii="仿宋_GB2312" w:eastAsia="仿宋_GB2312" w:hAnsi="宋体" w:cs="黑体" w:hint="eastAsia"/>
          <w:bCs/>
          <w:kern w:val="0"/>
          <w:sz w:val="28"/>
          <w:szCs w:val="28"/>
          <w:lang w:val="zh-CN"/>
        </w:rPr>
        <w:t>特制定《意见》如下。</w:t>
      </w:r>
    </w:p>
    <w:p w:rsidR="00413D32" w:rsidRPr="00544691" w:rsidRDefault="00413D32" w:rsidP="00544691">
      <w:pPr>
        <w:widowControl/>
        <w:adjustRightInd w:val="0"/>
        <w:snapToGrid w:val="0"/>
        <w:spacing w:line="360" w:lineRule="auto"/>
        <w:ind w:firstLineChars="200" w:firstLine="560"/>
        <w:jc w:val="left"/>
        <w:rPr>
          <w:rFonts w:ascii="仿宋_GB2312" w:eastAsia="仿宋_GB2312" w:cs="黑体"/>
          <w:bCs/>
          <w:color w:val="000000"/>
          <w:kern w:val="0"/>
          <w:sz w:val="28"/>
          <w:szCs w:val="28"/>
          <w:lang w:val="zh-CN"/>
        </w:rPr>
      </w:pPr>
    </w:p>
    <w:p w:rsidR="004F3C59" w:rsidRPr="00413D32" w:rsidRDefault="004F3C59" w:rsidP="00544691">
      <w:pPr>
        <w:adjustRightInd w:val="0"/>
        <w:snapToGrid w:val="0"/>
        <w:spacing w:line="360" w:lineRule="auto"/>
        <w:rPr>
          <w:rFonts w:ascii="仿宋_GB2312" w:eastAsia="仿宋_GB2312"/>
          <w:b/>
          <w:sz w:val="28"/>
          <w:szCs w:val="28"/>
        </w:rPr>
      </w:pPr>
      <w:r w:rsidRPr="00413D32">
        <w:rPr>
          <w:rFonts w:ascii="仿宋_GB2312" w:eastAsia="仿宋_GB2312" w:hAnsi="宋体" w:hint="eastAsia"/>
          <w:b/>
          <w:sz w:val="28"/>
          <w:szCs w:val="28"/>
        </w:rPr>
        <w:t xml:space="preserve">    一、建立学院</w:t>
      </w:r>
      <w:proofErr w:type="gramStart"/>
      <w:r w:rsidRPr="00413D32">
        <w:rPr>
          <w:rFonts w:ascii="仿宋_GB2312" w:eastAsia="仿宋_GB2312" w:hAnsi="宋体" w:hint="eastAsia"/>
          <w:b/>
          <w:sz w:val="28"/>
          <w:szCs w:val="28"/>
        </w:rPr>
        <w:t>学代表</w:t>
      </w:r>
      <w:proofErr w:type="gramEnd"/>
      <w:r w:rsidRPr="00413D32">
        <w:rPr>
          <w:rFonts w:ascii="仿宋_GB2312" w:eastAsia="仿宋_GB2312" w:hAnsi="宋体" w:hint="eastAsia"/>
          <w:b/>
          <w:sz w:val="28"/>
          <w:szCs w:val="28"/>
        </w:rPr>
        <w:t>常任制工作指导委员会</w:t>
      </w:r>
    </w:p>
    <w:p w:rsidR="004F3C59" w:rsidRDefault="004F3C59" w:rsidP="00544691">
      <w:pPr>
        <w:adjustRightInd w:val="0"/>
        <w:snapToGrid w:val="0"/>
        <w:spacing w:line="360" w:lineRule="auto"/>
        <w:ind w:firstLineChars="200" w:firstLine="560"/>
        <w:textAlignment w:val="baseline"/>
        <w:rPr>
          <w:rFonts w:ascii="仿宋_GB2312" w:eastAsia="仿宋_GB2312" w:hAnsi="宋体" w:hint="eastAsia"/>
          <w:sz w:val="28"/>
          <w:szCs w:val="28"/>
        </w:rPr>
      </w:pPr>
      <w:r w:rsidRPr="00544691">
        <w:rPr>
          <w:rFonts w:ascii="仿宋_GB2312" w:eastAsia="仿宋_GB2312" w:hAnsi="宋体" w:hint="eastAsia"/>
          <w:sz w:val="28"/>
          <w:szCs w:val="28"/>
        </w:rPr>
        <w:t>为保障学院</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常任制工作的顺利有效开展，应建立学院</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常任制工作指导委员会，</w:t>
      </w:r>
      <w:r w:rsidRPr="00544691">
        <w:rPr>
          <w:rFonts w:ascii="仿宋_GB2312" w:eastAsia="仿宋_GB2312" w:hAnsi="宋体" w:cs="仿宋" w:hint="eastAsia"/>
          <w:color w:val="000000"/>
          <w:spacing w:val="-4"/>
          <w:kern w:val="0"/>
          <w:sz w:val="28"/>
          <w:szCs w:val="28"/>
          <w:lang w:val="zh-CN"/>
        </w:rPr>
        <w:t>由院党委（党总支）书记任主任，院党政领导、办公室、团委及教研室负责人、学生会主席为成员，委员会办公室设在院团委，</w:t>
      </w:r>
      <w:r w:rsidRPr="00544691">
        <w:rPr>
          <w:rFonts w:ascii="仿宋_GB2312" w:eastAsia="仿宋_GB2312" w:hAnsi="宋体" w:hint="eastAsia"/>
          <w:sz w:val="28"/>
          <w:szCs w:val="28"/>
        </w:rPr>
        <w:t>在学院层面搭建事务协调、信息沟通平台。学院学生会在学院党委</w:t>
      </w:r>
      <w:r w:rsidRPr="00544691">
        <w:rPr>
          <w:rFonts w:ascii="仿宋_GB2312" w:eastAsia="仿宋_GB2312" w:hAnsi="宋体" w:cs="仿宋" w:hint="eastAsia"/>
          <w:color w:val="000000"/>
          <w:spacing w:val="-4"/>
          <w:kern w:val="0"/>
          <w:sz w:val="28"/>
          <w:szCs w:val="28"/>
          <w:lang w:val="zh-CN"/>
        </w:rPr>
        <w:t>（党总支）</w:t>
      </w:r>
      <w:r w:rsidRPr="00544691">
        <w:rPr>
          <w:rFonts w:ascii="仿宋_GB2312" w:eastAsia="仿宋_GB2312" w:hAnsi="宋体" w:hint="eastAsia"/>
          <w:sz w:val="28"/>
          <w:szCs w:val="28"/>
        </w:rPr>
        <w:t>领导、学院团委（团总支）指导下深入开展</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常任制工作。通过定期召开学院</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常任制工作指导委员会工作会议，扎实推进学院</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常任制工作。</w:t>
      </w:r>
    </w:p>
    <w:p w:rsidR="00413D32" w:rsidRPr="00413D32" w:rsidRDefault="00413D32" w:rsidP="00413D32">
      <w:pPr>
        <w:adjustRightInd w:val="0"/>
        <w:snapToGrid w:val="0"/>
        <w:spacing w:line="360" w:lineRule="auto"/>
        <w:ind w:firstLineChars="200" w:firstLine="562"/>
        <w:textAlignment w:val="baseline"/>
        <w:rPr>
          <w:rFonts w:ascii="仿宋_GB2312" w:eastAsia="仿宋_GB2312" w:hAnsi="宋体"/>
          <w:b/>
          <w:sz w:val="28"/>
          <w:szCs w:val="28"/>
        </w:rPr>
      </w:pPr>
    </w:p>
    <w:p w:rsidR="004F3C59" w:rsidRPr="00413D32" w:rsidRDefault="004F3C59" w:rsidP="00544691">
      <w:pPr>
        <w:adjustRightInd w:val="0"/>
        <w:snapToGrid w:val="0"/>
        <w:spacing w:line="360" w:lineRule="auto"/>
        <w:textAlignment w:val="baseline"/>
        <w:rPr>
          <w:rFonts w:ascii="仿宋_GB2312" w:eastAsia="仿宋_GB2312"/>
          <w:b/>
          <w:sz w:val="28"/>
          <w:szCs w:val="28"/>
        </w:rPr>
      </w:pPr>
      <w:r w:rsidRPr="00413D32">
        <w:rPr>
          <w:rFonts w:ascii="仿宋_GB2312" w:eastAsia="仿宋_GB2312" w:hAnsi="宋体" w:hint="eastAsia"/>
          <w:b/>
          <w:sz w:val="28"/>
          <w:szCs w:val="28"/>
        </w:rPr>
        <w:t xml:space="preserve">    二、建章立制，规范开展</w:t>
      </w:r>
      <w:proofErr w:type="gramStart"/>
      <w:r w:rsidRPr="00413D32">
        <w:rPr>
          <w:rFonts w:ascii="仿宋_GB2312" w:eastAsia="仿宋_GB2312" w:hAnsi="宋体" w:hint="eastAsia"/>
          <w:b/>
          <w:sz w:val="28"/>
          <w:szCs w:val="28"/>
        </w:rPr>
        <w:t>学代表</w:t>
      </w:r>
      <w:proofErr w:type="gramEnd"/>
      <w:r w:rsidRPr="00413D32">
        <w:rPr>
          <w:rFonts w:ascii="仿宋_GB2312" w:eastAsia="仿宋_GB2312" w:hAnsi="宋体" w:hint="eastAsia"/>
          <w:b/>
          <w:sz w:val="28"/>
          <w:szCs w:val="28"/>
        </w:rPr>
        <w:t>常任制工作</w:t>
      </w:r>
    </w:p>
    <w:p w:rsidR="004F3C59" w:rsidRPr="00544691" w:rsidRDefault="004F3C59" w:rsidP="00544691">
      <w:pPr>
        <w:adjustRightInd w:val="0"/>
        <w:snapToGrid w:val="0"/>
        <w:spacing w:line="360" w:lineRule="auto"/>
        <w:ind w:firstLineChars="200" w:firstLine="560"/>
        <w:jc w:val="left"/>
        <w:textAlignment w:val="baseline"/>
        <w:rPr>
          <w:rFonts w:ascii="仿宋_GB2312" w:eastAsia="仿宋_GB2312" w:hAnsi="宋体"/>
          <w:sz w:val="28"/>
          <w:szCs w:val="28"/>
        </w:rPr>
      </w:pPr>
      <w:r w:rsidRPr="00544691">
        <w:rPr>
          <w:rFonts w:ascii="仿宋_GB2312" w:eastAsia="仿宋_GB2312" w:hint="eastAsia"/>
          <w:sz w:val="28"/>
          <w:szCs w:val="28"/>
        </w:rPr>
        <w:t>为深入贯彻落实</w:t>
      </w:r>
      <w:proofErr w:type="gramStart"/>
      <w:r w:rsidRPr="00544691">
        <w:rPr>
          <w:rFonts w:ascii="仿宋_GB2312" w:eastAsia="仿宋_GB2312" w:hint="eastAsia"/>
          <w:sz w:val="28"/>
          <w:szCs w:val="28"/>
        </w:rPr>
        <w:t>学代表</w:t>
      </w:r>
      <w:proofErr w:type="gramEnd"/>
      <w:r w:rsidRPr="00544691">
        <w:rPr>
          <w:rFonts w:ascii="仿宋_GB2312" w:eastAsia="仿宋_GB2312" w:hint="eastAsia"/>
          <w:sz w:val="28"/>
          <w:szCs w:val="28"/>
        </w:rPr>
        <w:t>常任制，切实发挥学生参与校园民主管理的作用，保障</w:t>
      </w:r>
      <w:proofErr w:type="gramStart"/>
      <w:r w:rsidRPr="00544691">
        <w:rPr>
          <w:rFonts w:ascii="仿宋_GB2312" w:eastAsia="仿宋_GB2312" w:hint="eastAsia"/>
          <w:sz w:val="28"/>
          <w:szCs w:val="28"/>
        </w:rPr>
        <w:t>学代表常任制各项</w:t>
      </w:r>
      <w:proofErr w:type="gramEnd"/>
      <w:r w:rsidRPr="00544691">
        <w:rPr>
          <w:rFonts w:ascii="仿宋_GB2312" w:eastAsia="仿宋_GB2312" w:hint="eastAsia"/>
          <w:sz w:val="28"/>
          <w:szCs w:val="28"/>
        </w:rPr>
        <w:t>工作规范开展</w:t>
      </w:r>
      <w:r w:rsidRPr="00544691">
        <w:rPr>
          <w:rFonts w:ascii="仿宋_GB2312" w:eastAsia="仿宋_GB2312" w:hAnsi="宋体" w:hint="eastAsia"/>
          <w:sz w:val="28"/>
          <w:szCs w:val="28"/>
        </w:rPr>
        <w:t>，各学院学生会在学院党委</w:t>
      </w:r>
      <w:r w:rsidRPr="00544691">
        <w:rPr>
          <w:rFonts w:ascii="仿宋_GB2312" w:eastAsia="仿宋_GB2312" w:hAnsi="宋体" w:cs="仿宋" w:hint="eastAsia"/>
          <w:color w:val="000000"/>
          <w:spacing w:val="-4"/>
          <w:kern w:val="0"/>
          <w:sz w:val="28"/>
          <w:szCs w:val="28"/>
          <w:lang w:val="zh-CN"/>
        </w:rPr>
        <w:t>（党总支）</w:t>
      </w:r>
      <w:r w:rsidRPr="00544691">
        <w:rPr>
          <w:rFonts w:ascii="仿宋_GB2312" w:eastAsia="仿宋_GB2312" w:hAnsi="宋体" w:hint="eastAsia"/>
          <w:sz w:val="28"/>
          <w:szCs w:val="28"/>
        </w:rPr>
        <w:t>领导，学院团委（团总支）指导下制定内容清晰、权责明确的《学院学代表常任制工作办法》等相关文件。</w:t>
      </w:r>
    </w:p>
    <w:p w:rsidR="004F3C59" w:rsidRPr="00413D32" w:rsidRDefault="004F3C59" w:rsidP="00544691">
      <w:pPr>
        <w:adjustRightInd w:val="0"/>
        <w:snapToGrid w:val="0"/>
        <w:spacing w:line="360" w:lineRule="auto"/>
        <w:jc w:val="left"/>
        <w:rPr>
          <w:rFonts w:ascii="仿宋_GB2312" w:eastAsia="仿宋_GB2312" w:hAnsi="宋体"/>
          <w:b/>
          <w:bCs/>
          <w:color w:val="000000"/>
          <w:sz w:val="28"/>
          <w:szCs w:val="28"/>
        </w:rPr>
      </w:pPr>
      <w:r w:rsidRPr="00413D32">
        <w:rPr>
          <w:rFonts w:ascii="仿宋_GB2312" w:eastAsia="仿宋_GB2312" w:hAnsi="宋体" w:hint="eastAsia"/>
          <w:b/>
          <w:bCs/>
          <w:color w:val="000000"/>
          <w:sz w:val="28"/>
          <w:szCs w:val="28"/>
        </w:rPr>
        <w:lastRenderedPageBreak/>
        <w:t xml:space="preserve">    三、扎实做好学代表的选拔工作</w:t>
      </w:r>
    </w:p>
    <w:p w:rsidR="004F3C59" w:rsidRDefault="004F3C59" w:rsidP="00544691">
      <w:pPr>
        <w:adjustRightInd w:val="0"/>
        <w:snapToGrid w:val="0"/>
        <w:spacing w:line="360" w:lineRule="auto"/>
        <w:ind w:firstLineChars="200" w:firstLine="560"/>
        <w:jc w:val="left"/>
        <w:rPr>
          <w:rFonts w:ascii="仿宋_GB2312" w:eastAsia="仿宋_GB2312" w:hAnsi="宋体" w:hint="eastAsia"/>
          <w:bCs/>
          <w:color w:val="000000"/>
          <w:sz w:val="28"/>
          <w:szCs w:val="28"/>
        </w:rPr>
      </w:pPr>
      <w:r w:rsidRPr="00544691">
        <w:rPr>
          <w:rFonts w:ascii="仿宋_GB2312" w:eastAsia="仿宋_GB2312" w:hAnsi="宋体" w:hint="eastAsia"/>
          <w:bCs/>
          <w:color w:val="000000"/>
          <w:sz w:val="28"/>
          <w:szCs w:val="28"/>
        </w:rPr>
        <w:t>学代表须经民主选举产生，以各行政班级作为基本选区，根据学院工作实际每个班级</w:t>
      </w:r>
      <w:proofErr w:type="gramStart"/>
      <w:r w:rsidRPr="00544691">
        <w:rPr>
          <w:rFonts w:ascii="仿宋_GB2312" w:eastAsia="仿宋_GB2312" w:hAnsi="宋体" w:hint="eastAsia"/>
          <w:bCs/>
          <w:color w:val="000000"/>
          <w:sz w:val="28"/>
          <w:szCs w:val="28"/>
        </w:rPr>
        <w:t>选出学代表</w:t>
      </w:r>
      <w:proofErr w:type="gramEnd"/>
      <w:r w:rsidRPr="00544691">
        <w:rPr>
          <w:rFonts w:ascii="仿宋_GB2312" w:eastAsia="仿宋_GB2312" w:hAnsi="宋体" w:hint="eastAsia"/>
          <w:bCs/>
          <w:color w:val="000000"/>
          <w:sz w:val="28"/>
          <w:szCs w:val="28"/>
        </w:rPr>
        <w:t>若干名。</w:t>
      </w:r>
      <w:proofErr w:type="gramStart"/>
      <w:r w:rsidRPr="00544691">
        <w:rPr>
          <w:rFonts w:ascii="仿宋_GB2312" w:eastAsia="仿宋_GB2312" w:hAnsi="宋体" w:hint="eastAsia"/>
          <w:bCs/>
          <w:color w:val="000000"/>
          <w:sz w:val="28"/>
          <w:szCs w:val="28"/>
        </w:rPr>
        <w:t>学代表</w:t>
      </w:r>
      <w:proofErr w:type="gramEnd"/>
      <w:r w:rsidRPr="00544691">
        <w:rPr>
          <w:rFonts w:ascii="仿宋_GB2312" w:eastAsia="仿宋_GB2312" w:hAnsi="宋体" w:hint="eastAsia"/>
          <w:bCs/>
          <w:color w:val="000000"/>
          <w:sz w:val="28"/>
          <w:szCs w:val="28"/>
        </w:rPr>
        <w:t>任期为三年，每年10月份选拔大一学代表，</w:t>
      </w:r>
      <w:proofErr w:type="gramStart"/>
      <w:r w:rsidRPr="00544691">
        <w:rPr>
          <w:rFonts w:ascii="仿宋_GB2312" w:eastAsia="仿宋_GB2312" w:hAnsi="宋体" w:hint="eastAsia"/>
          <w:bCs/>
          <w:color w:val="000000"/>
          <w:sz w:val="28"/>
          <w:szCs w:val="28"/>
        </w:rPr>
        <w:t>学代表</w:t>
      </w:r>
      <w:proofErr w:type="gramEnd"/>
      <w:r w:rsidRPr="00544691">
        <w:rPr>
          <w:rFonts w:ascii="仿宋_GB2312" w:eastAsia="仿宋_GB2312" w:hAnsi="宋体" w:hint="eastAsia"/>
          <w:bCs/>
          <w:color w:val="000000"/>
          <w:sz w:val="28"/>
          <w:szCs w:val="28"/>
        </w:rPr>
        <w:t>大四时资格自然终止。为做好学代表的准入工作，学院应在选拔前期做好组织发动、宣传工作，充分介绍</w:t>
      </w:r>
      <w:proofErr w:type="gramStart"/>
      <w:r w:rsidRPr="00544691">
        <w:rPr>
          <w:rFonts w:ascii="仿宋_GB2312" w:eastAsia="仿宋_GB2312" w:hAnsi="宋体" w:hint="eastAsia"/>
          <w:bCs/>
          <w:color w:val="000000"/>
          <w:sz w:val="28"/>
          <w:szCs w:val="28"/>
        </w:rPr>
        <w:t>学代表</w:t>
      </w:r>
      <w:proofErr w:type="gramEnd"/>
      <w:r w:rsidRPr="00544691">
        <w:rPr>
          <w:rFonts w:ascii="仿宋_GB2312" w:eastAsia="仿宋_GB2312" w:hAnsi="宋体" w:hint="eastAsia"/>
          <w:bCs/>
          <w:color w:val="000000"/>
          <w:sz w:val="28"/>
          <w:szCs w:val="28"/>
        </w:rPr>
        <w:t>各项权利义务、学代会及</w:t>
      </w:r>
      <w:proofErr w:type="gramStart"/>
      <w:r w:rsidRPr="00544691">
        <w:rPr>
          <w:rFonts w:ascii="仿宋_GB2312" w:eastAsia="仿宋_GB2312" w:hAnsi="宋体" w:hint="eastAsia"/>
          <w:bCs/>
          <w:color w:val="000000"/>
          <w:sz w:val="28"/>
          <w:szCs w:val="28"/>
        </w:rPr>
        <w:t>学代表</w:t>
      </w:r>
      <w:proofErr w:type="gramEnd"/>
      <w:r w:rsidRPr="00544691">
        <w:rPr>
          <w:rFonts w:ascii="仿宋_GB2312" w:eastAsia="仿宋_GB2312" w:hAnsi="宋体" w:hint="eastAsia"/>
          <w:bCs/>
          <w:color w:val="000000"/>
          <w:sz w:val="28"/>
          <w:szCs w:val="28"/>
        </w:rPr>
        <w:t>常任制的背景、意义及相关工作内容等。</w:t>
      </w:r>
    </w:p>
    <w:p w:rsidR="00413D32" w:rsidRPr="00544691" w:rsidRDefault="00413D32" w:rsidP="00544691">
      <w:pPr>
        <w:adjustRightInd w:val="0"/>
        <w:snapToGrid w:val="0"/>
        <w:spacing w:line="360" w:lineRule="auto"/>
        <w:ind w:firstLineChars="200" w:firstLine="560"/>
        <w:jc w:val="left"/>
        <w:rPr>
          <w:rFonts w:ascii="仿宋_GB2312" w:eastAsia="仿宋_GB2312" w:hAnsi="宋体"/>
          <w:bCs/>
          <w:color w:val="000000"/>
          <w:sz w:val="28"/>
          <w:szCs w:val="28"/>
        </w:rPr>
      </w:pPr>
    </w:p>
    <w:p w:rsidR="004F3C59" w:rsidRPr="00413D32" w:rsidRDefault="004F3C59" w:rsidP="00544691">
      <w:pPr>
        <w:adjustRightInd w:val="0"/>
        <w:snapToGrid w:val="0"/>
        <w:spacing w:line="360" w:lineRule="auto"/>
        <w:textAlignment w:val="baseline"/>
        <w:rPr>
          <w:rFonts w:ascii="仿宋_GB2312" w:eastAsia="仿宋_GB2312"/>
          <w:b/>
          <w:sz w:val="28"/>
          <w:szCs w:val="28"/>
        </w:rPr>
      </w:pPr>
      <w:r w:rsidRPr="00544691">
        <w:rPr>
          <w:rFonts w:ascii="仿宋_GB2312" w:eastAsia="仿宋_GB2312" w:hAnsi="宋体" w:hint="eastAsia"/>
          <w:sz w:val="28"/>
          <w:szCs w:val="28"/>
        </w:rPr>
        <w:t xml:space="preserve">  </w:t>
      </w:r>
      <w:r w:rsidRPr="00413D32">
        <w:rPr>
          <w:rFonts w:ascii="仿宋_GB2312" w:eastAsia="仿宋_GB2312" w:hAnsi="宋体" w:hint="eastAsia"/>
          <w:b/>
          <w:sz w:val="28"/>
          <w:szCs w:val="28"/>
        </w:rPr>
        <w:t xml:space="preserve">  四、积极开展</w:t>
      </w:r>
      <w:proofErr w:type="gramStart"/>
      <w:r w:rsidRPr="00413D32">
        <w:rPr>
          <w:rFonts w:ascii="仿宋_GB2312" w:eastAsia="仿宋_GB2312" w:hAnsi="宋体" w:hint="eastAsia"/>
          <w:b/>
          <w:sz w:val="28"/>
          <w:szCs w:val="28"/>
        </w:rPr>
        <w:t>学代表</w:t>
      </w:r>
      <w:proofErr w:type="gramEnd"/>
      <w:r w:rsidRPr="00413D32">
        <w:rPr>
          <w:rFonts w:ascii="仿宋_GB2312" w:eastAsia="仿宋_GB2312" w:hAnsi="宋体" w:hint="eastAsia"/>
          <w:b/>
          <w:sz w:val="28"/>
          <w:szCs w:val="28"/>
        </w:rPr>
        <w:t>履职培训</w:t>
      </w:r>
    </w:p>
    <w:p w:rsidR="004F3C59" w:rsidRDefault="004F3C59" w:rsidP="00544691">
      <w:pPr>
        <w:adjustRightInd w:val="0"/>
        <w:snapToGrid w:val="0"/>
        <w:spacing w:line="360" w:lineRule="auto"/>
        <w:ind w:firstLineChars="196" w:firstLine="549"/>
        <w:textAlignment w:val="baseline"/>
        <w:rPr>
          <w:rFonts w:ascii="仿宋_GB2312" w:eastAsia="仿宋_GB2312" w:hint="eastAsia"/>
          <w:bCs/>
          <w:sz w:val="28"/>
          <w:szCs w:val="28"/>
        </w:rPr>
      </w:pP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履职培训，是指为使</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明确自身职责，提高履职水平，切实发挥自身作用，通过邀请相关领域的学者、专家、老师，组织学代表进行专题培训、</w:t>
      </w:r>
      <w:proofErr w:type="gramStart"/>
      <w:r w:rsidRPr="00544691">
        <w:rPr>
          <w:rFonts w:ascii="仿宋_GB2312" w:eastAsia="仿宋_GB2312" w:hint="eastAsia"/>
          <w:bCs/>
          <w:sz w:val="28"/>
          <w:szCs w:val="28"/>
        </w:rPr>
        <w:t>举办学代表</w:t>
      </w:r>
      <w:proofErr w:type="gramEnd"/>
      <w:r w:rsidRPr="00544691">
        <w:rPr>
          <w:rFonts w:ascii="仿宋_GB2312" w:eastAsia="仿宋_GB2312" w:hint="eastAsia"/>
          <w:bCs/>
          <w:sz w:val="28"/>
          <w:szCs w:val="28"/>
        </w:rPr>
        <w:t>论坛等交流活动，进一步</w:t>
      </w:r>
      <w:proofErr w:type="gramStart"/>
      <w:r w:rsidRPr="00544691">
        <w:rPr>
          <w:rFonts w:ascii="仿宋_GB2312" w:eastAsia="仿宋_GB2312" w:hint="eastAsia"/>
          <w:bCs/>
          <w:sz w:val="28"/>
          <w:szCs w:val="28"/>
        </w:rPr>
        <w:t>提升学代表</w:t>
      </w:r>
      <w:proofErr w:type="gramEnd"/>
      <w:r w:rsidRPr="00544691">
        <w:rPr>
          <w:rFonts w:ascii="仿宋_GB2312" w:eastAsia="仿宋_GB2312" w:hint="eastAsia"/>
          <w:bCs/>
          <w:sz w:val="28"/>
          <w:szCs w:val="28"/>
        </w:rPr>
        <w:t>对神圣职责的认知水平，全方位提高</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履职的能力，更好地为广大学生服务。</w:t>
      </w:r>
    </w:p>
    <w:p w:rsidR="00413D32" w:rsidRPr="00413D32" w:rsidRDefault="00413D32" w:rsidP="00413D32">
      <w:pPr>
        <w:adjustRightInd w:val="0"/>
        <w:snapToGrid w:val="0"/>
        <w:spacing w:line="360" w:lineRule="auto"/>
        <w:ind w:firstLineChars="196" w:firstLine="551"/>
        <w:textAlignment w:val="baseline"/>
        <w:rPr>
          <w:rFonts w:ascii="仿宋_GB2312" w:eastAsia="仿宋_GB2312"/>
          <w:b/>
          <w:bCs/>
          <w:sz w:val="28"/>
          <w:szCs w:val="28"/>
        </w:rPr>
      </w:pPr>
    </w:p>
    <w:p w:rsidR="004F3C59" w:rsidRPr="00413D32" w:rsidRDefault="004F3C59" w:rsidP="00544691">
      <w:pPr>
        <w:adjustRightInd w:val="0"/>
        <w:snapToGrid w:val="0"/>
        <w:spacing w:line="360" w:lineRule="auto"/>
        <w:jc w:val="left"/>
        <w:rPr>
          <w:rFonts w:ascii="仿宋_GB2312" w:eastAsia="仿宋_GB2312"/>
          <w:b/>
          <w:bCs/>
          <w:sz w:val="28"/>
          <w:szCs w:val="28"/>
        </w:rPr>
      </w:pPr>
      <w:r w:rsidRPr="00413D32">
        <w:rPr>
          <w:rFonts w:ascii="仿宋_GB2312" w:eastAsia="仿宋_GB2312" w:hint="eastAsia"/>
          <w:b/>
          <w:bCs/>
          <w:sz w:val="28"/>
          <w:szCs w:val="28"/>
        </w:rPr>
        <w:t xml:space="preserve">   五、务实做好学代会提案工作 </w:t>
      </w:r>
    </w:p>
    <w:p w:rsidR="004F3C59" w:rsidRDefault="004F3C59" w:rsidP="00544691">
      <w:pPr>
        <w:adjustRightInd w:val="0"/>
        <w:snapToGrid w:val="0"/>
        <w:spacing w:line="360" w:lineRule="auto"/>
        <w:ind w:firstLine="480"/>
        <w:rPr>
          <w:rFonts w:ascii="仿宋_GB2312" w:eastAsia="仿宋_GB2312" w:hint="eastAsia"/>
          <w:sz w:val="28"/>
          <w:szCs w:val="28"/>
        </w:rPr>
      </w:pPr>
      <w:r w:rsidRPr="00544691">
        <w:rPr>
          <w:rFonts w:ascii="仿宋_GB2312" w:eastAsia="仿宋_GB2312" w:hint="eastAsia"/>
          <w:bCs/>
          <w:sz w:val="28"/>
          <w:szCs w:val="28"/>
        </w:rPr>
        <w:t>学代会提案的有效落实是</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常任制工作的生命线。</w:t>
      </w:r>
      <w:proofErr w:type="gramStart"/>
      <w:r w:rsidRPr="00544691">
        <w:rPr>
          <w:rFonts w:ascii="仿宋_GB2312" w:eastAsia="仿宋_GB2312" w:hint="eastAsia"/>
          <w:sz w:val="28"/>
          <w:szCs w:val="28"/>
        </w:rPr>
        <w:t>学代表</w:t>
      </w:r>
      <w:proofErr w:type="gramEnd"/>
      <w:r w:rsidRPr="00544691">
        <w:rPr>
          <w:rFonts w:ascii="仿宋_GB2312" w:eastAsia="仿宋_GB2312" w:hint="eastAsia"/>
          <w:sz w:val="28"/>
          <w:szCs w:val="28"/>
        </w:rPr>
        <w:t>通过提案，可以就校园公共生活中的重大事务或学院层面的具体事务分别向学校或学院建言献策。</w:t>
      </w:r>
      <w:proofErr w:type="gramStart"/>
      <w:r w:rsidRPr="00544691">
        <w:rPr>
          <w:rFonts w:ascii="仿宋_GB2312" w:eastAsia="仿宋_GB2312" w:hint="eastAsia"/>
          <w:sz w:val="28"/>
          <w:szCs w:val="28"/>
        </w:rPr>
        <w:t>学代表</w:t>
      </w:r>
      <w:proofErr w:type="gramEnd"/>
      <w:r w:rsidRPr="00544691">
        <w:rPr>
          <w:rFonts w:ascii="仿宋_GB2312" w:eastAsia="仿宋_GB2312" w:hint="eastAsia"/>
          <w:sz w:val="28"/>
          <w:szCs w:val="28"/>
        </w:rPr>
        <w:t>的提案涉及学院层面的具体事务则由学院</w:t>
      </w:r>
      <w:proofErr w:type="gramStart"/>
      <w:r w:rsidRPr="00544691">
        <w:rPr>
          <w:rFonts w:ascii="仿宋_GB2312" w:eastAsia="仿宋_GB2312" w:hint="eastAsia"/>
          <w:sz w:val="28"/>
          <w:szCs w:val="28"/>
        </w:rPr>
        <w:t>学代表</w:t>
      </w:r>
      <w:proofErr w:type="gramEnd"/>
      <w:r w:rsidRPr="00544691">
        <w:rPr>
          <w:rFonts w:ascii="仿宋_GB2312" w:eastAsia="仿宋_GB2312" w:hint="eastAsia"/>
          <w:sz w:val="28"/>
          <w:szCs w:val="28"/>
        </w:rPr>
        <w:t>常任制工作指导委员会负责答复并落实；</w:t>
      </w:r>
      <w:proofErr w:type="gramStart"/>
      <w:r w:rsidRPr="00544691">
        <w:rPr>
          <w:rFonts w:ascii="仿宋_GB2312" w:eastAsia="仿宋_GB2312" w:hint="eastAsia"/>
          <w:sz w:val="28"/>
          <w:szCs w:val="28"/>
        </w:rPr>
        <w:t>学代表</w:t>
      </w:r>
      <w:proofErr w:type="gramEnd"/>
      <w:r w:rsidRPr="00544691">
        <w:rPr>
          <w:rFonts w:ascii="仿宋_GB2312" w:eastAsia="仿宋_GB2312" w:hint="eastAsia"/>
          <w:sz w:val="28"/>
          <w:szCs w:val="28"/>
        </w:rPr>
        <w:t>的提案涉及学校层面的校园公共生活中的重大事务或共性问题则由学院的</w:t>
      </w:r>
      <w:proofErr w:type="gramStart"/>
      <w:r w:rsidRPr="00544691">
        <w:rPr>
          <w:rFonts w:ascii="仿宋_GB2312" w:eastAsia="仿宋_GB2312" w:hint="eastAsia"/>
          <w:sz w:val="28"/>
          <w:szCs w:val="28"/>
        </w:rPr>
        <w:t>校学代表</w:t>
      </w:r>
      <w:proofErr w:type="gramEnd"/>
      <w:r w:rsidRPr="00544691">
        <w:rPr>
          <w:rFonts w:ascii="仿宋_GB2312" w:eastAsia="仿宋_GB2312" w:hint="eastAsia"/>
          <w:sz w:val="28"/>
          <w:szCs w:val="28"/>
        </w:rPr>
        <w:t>通过</w:t>
      </w:r>
      <w:proofErr w:type="gramStart"/>
      <w:r w:rsidRPr="00544691">
        <w:rPr>
          <w:rFonts w:ascii="仿宋_GB2312" w:eastAsia="仿宋_GB2312" w:hint="eastAsia"/>
          <w:sz w:val="28"/>
          <w:szCs w:val="28"/>
        </w:rPr>
        <w:t>形成校学代</w:t>
      </w:r>
      <w:proofErr w:type="gramEnd"/>
      <w:r w:rsidRPr="00544691">
        <w:rPr>
          <w:rFonts w:ascii="仿宋_GB2312" w:eastAsia="仿宋_GB2312" w:hint="eastAsia"/>
          <w:sz w:val="28"/>
          <w:szCs w:val="28"/>
        </w:rPr>
        <w:t>会提案的方式予以解决，该提案经答复及落实后及时反馈至学院学代表。</w:t>
      </w:r>
    </w:p>
    <w:p w:rsidR="00413D32" w:rsidRPr="00544691" w:rsidRDefault="00413D32" w:rsidP="00544691">
      <w:pPr>
        <w:adjustRightInd w:val="0"/>
        <w:snapToGrid w:val="0"/>
        <w:spacing w:line="360" w:lineRule="auto"/>
        <w:ind w:firstLine="480"/>
        <w:rPr>
          <w:rFonts w:ascii="仿宋_GB2312" w:eastAsia="仿宋_GB2312"/>
          <w:sz w:val="28"/>
          <w:szCs w:val="28"/>
        </w:rPr>
      </w:pPr>
    </w:p>
    <w:p w:rsidR="004F3C59" w:rsidRPr="00413D32" w:rsidRDefault="004F3C59" w:rsidP="00544691">
      <w:pPr>
        <w:adjustRightInd w:val="0"/>
        <w:snapToGrid w:val="0"/>
        <w:spacing w:line="360" w:lineRule="auto"/>
        <w:textAlignment w:val="baseline"/>
        <w:rPr>
          <w:rFonts w:ascii="仿宋_GB2312" w:eastAsia="仿宋_GB2312"/>
          <w:b/>
          <w:sz w:val="28"/>
          <w:szCs w:val="28"/>
        </w:rPr>
      </w:pPr>
      <w:r w:rsidRPr="00413D32">
        <w:rPr>
          <w:rFonts w:ascii="仿宋_GB2312" w:eastAsia="仿宋_GB2312" w:hAnsi="宋体" w:hint="eastAsia"/>
          <w:b/>
          <w:sz w:val="28"/>
          <w:szCs w:val="28"/>
        </w:rPr>
        <w:t xml:space="preserve">    六、丰富学代表团活动形式</w:t>
      </w:r>
    </w:p>
    <w:p w:rsidR="004F3C59" w:rsidRDefault="004F3C59" w:rsidP="00544691">
      <w:pPr>
        <w:adjustRightInd w:val="0"/>
        <w:snapToGrid w:val="0"/>
        <w:spacing w:line="360" w:lineRule="auto"/>
        <w:ind w:firstLineChars="196" w:firstLine="549"/>
        <w:rPr>
          <w:rFonts w:ascii="仿宋_GB2312" w:eastAsia="仿宋_GB2312" w:hint="eastAsia"/>
          <w:bCs/>
          <w:sz w:val="28"/>
          <w:szCs w:val="28"/>
        </w:rPr>
      </w:pPr>
      <w:r w:rsidRPr="00544691">
        <w:rPr>
          <w:rFonts w:ascii="仿宋_GB2312" w:eastAsia="仿宋_GB2312" w:hAnsi="宋体" w:hint="eastAsia"/>
          <w:sz w:val="28"/>
          <w:szCs w:val="28"/>
        </w:rPr>
        <w:lastRenderedPageBreak/>
        <w:t>在大会会议期间，代表团是</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参加代表大会的基本单位。在大会闭会期间，代表团是</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开展代表活动的基本单位和根本形式，</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通过组建、参与代表团的形式，继续开展日常代表活动，履行代表职能。代表团可以年级或专业为单位组建，</w:t>
      </w:r>
      <w:r w:rsidRPr="00544691">
        <w:rPr>
          <w:rFonts w:ascii="仿宋_GB2312" w:eastAsia="仿宋_GB2312" w:hint="eastAsia"/>
          <w:bCs/>
          <w:sz w:val="28"/>
          <w:szCs w:val="28"/>
        </w:rPr>
        <w:t>根据实际情况，以学院领导沟通会、</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论坛、热点问题调研、工作简报等形式，自行计划、安排、落实开展特色鲜明的代表团活动。</w:t>
      </w:r>
      <w:r w:rsidRPr="00544691">
        <w:rPr>
          <w:rFonts w:ascii="仿宋_GB2312" w:eastAsia="仿宋_GB2312" w:hAnsi="宋体" w:hint="eastAsia"/>
          <w:sz w:val="28"/>
          <w:szCs w:val="28"/>
        </w:rPr>
        <w:t>各学院应通过代表团活动</w:t>
      </w:r>
      <w:proofErr w:type="gramStart"/>
      <w:r w:rsidRPr="00544691">
        <w:rPr>
          <w:rFonts w:ascii="仿宋_GB2312" w:eastAsia="仿宋_GB2312" w:hint="eastAsia"/>
          <w:bCs/>
          <w:sz w:val="28"/>
          <w:szCs w:val="28"/>
        </w:rPr>
        <w:t>增进学代表</w:t>
      </w:r>
      <w:proofErr w:type="gramEnd"/>
      <w:r w:rsidRPr="00544691">
        <w:rPr>
          <w:rFonts w:ascii="仿宋_GB2312" w:eastAsia="仿宋_GB2312" w:hint="eastAsia"/>
          <w:bCs/>
          <w:sz w:val="28"/>
          <w:szCs w:val="28"/>
        </w:rPr>
        <w:t>间的互相了解，互相学习，</w:t>
      </w:r>
      <w:proofErr w:type="gramStart"/>
      <w:r w:rsidRPr="00544691">
        <w:rPr>
          <w:rFonts w:ascii="仿宋_GB2312" w:eastAsia="仿宋_GB2312" w:hint="eastAsia"/>
          <w:bCs/>
          <w:sz w:val="28"/>
          <w:szCs w:val="28"/>
        </w:rPr>
        <w:t>加强学代表</w:t>
      </w:r>
      <w:proofErr w:type="gramEnd"/>
      <w:r w:rsidRPr="00544691">
        <w:rPr>
          <w:rFonts w:ascii="仿宋_GB2312" w:eastAsia="仿宋_GB2312" w:hint="eastAsia"/>
          <w:bCs/>
          <w:sz w:val="28"/>
          <w:szCs w:val="28"/>
        </w:rPr>
        <w:t>组织建设，倡导“责任、服务、发展”为核心的</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组织文化</w:t>
      </w:r>
      <w:r w:rsidRPr="00544691">
        <w:rPr>
          <w:rFonts w:ascii="仿宋_GB2312" w:eastAsia="仿宋_GB2312" w:hAnsi="宋体" w:hint="eastAsia"/>
          <w:sz w:val="28"/>
          <w:szCs w:val="28"/>
        </w:rPr>
        <w:t>，</w:t>
      </w:r>
      <w:proofErr w:type="gramStart"/>
      <w:r w:rsidRPr="00544691">
        <w:rPr>
          <w:rFonts w:ascii="仿宋_GB2312" w:eastAsia="仿宋_GB2312" w:hint="eastAsia"/>
          <w:bCs/>
          <w:sz w:val="28"/>
          <w:szCs w:val="28"/>
        </w:rPr>
        <w:t>提升学代表</w:t>
      </w:r>
      <w:proofErr w:type="gramEnd"/>
      <w:r w:rsidRPr="00544691">
        <w:rPr>
          <w:rFonts w:ascii="仿宋_GB2312" w:eastAsia="仿宋_GB2312" w:hint="eastAsia"/>
          <w:bCs/>
          <w:sz w:val="28"/>
          <w:szCs w:val="28"/>
        </w:rPr>
        <w:t>组织意识及集体归属感、荣誉感。</w:t>
      </w:r>
    </w:p>
    <w:p w:rsidR="00413D32" w:rsidRPr="00544691" w:rsidRDefault="00413D32" w:rsidP="00544691">
      <w:pPr>
        <w:adjustRightInd w:val="0"/>
        <w:snapToGrid w:val="0"/>
        <w:spacing w:line="360" w:lineRule="auto"/>
        <w:ind w:firstLineChars="196" w:firstLine="549"/>
        <w:rPr>
          <w:rFonts w:ascii="仿宋_GB2312" w:eastAsia="仿宋_GB2312"/>
          <w:sz w:val="28"/>
          <w:szCs w:val="28"/>
        </w:rPr>
      </w:pPr>
    </w:p>
    <w:p w:rsidR="004F3C59" w:rsidRPr="00413D32" w:rsidRDefault="004F3C59" w:rsidP="00544691">
      <w:pPr>
        <w:adjustRightInd w:val="0"/>
        <w:snapToGrid w:val="0"/>
        <w:spacing w:line="360" w:lineRule="auto"/>
        <w:textAlignment w:val="baseline"/>
        <w:rPr>
          <w:rFonts w:ascii="仿宋_GB2312" w:eastAsia="仿宋_GB2312" w:hAnsi="宋体"/>
          <w:b/>
          <w:sz w:val="28"/>
          <w:szCs w:val="28"/>
        </w:rPr>
      </w:pPr>
      <w:r w:rsidRPr="00413D32">
        <w:rPr>
          <w:rFonts w:ascii="仿宋_GB2312" w:eastAsia="仿宋_GB2312" w:hAnsi="宋体" w:hint="eastAsia"/>
          <w:b/>
          <w:sz w:val="28"/>
          <w:szCs w:val="28"/>
        </w:rPr>
        <w:t xml:space="preserve">    七、完善</w:t>
      </w:r>
      <w:proofErr w:type="gramStart"/>
      <w:r w:rsidRPr="00413D32">
        <w:rPr>
          <w:rFonts w:ascii="仿宋_GB2312" w:eastAsia="仿宋_GB2312" w:hAnsi="宋体" w:hint="eastAsia"/>
          <w:b/>
          <w:sz w:val="28"/>
          <w:szCs w:val="28"/>
        </w:rPr>
        <w:t>学代表</w:t>
      </w:r>
      <w:proofErr w:type="gramEnd"/>
      <w:r w:rsidRPr="00413D32">
        <w:rPr>
          <w:rFonts w:ascii="仿宋_GB2312" w:eastAsia="仿宋_GB2312" w:hAnsi="宋体" w:hint="eastAsia"/>
          <w:b/>
          <w:sz w:val="28"/>
          <w:szCs w:val="28"/>
        </w:rPr>
        <w:t>履职服务保障措施</w:t>
      </w:r>
    </w:p>
    <w:p w:rsidR="004F3C59" w:rsidRDefault="004F3C59" w:rsidP="00544691">
      <w:pPr>
        <w:adjustRightInd w:val="0"/>
        <w:snapToGrid w:val="0"/>
        <w:spacing w:line="360" w:lineRule="auto"/>
        <w:ind w:firstLineChars="200" w:firstLine="560"/>
        <w:jc w:val="left"/>
        <w:rPr>
          <w:rFonts w:ascii="仿宋_GB2312" w:eastAsia="仿宋_GB2312" w:hAnsi="宋体" w:hint="eastAsia"/>
          <w:bCs/>
          <w:color w:val="000000"/>
          <w:sz w:val="28"/>
          <w:szCs w:val="28"/>
        </w:rPr>
      </w:pPr>
      <w:r w:rsidRPr="00544691">
        <w:rPr>
          <w:rFonts w:ascii="仿宋_GB2312" w:eastAsia="仿宋_GB2312" w:hint="eastAsia"/>
          <w:bCs/>
          <w:sz w:val="28"/>
          <w:szCs w:val="28"/>
        </w:rPr>
        <w:t>为保障</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顺利开展工作，学院学生会应积极与学校相关部门、学院沟通，寻求支持，通过整合学校资源，不断完善</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履行职务的各项服务保障措施。</w:t>
      </w:r>
      <w:r w:rsidRPr="00544691">
        <w:rPr>
          <w:rFonts w:ascii="仿宋_GB2312" w:eastAsia="仿宋_GB2312" w:hAnsi="宋体" w:hint="eastAsia"/>
          <w:bCs/>
          <w:color w:val="000000"/>
          <w:sz w:val="28"/>
          <w:szCs w:val="28"/>
        </w:rPr>
        <w:t>学校相关部门应认真研究</w:t>
      </w:r>
      <w:proofErr w:type="gramStart"/>
      <w:r w:rsidRPr="00544691">
        <w:rPr>
          <w:rFonts w:ascii="仿宋_GB2312" w:eastAsia="仿宋_GB2312" w:hAnsi="宋体" w:hint="eastAsia"/>
          <w:bCs/>
          <w:color w:val="000000"/>
          <w:sz w:val="28"/>
          <w:szCs w:val="28"/>
        </w:rPr>
        <w:t>学代表</w:t>
      </w:r>
      <w:proofErr w:type="gramEnd"/>
      <w:r w:rsidRPr="00544691">
        <w:rPr>
          <w:rFonts w:ascii="仿宋_GB2312" w:eastAsia="仿宋_GB2312" w:hAnsi="宋体" w:hint="eastAsia"/>
          <w:bCs/>
          <w:color w:val="000000"/>
          <w:sz w:val="28"/>
          <w:szCs w:val="28"/>
        </w:rPr>
        <w:t>的提案、意见等，对改进工作确有</w:t>
      </w:r>
      <w:proofErr w:type="gramStart"/>
      <w:r w:rsidRPr="00544691">
        <w:rPr>
          <w:rFonts w:ascii="仿宋_GB2312" w:eastAsia="仿宋_GB2312" w:hAnsi="宋体" w:hint="eastAsia"/>
          <w:bCs/>
          <w:color w:val="000000"/>
          <w:sz w:val="28"/>
          <w:szCs w:val="28"/>
        </w:rPr>
        <w:t>重大帮助</w:t>
      </w:r>
      <w:proofErr w:type="gramEnd"/>
      <w:r w:rsidRPr="00544691">
        <w:rPr>
          <w:rFonts w:ascii="仿宋_GB2312" w:eastAsia="仿宋_GB2312" w:hAnsi="宋体" w:hint="eastAsia"/>
          <w:bCs/>
          <w:color w:val="000000"/>
          <w:sz w:val="28"/>
          <w:szCs w:val="28"/>
        </w:rPr>
        <w:t>的，应给予表扬与奖励；学院应就学代表开展代表团活动给予相应的场地、资金等一系列支持。</w:t>
      </w:r>
    </w:p>
    <w:p w:rsidR="00413D32" w:rsidRPr="00413D32" w:rsidRDefault="00413D32" w:rsidP="00413D32">
      <w:pPr>
        <w:adjustRightInd w:val="0"/>
        <w:snapToGrid w:val="0"/>
        <w:spacing w:line="360" w:lineRule="auto"/>
        <w:ind w:firstLineChars="200" w:firstLine="562"/>
        <w:jc w:val="left"/>
        <w:rPr>
          <w:rFonts w:ascii="仿宋_GB2312" w:eastAsia="仿宋_GB2312"/>
          <w:b/>
          <w:bCs/>
          <w:color w:val="000000"/>
          <w:sz w:val="28"/>
          <w:szCs w:val="28"/>
        </w:rPr>
      </w:pPr>
    </w:p>
    <w:p w:rsidR="004F3C59" w:rsidRPr="00413D32" w:rsidRDefault="004F3C59" w:rsidP="00544691">
      <w:pPr>
        <w:tabs>
          <w:tab w:val="left" w:pos="540"/>
        </w:tabs>
        <w:adjustRightInd w:val="0"/>
        <w:snapToGrid w:val="0"/>
        <w:spacing w:line="360" w:lineRule="auto"/>
        <w:rPr>
          <w:rFonts w:ascii="仿宋_GB2312" w:eastAsia="仿宋_GB2312" w:hAnsi="宋体"/>
          <w:b/>
          <w:sz w:val="28"/>
          <w:szCs w:val="28"/>
        </w:rPr>
      </w:pPr>
      <w:r w:rsidRPr="00413D32">
        <w:rPr>
          <w:rFonts w:ascii="仿宋_GB2312" w:eastAsia="仿宋_GB2312" w:hAnsi="宋体" w:hint="eastAsia"/>
          <w:b/>
          <w:sz w:val="28"/>
          <w:szCs w:val="28"/>
        </w:rPr>
        <w:t xml:space="preserve">    八、健全</w:t>
      </w:r>
      <w:proofErr w:type="gramStart"/>
      <w:r w:rsidRPr="00413D32">
        <w:rPr>
          <w:rFonts w:ascii="仿宋_GB2312" w:eastAsia="仿宋_GB2312" w:hAnsi="宋体" w:hint="eastAsia"/>
          <w:b/>
          <w:sz w:val="28"/>
          <w:szCs w:val="28"/>
        </w:rPr>
        <w:t>学代表</w:t>
      </w:r>
      <w:proofErr w:type="gramEnd"/>
      <w:r w:rsidRPr="00413D32">
        <w:rPr>
          <w:rFonts w:ascii="仿宋_GB2312" w:eastAsia="仿宋_GB2312" w:hAnsi="宋体" w:hint="eastAsia"/>
          <w:b/>
          <w:sz w:val="28"/>
          <w:szCs w:val="28"/>
        </w:rPr>
        <w:t>工作激励表彰机制</w:t>
      </w:r>
      <w:bookmarkStart w:id="0" w:name="_GoBack"/>
      <w:bookmarkEnd w:id="0"/>
    </w:p>
    <w:p w:rsidR="004F3C59" w:rsidRDefault="004F3C59" w:rsidP="00544691">
      <w:pPr>
        <w:adjustRightInd w:val="0"/>
        <w:snapToGrid w:val="0"/>
        <w:spacing w:line="360" w:lineRule="auto"/>
        <w:ind w:firstLine="525"/>
        <w:rPr>
          <w:rFonts w:ascii="仿宋_GB2312" w:eastAsia="仿宋_GB2312" w:hint="eastAsia"/>
          <w:bCs/>
          <w:sz w:val="28"/>
          <w:szCs w:val="28"/>
        </w:rPr>
      </w:pPr>
      <w:r w:rsidRPr="00544691">
        <w:rPr>
          <w:rFonts w:ascii="仿宋_GB2312" w:eastAsia="仿宋_GB2312" w:hint="eastAsia"/>
          <w:bCs/>
          <w:sz w:val="28"/>
          <w:szCs w:val="28"/>
        </w:rPr>
        <w:t>为树立先进典型，激励</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更深入开展工作，学院学生会应积极与学校相关部门、学院沟通，寻求支持，逐步健全</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 xml:space="preserve">工作激励表彰机制。建议对于连续三年考核合格的学代表，颁发“华东政法大学某某学院学代表”荣誉证书；对于每年评选出的学院“优秀学代表”，符合“优秀团员”评选条件的授予学院“优秀团员”荣誉称号；在学院各类先进个人评选中，同等条件下学代表可优先考虑等。 </w:t>
      </w:r>
    </w:p>
    <w:p w:rsidR="00413D32" w:rsidRPr="00544691" w:rsidRDefault="00413D32" w:rsidP="00544691">
      <w:pPr>
        <w:adjustRightInd w:val="0"/>
        <w:snapToGrid w:val="0"/>
        <w:spacing w:line="360" w:lineRule="auto"/>
        <w:ind w:firstLine="525"/>
        <w:rPr>
          <w:rFonts w:ascii="仿宋_GB2312" w:eastAsia="仿宋_GB2312"/>
          <w:bCs/>
          <w:sz w:val="28"/>
          <w:szCs w:val="28"/>
        </w:rPr>
      </w:pPr>
    </w:p>
    <w:p w:rsidR="004F3C59" w:rsidRPr="00413D32" w:rsidRDefault="004F3C59" w:rsidP="00544691">
      <w:pPr>
        <w:adjustRightInd w:val="0"/>
        <w:snapToGrid w:val="0"/>
        <w:spacing w:line="360" w:lineRule="auto"/>
        <w:rPr>
          <w:rFonts w:ascii="仿宋_GB2312" w:eastAsia="仿宋_GB2312" w:hAnsi="宋体"/>
          <w:b/>
          <w:sz w:val="28"/>
          <w:szCs w:val="28"/>
        </w:rPr>
      </w:pPr>
      <w:r w:rsidRPr="00413D32">
        <w:rPr>
          <w:rFonts w:ascii="仿宋_GB2312" w:eastAsia="仿宋_GB2312" w:hAnsi="宋体" w:hint="eastAsia"/>
          <w:b/>
          <w:sz w:val="28"/>
          <w:szCs w:val="28"/>
        </w:rPr>
        <w:lastRenderedPageBreak/>
        <w:t xml:space="preserve">    九、加大宣传，进一步畅通</w:t>
      </w:r>
      <w:proofErr w:type="gramStart"/>
      <w:r w:rsidRPr="00413D32">
        <w:rPr>
          <w:rFonts w:ascii="仿宋_GB2312" w:eastAsia="仿宋_GB2312" w:hAnsi="宋体" w:hint="eastAsia"/>
          <w:b/>
          <w:sz w:val="28"/>
          <w:szCs w:val="28"/>
        </w:rPr>
        <w:t>学代表</w:t>
      </w:r>
      <w:proofErr w:type="gramEnd"/>
      <w:r w:rsidRPr="00413D32">
        <w:rPr>
          <w:rFonts w:ascii="仿宋_GB2312" w:eastAsia="仿宋_GB2312" w:hAnsi="宋体" w:hint="eastAsia"/>
          <w:b/>
          <w:sz w:val="28"/>
          <w:szCs w:val="28"/>
        </w:rPr>
        <w:t>信息反馈渠道</w:t>
      </w:r>
    </w:p>
    <w:p w:rsidR="004F3C59" w:rsidRDefault="004F3C59" w:rsidP="00413D32">
      <w:pPr>
        <w:adjustRightInd w:val="0"/>
        <w:snapToGrid w:val="0"/>
        <w:spacing w:line="360" w:lineRule="auto"/>
        <w:ind w:firstLine="555"/>
        <w:rPr>
          <w:rFonts w:ascii="仿宋_GB2312" w:eastAsia="仿宋_GB2312" w:hint="eastAsia"/>
          <w:bCs/>
          <w:sz w:val="28"/>
          <w:szCs w:val="28"/>
        </w:rPr>
      </w:pPr>
      <w:r w:rsidRPr="00544691">
        <w:rPr>
          <w:rFonts w:ascii="仿宋_GB2312" w:eastAsia="仿宋_GB2312" w:hint="eastAsia"/>
          <w:bCs/>
          <w:sz w:val="28"/>
          <w:szCs w:val="28"/>
        </w:rPr>
        <w:t>学院学生会应建立“网络回复、短信回复、电话回复”等信息反馈渠道，第一时间收集信息，答复信息，进一步畅通</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信息反馈渠道；定期汇总“学代表常任制”工作成效，</w:t>
      </w:r>
      <w:r w:rsidRPr="00544691">
        <w:rPr>
          <w:rFonts w:ascii="仿宋_GB2312" w:eastAsia="仿宋_GB2312" w:hAnsi="宋体" w:hint="eastAsia"/>
          <w:bCs/>
          <w:color w:val="000000"/>
          <w:sz w:val="28"/>
          <w:szCs w:val="28"/>
        </w:rPr>
        <w:t>充分利用学院刊物、海报栏、BBS、飞信等多种手段，</w:t>
      </w:r>
      <w:r w:rsidRPr="00544691">
        <w:rPr>
          <w:rFonts w:ascii="仿宋_GB2312" w:eastAsia="仿宋_GB2312" w:hint="eastAsia"/>
          <w:bCs/>
          <w:sz w:val="28"/>
          <w:szCs w:val="28"/>
        </w:rPr>
        <w:t>逐步加大宣传力度，</w:t>
      </w:r>
      <w:r w:rsidRPr="00544691">
        <w:rPr>
          <w:rFonts w:ascii="仿宋_GB2312" w:eastAsia="仿宋_GB2312" w:hAnsi="宋体" w:hint="eastAsia"/>
          <w:bCs/>
          <w:color w:val="000000"/>
          <w:sz w:val="28"/>
          <w:szCs w:val="28"/>
        </w:rPr>
        <w:t>将信息及时告知班级同学；</w:t>
      </w:r>
      <w:r w:rsidRPr="00544691">
        <w:rPr>
          <w:rFonts w:ascii="仿宋_GB2312" w:eastAsia="仿宋_GB2312" w:hint="eastAsia"/>
          <w:bCs/>
          <w:sz w:val="28"/>
          <w:szCs w:val="28"/>
        </w:rPr>
        <w:t>同时，建立</w:t>
      </w:r>
      <w:proofErr w:type="gramStart"/>
      <w:r w:rsidRPr="00544691">
        <w:rPr>
          <w:rFonts w:ascii="仿宋_GB2312" w:eastAsia="仿宋_GB2312" w:hint="eastAsia"/>
          <w:bCs/>
          <w:sz w:val="28"/>
          <w:szCs w:val="28"/>
        </w:rPr>
        <w:t>学代表</w:t>
      </w:r>
      <w:proofErr w:type="gramEnd"/>
      <w:r w:rsidRPr="00544691">
        <w:rPr>
          <w:rFonts w:ascii="仿宋_GB2312" w:eastAsia="仿宋_GB2312" w:hint="eastAsia"/>
          <w:bCs/>
          <w:sz w:val="28"/>
          <w:szCs w:val="28"/>
        </w:rPr>
        <w:t>定期班会机制，通过定期召开主题班会，</w:t>
      </w:r>
      <w:proofErr w:type="gramStart"/>
      <w:r w:rsidRPr="00544691">
        <w:rPr>
          <w:rFonts w:ascii="仿宋_GB2312" w:eastAsia="仿宋_GB2312" w:hint="eastAsia"/>
          <w:bCs/>
          <w:sz w:val="28"/>
          <w:szCs w:val="28"/>
        </w:rPr>
        <w:t>加强学代表</w:t>
      </w:r>
      <w:proofErr w:type="gramEnd"/>
      <w:r w:rsidRPr="00544691">
        <w:rPr>
          <w:rFonts w:ascii="仿宋_GB2312" w:eastAsia="仿宋_GB2312" w:hint="eastAsia"/>
          <w:bCs/>
          <w:sz w:val="28"/>
          <w:szCs w:val="28"/>
        </w:rPr>
        <w:t>与班级同学的沟通交流，将学校及学院重要公告、学代会即时解决的提案内容反馈给每位同学，使每一位同学都能在第一时间获取校园内各方面重要资讯。</w:t>
      </w:r>
    </w:p>
    <w:p w:rsidR="00413D32" w:rsidRPr="00413D32" w:rsidRDefault="00413D32" w:rsidP="00413D32">
      <w:pPr>
        <w:adjustRightInd w:val="0"/>
        <w:snapToGrid w:val="0"/>
        <w:spacing w:line="360" w:lineRule="auto"/>
        <w:ind w:firstLine="555"/>
        <w:rPr>
          <w:rFonts w:ascii="仿宋_GB2312" w:eastAsia="仿宋_GB2312"/>
          <w:b/>
          <w:bCs/>
          <w:sz w:val="28"/>
          <w:szCs w:val="28"/>
        </w:rPr>
      </w:pPr>
    </w:p>
    <w:p w:rsidR="004F3C59" w:rsidRPr="00413D32" w:rsidRDefault="004F3C59" w:rsidP="00544691">
      <w:pPr>
        <w:adjustRightInd w:val="0"/>
        <w:snapToGrid w:val="0"/>
        <w:spacing w:line="360" w:lineRule="auto"/>
        <w:jc w:val="left"/>
        <w:rPr>
          <w:rFonts w:ascii="仿宋_GB2312" w:eastAsia="仿宋_GB2312" w:hAnsi="宋体"/>
          <w:b/>
          <w:sz w:val="28"/>
          <w:szCs w:val="28"/>
        </w:rPr>
      </w:pPr>
      <w:r w:rsidRPr="00413D32">
        <w:rPr>
          <w:rFonts w:ascii="仿宋_GB2312" w:eastAsia="仿宋_GB2312" w:hAnsi="宋体" w:hint="eastAsia"/>
          <w:b/>
          <w:sz w:val="28"/>
          <w:szCs w:val="28"/>
        </w:rPr>
        <w:t xml:space="preserve">    十、建立校院两级学代会联动机制</w:t>
      </w:r>
    </w:p>
    <w:p w:rsidR="004F3C59" w:rsidRPr="00544691" w:rsidRDefault="004F3C59" w:rsidP="00544691">
      <w:pPr>
        <w:adjustRightInd w:val="0"/>
        <w:snapToGrid w:val="0"/>
        <w:spacing w:line="360" w:lineRule="auto"/>
        <w:ind w:firstLine="555"/>
        <w:jc w:val="left"/>
        <w:rPr>
          <w:rFonts w:ascii="仿宋_GB2312" w:eastAsia="仿宋_GB2312" w:hAnsi="宋体"/>
          <w:sz w:val="28"/>
          <w:szCs w:val="28"/>
        </w:rPr>
      </w:pPr>
      <w:r w:rsidRPr="00544691">
        <w:rPr>
          <w:rFonts w:ascii="仿宋_GB2312" w:eastAsia="仿宋_GB2312" w:hAnsi="宋体" w:hint="eastAsia"/>
          <w:sz w:val="28"/>
          <w:szCs w:val="28"/>
        </w:rPr>
        <w:t>校学生委员会定期组织召开校院两级学代会工作联席会议，讨论各学院开展</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常任制工作的情况，展示工作成果，提出工作中存在的问题，互相促进工作开展，最终形成校院两级学代会联动机制。各学院学生会应及时做好学院开展</w:t>
      </w:r>
      <w:proofErr w:type="gramStart"/>
      <w:r w:rsidRPr="00544691">
        <w:rPr>
          <w:rFonts w:ascii="仿宋_GB2312" w:eastAsia="仿宋_GB2312" w:hAnsi="宋体" w:hint="eastAsia"/>
          <w:sz w:val="28"/>
          <w:szCs w:val="28"/>
        </w:rPr>
        <w:t>学代表</w:t>
      </w:r>
      <w:proofErr w:type="gramEnd"/>
      <w:r w:rsidRPr="00544691">
        <w:rPr>
          <w:rFonts w:ascii="仿宋_GB2312" w:eastAsia="仿宋_GB2312" w:hAnsi="宋体" w:hint="eastAsia"/>
          <w:sz w:val="28"/>
          <w:szCs w:val="28"/>
        </w:rPr>
        <w:t>常任制工作总结，将成为明星学生会评选的重要标准之一。学院学生会应明确具体学生部门</w:t>
      </w:r>
      <w:proofErr w:type="gramStart"/>
      <w:r w:rsidRPr="00544691">
        <w:rPr>
          <w:rFonts w:ascii="仿宋_GB2312" w:eastAsia="仿宋_GB2312" w:hAnsi="宋体" w:hint="eastAsia"/>
          <w:sz w:val="28"/>
          <w:szCs w:val="28"/>
        </w:rPr>
        <w:t>承担学代表</w:t>
      </w:r>
      <w:proofErr w:type="gramEnd"/>
      <w:r w:rsidRPr="00544691">
        <w:rPr>
          <w:rFonts w:ascii="仿宋_GB2312" w:eastAsia="仿宋_GB2312" w:hAnsi="宋体" w:hint="eastAsia"/>
          <w:sz w:val="28"/>
          <w:szCs w:val="28"/>
        </w:rPr>
        <w:t>常任制相关事务性工作，从而保障工作有序、顺利开展。</w:t>
      </w:r>
    </w:p>
    <w:p w:rsidR="004F3C59" w:rsidRPr="00544691" w:rsidRDefault="004F3C59" w:rsidP="00544691">
      <w:pPr>
        <w:adjustRightInd w:val="0"/>
        <w:snapToGrid w:val="0"/>
        <w:spacing w:line="360" w:lineRule="auto"/>
        <w:jc w:val="left"/>
        <w:rPr>
          <w:rFonts w:ascii="仿宋_GB2312" w:eastAsia="仿宋_GB2312"/>
          <w:bCs/>
          <w:color w:val="000000"/>
          <w:sz w:val="28"/>
          <w:szCs w:val="28"/>
        </w:rPr>
      </w:pPr>
    </w:p>
    <w:sectPr w:rsidR="004F3C59" w:rsidRPr="00544691" w:rsidSect="00413D3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375" w:rsidRDefault="00B84375" w:rsidP="00F40A96">
      <w:r>
        <w:separator/>
      </w:r>
    </w:p>
  </w:endnote>
  <w:endnote w:type="continuationSeparator" w:id="0">
    <w:p w:rsidR="00B84375" w:rsidRDefault="00B84375" w:rsidP="00F4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altName w:val="微软雅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886615"/>
      <w:docPartObj>
        <w:docPartGallery w:val="Page Numbers (Bottom of Page)"/>
        <w:docPartUnique/>
      </w:docPartObj>
    </w:sdtPr>
    <w:sdtEndPr/>
    <w:sdtContent>
      <w:p w:rsidR="00544691" w:rsidRDefault="00544691">
        <w:pPr>
          <w:pStyle w:val="a6"/>
          <w:jc w:val="center"/>
        </w:pPr>
        <w:r>
          <w:fldChar w:fldCharType="begin"/>
        </w:r>
        <w:r>
          <w:instrText>PAGE   \* MERGEFORMAT</w:instrText>
        </w:r>
        <w:r>
          <w:fldChar w:fldCharType="separate"/>
        </w:r>
        <w:r w:rsidR="00413D32" w:rsidRPr="00413D32">
          <w:rPr>
            <w:noProof/>
            <w:lang w:val="zh-CN"/>
          </w:rPr>
          <w:t>3</w:t>
        </w:r>
        <w:r>
          <w:fldChar w:fldCharType="end"/>
        </w:r>
      </w:p>
    </w:sdtContent>
  </w:sdt>
  <w:p w:rsidR="00544691" w:rsidRDefault="0054469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375" w:rsidRDefault="00B84375" w:rsidP="00F40A96">
      <w:r>
        <w:separator/>
      </w:r>
    </w:p>
  </w:footnote>
  <w:footnote w:type="continuationSeparator" w:id="0">
    <w:p w:rsidR="00B84375" w:rsidRDefault="00B84375" w:rsidP="00F40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D7F29"/>
    <w:multiLevelType w:val="hybridMultilevel"/>
    <w:tmpl w:val="B5948506"/>
    <w:lvl w:ilvl="0" w:tplc="F6584A3E">
      <w:start w:val="1"/>
      <w:numFmt w:val="japaneseCounting"/>
      <w:lvlText w:val="第%1章"/>
      <w:lvlJc w:val="left"/>
      <w:pPr>
        <w:tabs>
          <w:tab w:val="num" w:pos="855"/>
        </w:tabs>
        <w:ind w:left="855" w:hanging="85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2BE"/>
    <w:rsid w:val="00026CBE"/>
    <w:rsid w:val="00044874"/>
    <w:rsid w:val="000A3782"/>
    <w:rsid w:val="000A623C"/>
    <w:rsid w:val="000B3902"/>
    <w:rsid w:val="0011619D"/>
    <w:rsid w:val="001260E0"/>
    <w:rsid w:val="001B7067"/>
    <w:rsid w:val="001C7BD1"/>
    <w:rsid w:val="001E04EC"/>
    <w:rsid w:val="002029DF"/>
    <w:rsid w:val="00220C46"/>
    <w:rsid w:val="00237717"/>
    <w:rsid w:val="00255DC3"/>
    <w:rsid w:val="00261C78"/>
    <w:rsid w:val="002A4466"/>
    <w:rsid w:val="002B4774"/>
    <w:rsid w:val="002B7771"/>
    <w:rsid w:val="00362B6D"/>
    <w:rsid w:val="00366269"/>
    <w:rsid w:val="003F4105"/>
    <w:rsid w:val="00413D32"/>
    <w:rsid w:val="004466EF"/>
    <w:rsid w:val="004531EE"/>
    <w:rsid w:val="004A6FD2"/>
    <w:rsid w:val="004B6A2C"/>
    <w:rsid w:val="004D616A"/>
    <w:rsid w:val="004E64A8"/>
    <w:rsid w:val="004F111C"/>
    <w:rsid w:val="004F3C59"/>
    <w:rsid w:val="004F6E5D"/>
    <w:rsid w:val="00544691"/>
    <w:rsid w:val="00546544"/>
    <w:rsid w:val="00580696"/>
    <w:rsid w:val="005917E8"/>
    <w:rsid w:val="005B1A89"/>
    <w:rsid w:val="00647C19"/>
    <w:rsid w:val="00670859"/>
    <w:rsid w:val="00705ECC"/>
    <w:rsid w:val="00731555"/>
    <w:rsid w:val="00780C89"/>
    <w:rsid w:val="007D4730"/>
    <w:rsid w:val="007D7A24"/>
    <w:rsid w:val="00822168"/>
    <w:rsid w:val="0085190D"/>
    <w:rsid w:val="00865D0A"/>
    <w:rsid w:val="00892998"/>
    <w:rsid w:val="00892CA3"/>
    <w:rsid w:val="008B7E6F"/>
    <w:rsid w:val="00901047"/>
    <w:rsid w:val="0093339D"/>
    <w:rsid w:val="00990FDD"/>
    <w:rsid w:val="00A00851"/>
    <w:rsid w:val="00A010AB"/>
    <w:rsid w:val="00AC3469"/>
    <w:rsid w:val="00B232F0"/>
    <w:rsid w:val="00B34A89"/>
    <w:rsid w:val="00B512BE"/>
    <w:rsid w:val="00B84375"/>
    <w:rsid w:val="00BC476A"/>
    <w:rsid w:val="00C77105"/>
    <w:rsid w:val="00D87134"/>
    <w:rsid w:val="00DC3E74"/>
    <w:rsid w:val="00E62A6E"/>
    <w:rsid w:val="00E8015C"/>
    <w:rsid w:val="00E879C5"/>
    <w:rsid w:val="00EC1505"/>
    <w:rsid w:val="00EC6D1E"/>
    <w:rsid w:val="00EE7E7B"/>
    <w:rsid w:val="00F40A96"/>
    <w:rsid w:val="00F613E4"/>
    <w:rsid w:val="00FA7374"/>
    <w:rsid w:val="00FB7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A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F613E4"/>
    <w:rPr>
      <w:rFonts w:cs="Times New Roman"/>
      <w:b/>
    </w:rPr>
  </w:style>
  <w:style w:type="character" w:styleId="HTML">
    <w:name w:val="HTML Typewriter"/>
    <w:basedOn w:val="a0"/>
    <w:uiPriority w:val="99"/>
    <w:rsid w:val="00366269"/>
    <w:rPr>
      <w:rFonts w:ascii="宋体" w:eastAsia="宋体" w:hAnsi="宋体" w:cs="宋体"/>
      <w:sz w:val="18"/>
      <w:szCs w:val="18"/>
    </w:rPr>
  </w:style>
  <w:style w:type="paragraph" w:styleId="a4">
    <w:name w:val="List Paragraph"/>
    <w:basedOn w:val="a"/>
    <w:uiPriority w:val="99"/>
    <w:qFormat/>
    <w:rsid w:val="002B4774"/>
    <w:pPr>
      <w:ind w:firstLineChars="200" w:firstLine="420"/>
    </w:pPr>
  </w:style>
  <w:style w:type="paragraph" w:styleId="a5">
    <w:name w:val="header"/>
    <w:basedOn w:val="a"/>
    <w:link w:val="Char"/>
    <w:uiPriority w:val="99"/>
    <w:rsid w:val="00F40A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locked/>
    <w:rsid w:val="00F40A96"/>
    <w:rPr>
      <w:rFonts w:cs="Times New Roman"/>
      <w:sz w:val="18"/>
      <w:szCs w:val="18"/>
    </w:rPr>
  </w:style>
  <w:style w:type="paragraph" w:styleId="a6">
    <w:name w:val="footer"/>
    <w:basedOn w:val="a"/>
    <w:link w:val="Char0"/>
    <w:uiPriority w:val="99"/>
    <w:rsid w:val="00F40A96"/>
    <w:pPr>
      <w:tabs>
        <w:tab w:val="center" w:pos="4153"/>
        <w:tab w:val="right" w:pos="8306"/>
      </w:tabs>
      <w:snapToGrid w:val="0"/>
      <w:jc w:val="left"/>
    </w:pPr>
    <w:rPr>
      <w:sz w:val="18"/>
      <w:szCs w:val="18"/>
    </w:rPr>
  </w:style>
  <w:style w:type="character" w:customStyle="1" w:styleId="Char0">
    <w:name w:val="页脚 Char"/>
    <w:basedOn w:val="a0"/>
    <w:link w:val="a6"/>
    <w:uiPriority w:val="99"/>
    <w:locked/>
    <w:rsid w:val="00F40A96"/>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A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F613E4"/>
    <w:rPr>
      <w:rFonts w:cs="Times New Roman"/>
      <w:b/>
    </w:rPr>
  </w:style>
  <w:style w:type="character" w:styleId="HTML">
    <w:name w:val="HTML Typewriter"/>
    <w:basedOn w:val="a0"/>
    <w:uiPriority w:val="99"/>
    <w:rsid w:val="00366269"/>
    <w:rPr>
      <w:rFonts w:ascii="宋体" w:eastAsia="宋体" w:hAnsi="宋体" w:cs="宋体"/>
      <w:sz w:val="18"/>
      <w:szCs w:val="18"/>
    </w:rPr>
  </w:style>
  <w:style w:type="paragraph" w:styleId="a4">
    <w:name w:val="List Paragraph"/>
    <w:basedOn w:val="a"/>
    <w:uiPriority w:val="99"/>
    <w:qFormat/>
    <w:rsid w:val="002B4774"/>
    <w:pPr>
      <w:ind w:firstLineChars="200" w:firstLine="420"/>
    </w:pPr>
  </w:style>
  <w:style w:type="paragraph" w:styleId="a5">
    <w:name w:val="header"/>
    <w:basedOn w:val="a"/>
    <w:link w:val="Char"/>
    <w:uiPriority w:val="99"/>
    <w:rsid w:val="00F40A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locked/>
    <w:rsid w:val="00F40A96"/>
    <w:rPr>
      <w:rFonts w:cs="Times New Roman"/>
      <w:sz w:val="18"/>
      <w:szCs w:val="18"/>
    </w:rPr>
  </w:style>
  <w:style w:type="paragraph" w:styleId="a6">
    <w:name w:val="footer"/>
    <w:basedOn w:val="a"/>
    <w:link w:val="Char0"/>
    <w:uiPriority w:val="99"/>
    <w:rsid w:val="00F40A96"/>
    <w:pPr>
      <w:tabs>
        <w:tab w:val="center" w:pos="4153"/>
        <w:tab w:val="right" w:pos="8306"/>
      </w:tabs>
      <w:snapToGrid w:val="0"/>
      <w:jc w:val="left"/>
    </w:pPr>
    <w:rPr>
      <w:sz w:val="18"/>
      <w:szCs w:val="18"/>
    </w:rPr>
  </w:style>
  <w:style w:type="character" w:customStyle="1" w:styleId="Char0">
    <w:name w:val="页脚 Char"/>
    <w:basedOn w:val="a0"/>
    <w:link w:val="a6"/>
    <w:uiPriority w:val="99"/>
    <w:locked/>
    <w:rsid w:val="00F40A96"/>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659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91DE9-A244-493B-B0E2-A20BC50D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Jing</dc:creator>
  <cp:keywords/>
  <dc:description/>
  <cp:lastModifiedBy>Jeffrey</cp:lastModifiedBy>
  <cp:revision>4</cp:revision>
  <dcterms:created xsi:type="dcterms:W3CDTF">2014-09-11T06:28:00Z</dcterms:created>
  <dcterms:modified xsi:type="dcterms:W3CDTF">2015-01-11T13:25:00Z</dcterms:modified>
</cp:coreProperties>
</file>