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r w:rsidRPr="004E5768">
        <w:rPr>
          <w:rFonts w:ascii="黑体" w:eastAsia="黑体" w:hint="eastAsia"/>
          <w:kern w:val="0"/>
          <w:sz w:val="32"/>
          <w:szCs w:val="32"/>
        </w:rPr>
        <w:t>上海高校共青团“大众公用</w:t>
      </w:r>
      <w:r w:rsidRPr="004E5768">
        <w:rPr>
          <w:rFonts w:ascii="黑体" w:hAnsi="宋体" w:cs="宋体"/>
          <w:kern w:val="0"/>
          <w:sz w:val="32"/>
          <w:szCs w:val="32"/>
        </w:rPr>
        <w:t>•</w:t>
      </w:r>
      <w:r w:rsidRPr="004E5768">
        <w:rPr>
          <w:rFonts w:ascii="黑体" w:eastAsia="黑体" w:hint="eastAsia"/>
          <w:kern w:val="0"/>
          <w:sz w:val="32"/>
          <w:szCs w:val="32"/>
        </w:rPr>
        <w:t>牵手成长”</w:t>
      </w:r>
    </w:p>
    <w:p w:rsidR="008D2643" w:rsidRDefault="008D2643" w:rsidP="00A16366">
      <w:pPr>
        <w:spacing w:line="440" w:lineRule="exact"/>
        <w:jc w:val="center"/>
        <w:rPr>
          <w:rFonts w:ascii="黑体" w:eastAsia="黑体"/>
          <w:kern w:val="0"/>
          <w:sz w:val="32"/>
          <w:szCs w:val="32"/>
        </w:rPr>
      </w:pPr>
    </w:p>
    <w:p w:rsidR="008D2643" w:rsidRPr="001F5E6E" w:rsidRDefault="008D2643" w:rsidP="00A16366">
      <w:pPr>
        <w:spacing w:line="440" w:lineRule="exact"/>
        <w:jc w:val="center"/>
        <w:rPr>
          <w:rFonts w:ascii="黑体" w:eastAsia="黑体"/>
          <w:kern w:val="0"/>
          <w:sz w:val="32"/>
          <w:szCs w:val="32"/>
        </w:rPr>
      </w:pPr>
    </w:p>
    <w:p w:rsidR="008D2643" w:rsidRPr="001F5E6E" w:rsidRDefault="008D2643" w:rsidP="00A16366">
      <w:pPr>
        <w:spacing w:line="440" w:lineRule="exact"/>
        <w:jc w:val="center"/>
        <w:rPr>
          <w:rFonts w:ascii="黑体" w:eastAsia="黑体"/>
          <w:kern w:val="0"/>
          <w:sz w:val="44"/>
          <w:szCs w:val="44"/>
        </w:rPr>
      </w:pPr>
      <w:r w:rsidRPr="001F5E6E">
        <w:rPr>
          <w:rFonts w:ascii="黑体" w:eastAsia="黑体" w:hint="eastAsia"/>
          <w:kern w:val="0"/>
          <w:sz w:val="44"/>
          <w:szCs w:val="44"/>
        </w:rPr>
        <w:t>华东理工大学</w:t>
      </w:r>
    </w:p>
    <w:p w:rsidR="008D2643" w:rsidRPr="001F5E6E" w:rsidRDefault="008D2643" w:rsidP="00A16366">
      <w:pPr>
        <w:spacing w:line="440" w:lineRule="exact"/>
        <w:jc w:val="center"/>
        <w:rPr>
          <w:rFonts w:ascii="黑体" w:eastAsia="黑体"/>
          <w:kern w:val="0"/>
          <w:sz w:val="44"/>
          <w:szCs w:val="44"/>
        </w:rPr>
      </w:pPr>
    </w:p>
    <w:p w:rsidR="008D2643" w:rsidRPr="001F5E6E" w:rsidRDefault="008D2643" w:rsidP="00A16366">
      <w:pPr>
        <w:spacing w:line="440" w:lineRule="exact"/>
        <w:jc w:val="center"/>
        <w:rPr>
          <w:rFonts w:ascii="黑体" w:eastAsia="黑体"/>
          <w:kern w:val="0"/>
          <w:sz w:val="44"/>
          <w:szCs w:val="44"/>
        </w:rPr>
      </w:pPr>
      <w:r w:rsidRPr="001F5E6E">
        <w:rPr>
          <w:rFonts w:ascii="黑体" w:eastAsia="黑体" w:hint="eastAsia"/>
          <w:kern w:val="0"/>
          <w:sz w:val="44"/>
          <w:szCs w:val="44"/>
        </w:rPr>
        <w:t>“艺科”牵手行动</w:t>
      </w:r>
      <w:r w:rsidRPr="001F5E6E">
        <w:rPr>
          <w:rFonts w:ascii="黑体" w:eastAsia="黑体"/>
          <w:kern w:val="0"/>
          <w:sz w:val="44"/>
          <w:szCs w:val="44"/>
        </w:rPr>
        <w:t xml:space="preserve"> </w:t>
      </w:r>
      <w:r w:rsidRPr="001F5E6E">
        <w:rPr>
          <w:rFonts w:ascii="黑体" w:eastAsia="黑体" w:hint="eastAsia"/>
          <w:kern w:val="0"/>
          <w:sz w:val="44"/>
          <w:szCs w:val="44"/>
        </w:rPr>
        <w:t>爱心温暖你我</w:t>
      </w:r>
    </w:p>
    <w:p w:rsidR="008D2643" w:rsidRPr="001F5E6E" w:rsidRDefault="008D2643" w:rsidP="00A16366">
      <w:pPr>
        <w:spacing w:line="440" w:lineRule="exact"/>
        <w:jc w:val="center"/>
        <w:rPr>
          <w:rFonts w:ascii="黑体" w:eastAsia="黑体"/>
          <w:kern w:val="0"/>
          <w:sz w:val="44"/>
          <w:szCs w:val="44"/>
        </w:rPr>
      </w:pPr>
    </w:p>
    <w:p w:rsidR="008D2643" w:rsidRPr="001F5E6E" w:rsidRDefault="008D2643" w:rsidP="00A16366">
      <w:pPr>
        <w:spacing w:line="440" w:lineRule="exact"/>
        <w:jc w:val="center"/>
        <w:rPr>
          <w:rFonts w:ascii="黑体" w:eastAsia="黑体"/>
          <w:kern w:val="0"/>
          <w:sz w:val="44"/>
          <w:szCs w:val="44"/>
        </w:rPr>
      </w:pPr>
      <w:r w:rsidRPr="001F5E6E">
        <w:rPr>
          <w:rFonts w:ascii="黑体" w:eastAsia="黑体" w:hint="eastAsia"/>
          <w:kern w:val="0"/>
          <w:sz w:val="44"/>
          <w:szCs w:val="44"/>
        </w:rPr>
        <w:t>活动总结报告</w:t>
      </w: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alt="http://gaoxiao.xuanxiao.com/uploadfile/2010/1209/20101209013522728.jpg" style="position:absolute;left:0;text-align:left;margin-left:158.55pt;margin-top:4.15pt;width:115pt;height:117.45pt;z-index:251658240;visibility:visible">
            <v:imagedata r:id="rId7" o:title=""/>
          </v:shape>
        </w:pict>
      </w: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r>
        <w:rPr>
          <w:rFonts w:ascii="黑体" w:eastAsia="黑体"/>
          <w:kern w:val="0"/>
          <w:sz w:val="32"/>
          <w:szCs w:val="32"/>
        </w:rPr>
        <w:t>2012</w:t>
      </w:r>
      <w:r>
        <w:rPr>
          <w:rFonts w:ascii="黑体" w:eastAsia="黑体" w:hint="eastAsia"/>
          <w:kern w:val="0"/>
          <w:sz w:val="32"/>
          <w:szCs w:val="32"/>
        </w:rPr>
        <w:t>年</w:t>
      </w:r>
      <w:r>
        <w:rPr>
          <w:rFonts w:ascii="黑体" w:eastAsia="黑体"/>
          <w:kern w:val="0"/>
          <w:sz w:val="32"/>
          <w:szCs w:val="32"/>
        </w:rPr>
        <w:t>12</w:t>
      </w:r>
      <w:r>
        <w:rPr>
          <w:rFonts w:ascii="黑体" w:eastAsia="黑体" w:hint="eastAsia"/>
          <w:kern w:val="0"/>
          <w:sz w:val="32"/>
          <w:szCs w:val="32"/>
        </w:rPr>
        <w:t>月</w:t>
      </w:r>
      <w:r>
        <w:rPr>
          <w:rFonts w:ascii="黑体" w:eastAsia="黑体"/>
          <w:kern w:val="0"/>
          <w:sz w:val="32"/>
          <w:szCs w:val="32"/>
        </w:rPr>
        <w:t>7</w:t>
      </w:r>
      <w:r>
        <w:rPr>
          <w:rFonts w:ascii="黑体" w:eastAsia="黑体" w:hint="eastAsia"/>
          <w:kern w:val="0"/>
          <w:sz w:val="32"/>
          <w:szCs w:val="32"/>
        </w:rPr>
        <w:t>日</w:t>
      </w:r>
      <w:r>
        <w:rPr>
          <w:rFonts w:ascii="黑体" w:eastAsia="黑体"/>
          <w:kern w:val="0"/>
          <w:sz w:val="32"/>
          <w:szCs w:val="32"/>
        </w:rPr>
        <w:t xml:space="preserve"> </w:t>
      </w: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sectPr w:rsidR="008D2643" w:rsidSect="00602291">
          <w:headerReference w:type="default" r:id="rId8"/>
          <w:pgSz w:w="11906" w:h="16838"/>
          <w:pgMar w:top="1440" w:right="1800" w:bottom="1440" w:left="1800" w:header="851" w:footer="992" w:gutter="0"/>
          <w:cols w:space="425"/>
          <w:docGrid w:type="lines" w:linePitch="312"/>
        </w:sectPr>
      </w:pPr>
    </w:p>
    <w:p w:rsidR="008D2643" w:rsidRDefault="008D2643" w:rsidP="00A16366">
      <w:pPr>
        <w:spacing w:line="440" w:lineRule="exact"/>
        <w:jc w:val="center"/>
        <w:rPr>
          <w:rFonts w:ascii="黑体" w:eastAsia="黑体"/>
          <w:kern w:val="0"/>
          <w:sz w:val="32"/>
          <w:szCs w:val="32"/>
        </w:rPr>
        <w:sectPr w:rsidR="008D2643" w:rsidSect="00602291">
          <w:pgSz w:w="11906" w:h="16838"/>
          <w:pgMar w:top="1440" w:right="1800" w:bottom="1440" w:left="1800" w:header="851" w:footer="992" w:gutter="0"/>
          <w:cols w:space="425"/>
          <w:docGrid w:type="lines" w:linePitch="312"/>
        </w:sectPr>
      </w:pPr>
    </w:p>
    <w:p w:rsidR="008D2643" w:rsidRDefault="008D2643" w:rsidP="00A16366">
      <w:pPr>
        <w:spacing w:line="440" w:lineRule="exact"/>
        <w:jc w:val="center"/>
        <w:rPr>
          <w:rFonts w:ascii="楷体_GB2312" w:eastAsia="楷体_GB2312"/>
          <w:kern w:val="0"/>
          <w:sz w:val="40"/>
          <w:szCs w:val="32"/>
        </w:rPr>
      </w:pPr>
      <w:r>
        <w:rPr>
          <w:rFonts w:ascii="楷体_GB2312" w:eastAsia="楷体_GB2312" w:hint="eastAsia"/>
          <w:kern w:val="0"/>
          <w:sz w:val="40"/>
          <w:szCs w:val="32"/>
        </w:rPr>
        <w:t>目</w:t>
      </w:r>
      <w:r>
        <w:rPr>
          <w:rFonts w:ascii="楷体_GB2312" w:eastAsia="楷体_GB2312"/>
          <w:kern w:val="0"/>
          <w:sz w:val="40"/>
          <w:szCs w:val="32"/>
        </w:rPr>
        <w:t xml:space="preserve">  </w:t>
      </w:r>
      <w:r>
        <w:rPr>
          <w:rFonts w:ascii="楷体_GB2312" w:eastAsia="楷体_GB2312" w:hint="eastAsia"/>
          <w:kern w:val="0"/>
          <w:sz w:val="40"/>
          <w:szCs w:val="32"/>
        </w:rPr>
        <w:t>录</w:t>
      </w:r>
    </w:p>
    <w:p w:rsidR="008D2643" w:rsidRPr="009B0857" w:rsidRDefault="008D2643" w:rsidP="00934195">
      <w:pPr>
        <w:spacing w:line="360" w:lineRule="auto"/>
        <w:jc w:val="center"/>
        <w:rPr>
          <w:rFonts w:ascii="楷体_GB2312" w:eastAsia="楷体_GB2312"/>
          <w:kern w:val="0"/>
          <w:sz w:val="40"/>
          <w:szCs w:val="32"/>
        </w:rPr>
      </w:pPr>
    </w:p>
    <w:p w:rsidR="008D2643" w:rsidRDefault="008D2643" w:rsidP="00443535">
      <w:pPr>
        <w:pStyle w:val="TOC1"/>
        <w:tabs>
          <w:tab w:val="right" w:leader="dot" w:pos="8296"/>
        </w:tabs>
        <w:spacing w:line="360" w:lineRule="auto"/>
        <w:rPr>
          <w:noProof/>
          <w:szCs w:val="24"/>
        </w:rPr>
      </w:pPr>
      <w:r w:rsidRPr="00545268">
        <w:rPr>
          <w:rFonts w:ascii="楷体_GB2312" w:eastAsia="楷体_GB2312"/>
          <w:kern w:val="0"/>
          <w:sz w:val="40"/>
          <w:szCs w:val="28"/>
        </w:rPr>
        <w:fldChar w:fldCharType="begin"/>
      </w:r>
      <w:r w:rsidRPr="00545268">
        <w:rPr>
          <w:rFonts w:ascii="楷体_GB2312" w:eastAsia="楷体_GB2312"/>
          <w:kern w:val="0"/>
          <w:sz w:val="40"/>
          <w:szCs w:val="28"/>
        </w:rPr>
        <w:instrText xml:space="preserve"> TOC \o "1-3" \h \z \u </w:instrText>
      </w:r>
      <w:r w:rsidRPr="00545268">
        <w:rPr>
          <w:rFonts w:ascii="楷体_GB2312" w:eastAsia="楷体_GB2312"/>
          <w:kern w:val="0"/>
          <w:sz w:val="40"/>
          <w:szCs w:val="28"/>
        </w:rPr>
        <w:fldChar w:fldCharType="separate"/>
      </w:r>
      <w:hyperlink w:anchor="_Toc343255571" w:history="1">
        <w:r w:rsidRPr="00216AE6">
          <w:rPr>
            <w:rStyle w:val="Hyperlink"/>
            <w:rFonts w:hint="eastAsia"/>
            <w:noProof/>
          </w:rPr>
          <w:t>一、统一思想，明确宗旨，系统建立思想指导体系</w:t>
        </w:r>
        <w:r>
          <w:rPr>
            <w:noProof/>
            <w:webHidden/>
          </w:rPr>
          <w:tab/>
        </w:r>
        <w:r>
          <w:rPr>
            <w:noProof/>
            <w:webHidden/>
          </w:rPr>
          <w:fldChar w:fldCharType="begin"/>
        </w:r>
        <w:r>
          <w:rPr>
            <w:noProof/>
            <w:webHidden/>
          </w:rPr>
          <w:instrText xml:space="preserve"> PAGEREF _Toc343255571 \h </w:instrText>
        </w:r>
        <w:r>
          <w:rPr>
            <w:noProof/>
          </w:rPr>
        </w:r>
        <w:r>
          <w:rPr>
            <w:noProof/>
            <w:webHidden/>
          </w:rPr>
          <w:fldChar w:fldCharType="separate"/>
        </w:r>
        <w:r>
          <w:rPr>
            <w:noProof/>
            <w:webHidden/>
          </w:rPr>
          <w:t>4</w:t>
        </w:r>
        <w:r>
          <w:rPr>
            <w:noProof/>
            <w:webHidden/>
          </w:rPr>
          <w:fldChar w:fldCharType="end"/>
        </w:r>
      </w:hyperlink>
    </w:p>
    <w:p w:rsidR="008D2643" w:rsidRDefault="008D2643" w:rsidP="00443535">
      <w:pPr>
        <w:pStyle w:val="TOC2"/>
        <w:tabs>
          <w:tab w:val="right" w:leader="dot" w:pos="8296"/>
        </w:tabs>
        <w:spacing w:line="360" w:lineRule="auto"/>
        <w:ind w:left="31680"/>
        <w:rPr>
          <w:noProof/>
        </w:rPr>
      </w:pPr>
      <w:hyperlink w:anchor="_Toc343255572" w:history="1">
        <w:r w:rsidRPr="00216AE6">
          <w:rPr>
            <w:rStyle w:val="Hyperlink"/>
            <w:noProof/>
          </w:rPr>
          <w:t>1</w:t>
        </w:r>
        <w:r w:rsidRPr="00216AE6">
          <w:rPr>
            <w:rStyle w:val="Hyperlink"/>
            <w:rFonts w:hint="eastAsia"/>
            <w:noProof/>
          </w:rPr>
          <w:t>、</w:t>
        </w:r>
        <w:r w:rsidRPr="00216AE6">
          <w:rPr>
            <w:rStyle w:val="Hyperlink"/>
            <w:noProof/>
          </w:rPr>
          <w:t xml:space="preserve">  </w:t>
        </w:r>
        <w:r w:rsidRPr="00216AE6">
          <w:rPr>
            <w:rStyle w:val="Hyperlink"/>
            <w:rFonts w:hint="eastAsia"/>
            <w:noProof/>
          </w:rPr>
          <w:t>思路清晰，明确教育服务宗旨</w:t>
        </w:r>
        <w:r>
          <w:rPr>
            <w:noProof/>
            <w:webHidden/>
          </w:rPr>
          <w:tab/>
        </w:r>
        <w:r>
          <w:rPr>
            <w:noProof/>
            <w:webHidden/>
          </w:rPr>
          <w:fldChar w:fldCharType="begin"/>
        </w:r>
        <w:r>
          <w:rPr>
            <w:noProof/>
            <w:webHidden/>
          </w:rPr>
          <w:instrText xml:space="preserve"> PAGEREF _Toc343255572 \h </w:instrText>
        </w:r>
        <w:r>
          <w:rPr>
            <w:noProof/>
          </w:rPr>
        </w:r>
        <w:r>
          <w:rPr>
            <w:noProof/>
            <w:webHidden/>
          </w:rPr>
          <w:fldChar w:fldCharType="separate"/>
        </w:r>
        <w:r>
          <w:rPr>
            <w:noProof/>
            <w:webHidden/>
          </w:rPr>
          <w:t>4</w:t>
        </w:r>
        <w:r>
          <w:rPr>
            <w:noProof/>
            <w:webHidden/>
          </w:rPr>
          <w:fldChar w:fldCharType="end"/>
        </w:r>
      </w:hyperlink>
    </w:p>
    <w:p w:rsidR="008D2643" w:rsidRDefault="008D2643" w:rsidP="00443535">
      <w:pPr>
        <w:pStyle w:val="TOC2"/>
        <w:tabs>
          <w:tab w:val="right" w:leader="dot" w:pos="8296"/>
        </w:tabs>
        <w:spacing w:line="360" w:lineRule="auto"/>
        <w:ind w:left="31680"/>
        <w:rPr>
          <w:noProof/>
        </w:rPr>
      </w:pPr>
      <w:hyperlink w:anchor="_Toc343255573" w:history="1">
        <w:r w:rsidRPr="00216AE6">
          <w:rPr>
            <w:rStyle w:val="Hyperlink"/>
            <w:noProof/>
          </w:rPr>
          <w:t>2</w:t>
        </w:r>
        <w:r w:rsidRPr="00216AE6">
          <w:rPr>
            <w:rStyle w:val="Hyperlink"/>
            <w:rFonts w:hint="eastAsia"/>
            <w:noProof/>
          </w:rPr>
          <w:t>、</w:t>
        </w:r>
        <w:r w:rsidRPr="00216AE6">
          <w:rPr>
            <w:rStyle w:val="Hyperlink"/>
            <w:noProof/>
          </w:rPr>
          <w:t xml:space="preserve">  </w:t>
        </w:r>
        <w:r w:rsidRPr="00216AE6">
          <w:rPr>
            <w:rStyle w:val="Hyperlink"/>
            <w:rFonts w:hint="eastAsia"/>
            <w:noProof/>
          </w:rPr>
          <w:t>准备充分，协调充沛教育资源</w:t>
        </w:r>
        <w:r>
          <w:rPr>
            <w:noProof/>
            <w:webHidden/>
          </w:rPr>
          <w:tab/>
        </w:r>
        <w:r>
          <w:rPr>
            <w:noProof/>
            <w:webHidden/>
          </w:rPr>
          <w:fldChar w:fldCharType="begin"/>
        </w:r>
        <w:r>
          <w:rPr>
            <w:noProof/>
            <w:webHidden/>
          </w:rPr>
          <w:instrText xml:space="preserve"> PAGEREF _Toc343255573 \h </w:instrText>
        </w:r>
        <w:r>
          <w:rPr>
            <w:noProof/>
          </w:rPr>
        </w:r>
        <w:r>
          <w:rPr>
            <w:noProof/>
            <w:webHidden/>
          </w:rPr>
          <w:fldChar w:fldCharType="separate"/>
        </w:r>
        <w:r>
          <w:rPr>
            <w:noProof/>
            <w:webHidden/>
          </w:rPr>
          <w:t>4</w:t>
        </w:r>
        <w:r>
          <w:rPr>
            <w:noProof/>
            <w:webHidden/>
          </w:rPr>
          <w:fldChar w:fldCharType="end"/>
        </w:r>
      </w:hyperlink>
    </w:p>
    <w:p w:rsidR="008D2643" w:rsidRDefault="008D2643" w:rsidP="00443535">
      <w:pPr>
        <w:pStyle w:val="TOC2"/>
        <w:tabs>
          <w:tab w:val="right" w:leader="dot" w:pos="8296"/>
        </w:tabs>
        <w:spacing w:line="360" w:lineRule="auto"/>
        <w:ind w:left="31680"/>
        <w:rPr>
          <w:noProof/>
        </w:rPr>
      </w:pPr>
      <w:hyperlink w:anchor="_Toc343255574" w:history="1">
        <w:r w:rsidRPr="00216AE6">
          <w:rPr>
            <w:rStyle w:val="Hyperlink"/>
            <w:noProof/>
          </w:rPr>
          <w:t>3</w:t>
        </w:r>
        <w:r w:rsidRPr="00216AE6">
          <w:rPr>
            <w:rStyle w:val="Hyperlink"/>
            <w:rFonts w:hint="eastAsia"/>
            <w:noProof/>
          </w:rPr>
          <w:t>、</w:t>
        </w:r>
        <w:r w:rsidRPr="00216AE6">
          <w:rPr>
            <w:rStyle w:val="Hyperlink"/>
            <w:noProof/>
          </w:rPr>
          <w:t xml:space="preserve">  </w:t>
        </w:r>
        <w:r w:rsidRPr="00216AE6">
          <w:rPr>
            <w:rStyle w:val="Hyperlink"/>
            <w:rFonts w:hint="eastAsia"/>
            <w:noProof/>
          </w:rPr>
          <w:t>阵地扎实，完善帮扶培养体系</w:t>
        </w:r>
        <w:r>
          <w:rPr>
            <w:noProof/>
            <w:webHidden/>
          </w:rPr>
          <w:tab/>
        </w:r>
        <w:r>
          <w:rPr>
            <w:noProof/>
            <w:webHidden/>
          </w:rPr>
          <w:fldChar w:fldCharType="begin"/>
        </w:r>
        <w:r>
          <w:rPr>
            <w:noProof/>
            <w:webHidden/>
          </w:rPr>
          <w:instrText xml:space="preserve"> PAGEREF _Toc343255574 \h </w:instrText>
        </w:r>
        <w:r>
          <w:rPr>
            <w:noProof/>
          </w:rPr>
        </w:r>
        <w:r>
          <w:rPr>
            <w:noProof/>
            <w:webHidden/>
          </w:rPr>
          <w:fldChar w:fldCharType="separate"/>
        </w:r>
        <w:r>
          <w:rPr>
            <w:noProof/>
            <w:webHidden/>
          </w:rPr>
          <w:t>5</w:t>
        </w:r>
        <w:r>
          <w:rPr>
            <w:noProof/>
            <w:webHidden/>
          </w:rPr>
          <w:fldChar w:fldCharType="end"/>
        </w:r>
      </w:hyperlink>
    </w:p>
    <w:p w:rsidR="008D2643" w:rsidRDefault="008D2643" w:rsidP="00443535">
      <w:pPr>
        <w:pStyle w:val="TOC1"/>
        <w:tabs>
          <w:tab w:val="right" w:leader="dot" w:pos="8296"/>
        </w:tabs>
        <w:spacing w:line="360" w:lineRule="auto"/>
        <w:rPr>
          <w:noProof/>
          <w:szCs w:val="24"/>
        </w:rPr>
      </w:pPr>
      <w:hyperlink w:anchor="_Toc343255575" w:history="1">
        <w:r w:rsidRPr="00216AE6">
          <w:rPr>
            <w:rStyle w:val="Hyperlink"/>
            <w:rFonts w:hint="eastAsia"/>
            <w:noProof/>
          </w:rPr>
          <w:t>二、立足科教，倡导艺术，扎实推进活动设计实施</w:t>
        </w:r>
        <w:r>
          <w:rPr>
            <w:noProof/>
            <w:webHidden/>
          </w:rPr>
          <w:tab/>
        </w:r>
        <w:r>
          <w:rPr>
            <w:noProof/>
            <w:webHidden/>
          </w:rPr>
          <w:fldChar w:fldCharType="begin"/>
        </w:r>
        <w:r>
          <w:rPr>
            <w:noProof/>
            <w:webHidden/>
          </w:rPr>
          <w:instrText xml:space="preserve"> PAGEREF _Toc343255575 \h </w:instrText>
        </w:r>
        <w:r>
          <w:rPr>
            <w:noProof/>
          </w:rPr>
        </w:r>
        <w:r>
          <w:rPr>
            <w:noProof/>
            <w:webHidden/>
          </w:rPr>
          <w:fldChar w:fldCharType="separate"/>
        </w:r>
        <w:r>
          <w:rPr>
            <w:noProof/>
            <w:webHidden/>
          </w:rPr>
          <w:t>5</w:t>
        </w:r>
        <w:r>
          <w:rPr>
            <w:noProof/>
            <w:webHidden/>
          </w:rPr>
          <w:fldChar w:fldCharType="end"/>
        </w:r>
      </w:hyperlink>
    </w:p>
    <w:p w:rsidR="008D2643" w:rsidRDefault="008D2643" w:rsidP="00443535">
      <w:pPr>
        <w:pStyle w:val="TOC2"/>
        <w:tabs>
          <w:tab w:val="right" w:leader="dot" w:pos="8296"/>
        </w:tabs>
        <w:spacing w:line="360" w:lineRule="auto"/>
        <w:ind w:left="31680"/>
        <w:rPr>
          <w:noProof/>
        </w:rPr>
      </w:pPr>
      <w:hyperlink w:anchor="_Toc343255576" w:history="1">
        <w:r w:rsidRPr="00216AE6">
          <w:rPr>
            <w:rStyle w:val="Hyperlink"/>
            <w:noProof/>
          </w:rPr>
          <w:t>1</w:t>
        </w:r>
        <w:r w:rsidRPr="00216AE6">
          <w:rPr>
            <w:rStyle w:val="Hyperlink"/>
            <w:rFonts w:hint="eastAsia"/>
            <w:noProof/>
          </w:rPr>
          <w:t>、打造科教平台，增强创新意识</w:t>
        </w:r>
        <w:r>
          <w:rPr>
            <w:noProof/>
            <w:webHidden/>
          </w:rPr>
          <w:tab/>
        </w:r>
        <w:r>
          <w:rPr>
            <w:noProof/>
            <w:webHidden/>
          </w:rPr>
          <w:fldChar w:fldCharType="begin"/>
        </w:r>
        <w:r>
          <w:rPr>
            <w:noProof/>
            <w:webHidden/>
          </w:rPr>
          <w:instrText xml:space="preserve"> PAGEREF _Toc343255576 \h </w:instrText>
        </w:r>
        <w:r>
          <w:rPr>
            <w:noProof/>
          </w:rPr>
        </w:r>
        <w:r>
          <w:rPr>
            <w:noProof/>
            <w:webHidden/>
          </w:rPr>
          <w:fldChar w:fldCharType="separate"/>
        </w:r>
        <w:r>
          <w:rPr>
            <w:noProof/>
            <w:webHidden/>
          </w:rPr>
          <w:t>6</w:t>
        </w:r>
        <w:r>
          <w:rPr>
            <w:noProof/>
            <w:webHidden/>
          </w:rPr>
          <w:fldChar w:fldCharType="end"/>
        </w:r>
      </w:hyperlink>
    </w:p>
    <w:p w:rsidR="008D2643" w:rsidRDefault="008D2643" w:rsidP="00443535">
      <w:pPr>
        <w:pStyle w:val="TOC3"/>
        <w:tabs>
          <w:tab w:val="right" w:leader="dot" w:pos="8296"/>
        </w:tabs>
        <w:spacing w:line="360" w:lineRule="auto"/>
        <w:ind w:left="31680"/>
        <w:rPr>
          <w:noProof/>
        </w:rPr>
      </w:pPr>
      <w:hyperlink w:anchor="_Toc343255577" w:history="1">
        <w:r w:rsidRPr="00216AE6">
          <w:rPr>
            <w:rStyle w:val="Hyperlink"/>
            <w:rFonts w:ascii="仿宋" w:eastAsia="仿宋" w:hAnsi="仿宋" w:hint="eastAsia"/>
            <w:noProof/>
          </w:rPr>
          <w:t>①“科普进课堂”，开设趣味科学课程</w:t>
        </w:r>
        <w:r>
          <w:rPr>
            <w:noProof/>
            <w:webHidden/>
          </w:rPr>
          <w:tab/>
        </w:r>
        <w:r>
          <w:rPr>
            <w:noProof/>
            <w:webHidden/>
          </w:rPr>
          <w:fldChar w:fldCharType="begin"/>
        </w:r>
        <w:r>
          <w:rPr>
            <w:noProof/>
            <w:webHidden/>
          </w:rPr>
          <w:instrText xml:space="preserve"> PAGEREF _Toc343255577 \h </w:instrText>
        </w:r>
        <w:r>
          <w:rPr>
            <w:noProof/>
          </w:rPr>
        </w:r>
        <w:r>
          <w:rPr>
            <w:noProof/>
            <w:webHidden/>
          </w:rPr>
          <w:fldChar w:fldCharType="separate"/>
        </w:r>
        <w:r>
          <w:rPr>
            <w:noProof/>
            <w:webHidden/>
          </w:rPr>
          <w:t>6</w:t>
        </w:r>
        <w:r>
          <w:rPr>
            <w:noProof/>
            <w:webHidden/>
          </w:rPr>
          <w:fldChar w:fldCharType="end"/>
        </w:r>
      </w:hyperlink>
    </w:p>
    <w:p w:rsidR="008D2643" w:rsidRDefault="008D2643" w:rsidP="00443535">
      <w:pPr>
        <w:pStyle w:val="TOC3"/>
        <w:tabs>
          <w:tab w:val="right" w:leader="dot" w:pos="8296"/>
        </w:tabs>
        <w:spacing w:line="360" w:lineRule="auto"/>
        <w:ind w:left="31680"/>
        <w:rPr>
          <w:noProof/>
        </w:rPr>
      </w:pPr>
      <w:hyperlink w:anchor="_Toc343255578" w:history="1">
        <w:r w:rsidRPr="00216AE6">
          <w:rPr>
            <w:rStyle w:val="Hyperlink"/>
            <w:rFonts w:ascii="仿宋" w:eastAsia="仿宋" w:hAnsi="仿宋" w:hint="eastAsia"/>
            <w:noProof/>
          </w:rPr>
          <w:t>②“科学实战赛”，展开科教主题活动</w:t>
        </w:r>
        <w:r>
          <w:rPr>
            <w:noProof/>
            <w:webHidden/>
          </w:rPr>
          <w:tab/>
        </w:r>
        <w:r>
          <w:rPr>
            <w:noProof/>
            <w:webHidden/>
          </w:rPr>
          <w:fldChar w:fldCharType="begin"/>
        </w:r>
        <w:r>
          <w:rPr>
            <w:noProof/>
            <w:webHidden/>
          </w:rPr>
          <w:instrText xml:space="preserve"> PAGEREF _Toc343255578 \h </w:instrText>
        </w:r>
        <w:r>
          <w:rPr>
            <w:noProof/>
          </w:rPr>
        </w:r>
        <w:r>
          <w:rPr>
            <w:noProof/>
            <w:webHidden/>
          </w:rPr>
          <w:fldChar w:fldCharType="separate"/>
        </w:r>
        <w:r>
          <w:rPr>
            <w:noProof/>
            <w:webHidden/>
          </w:rPr>
          <w:t>6</w:t>
        </w:r>
        <w:r>
          <w:rPr>
            <w:noProof/>
            <w:webHidden/>
          </w:rPr>
          <w:fldChar w:fldCharType="end"/>
        </w:r>
      </w:hyperlink>
    </w:p>
    <w:p w:rsidR="008D2643" w:rsidRDefault="008D2643" w:rsidP="00443535">
      <w:pPr>
        <w:pStyle w:val="TOC3"/>
        <w:tabs>
          <w:tab w:val="right" w:leader="dot" w:pos="8296"/>
        </w:tabs>
        <w:spacing w:line="360" w:lineRule="auto"/>
        <w:ind w:left="31680"/>
        <w:rPr>
          <w:noProof/>
        </w:rPr>
      </w:pPr>
      <w:hyperlink w:anchor="_Toc343255579" w:history="1">
        <w:r w:rsidRPr="00216AE6">
          <w:rPr>
            <w:rStyle w:val="Hyperlink"/>
            <w:rFonts w:ascii="仿宋" w:eastAsia="仿宋" w:hAnsi="仿宋" w:hint="eastAsia"/>
            <w:noProof/>
          </w:rPr>
          <w:t>③“科教图书角”，建设科教宣传阵地</w:t>
        </w:r>
        <w:r>
          <w:rPr>
            <w:noProof/>
            <w:webHidden/>
          </w:rPr>
          <w:tab/>
        </w:r>
        <w:r>
          <w:rPr>
            <w:noProof/>
            <w:webHidden/>
          </w:rPr>
          <w:fldChar w:fldCharType="begin"/>
        </w:r>
        <w:r>
          <w:rPr>
            <w:noProof/>
            <w:webHidden/>
          </w:rPr>
          <w:instrText xml:space="preserve"> PAGEREF _Toc343255579 \h </w:instrText>
        </w:r>
        <w:r>
          <w:rPr>
            <w:noProof/>
          </w:rPr>
        </w:r>
        <w:r>
          <w:rPr>
            <w:noProof/>
            <w:webHidden/>
          </w:rPr>
          <w:fldChar w:fldCharType="separate"/>
        </w:r>
        <w:r>
          <w:rPr>
            <w:noProof/>
            <w:webHidden/>
          </w:rPr>
          <w:t>6</w:t>
        </w:r>
        <w:r>
          <w:rPr>
            <w:noProof/>
            <w:webHidden/>
          </w:rPr>
          <w:fldChar w:fldCharType="end"/>
        </w:r>
      </w:hyperlink>
    </w:p>
    <w:p w:rsidR="008D2643" w:rsidRDefault="008D2643" w:rsidP="00443535">
      <w:pPr>
        <w:pStyle w:val="TOC3"/>
        <w:tabs>
          <w:tab w:val="right" w:leader="dot" w:pos="8296"/>
        </w:tabs>
        <w:spacing w:line="360" w:lineRule="auto"/>
        <w:ind w:left="31680"/>
        <w:rPr>
          <w:noProof/>
        </w:rPr>
      </w:pPr>
      <w:hyperlink w:anchor="_Toc343255580" w:history="1">
        <w:r w:rsidRPr="00216AE6">
          <w:rPr>
            <w:rStyle w:val="Hyperlink"/>
            <w:rFonts w:ascii="仿宋" w:eastAsia="仿宋" w:hAnsi="仿宋" w:hint="eastAsia"/>
            <w:noProof/>
          </w:rPr>
          <w:t>④“华理校园行”，参观大学树立志向</w:t>
        </w:r>
        <w:r>
          <w:rPr>
            <w:noProof/>
            <w:webHidden/>
          </w:rPr>
          <w:tab/>
        </w:r>
        <w:r>
          <w:rPr>
            <w:noProof/>
            <w:webHidden/>
          </w:rPr>
          <w:fldChar w:fldCharType="begin"/>
        </w:r>
        <w:r>
          <w:rPr>
            <w:noProof/>
            <w:webHidden/>
          </w:rPr>
          <w:instrText xml:space="preserve"> PAGEREF _Toc343255580 \h </w:instrText>
        </w:r>
        <w:r>
          <w:rPr>
            <w:noProof/>
          </w:rPr>
        </w:r>
        <w:r>
          <w:rPr>
            <w:noProof/>
            <w:webHidden/>
          </w:rPr>
          <w:fldChar w:fldCharType="separate"/>
        </w:r>
        <w:r>
          <w:rPr>
            <w:noProof/>
            <w:webHidden/>
          </w:rPr>
          <w:t>7</w:t>
        </w:r>
        <w:r>
          <w:rPr>
            <w:noProof/>
            <w:webHidden/>
          </w:rPr>
          <w:fldChar w:fldCharType="end"/>
        </w:r>
      </w:hyperlink>
    </w:p>
    <w:p w:rsidR="008D2643" w:rsidRDefault="008D2643" w:rsidP="00443535">
      <w:pPr>
        <w:pStyle w:val="TOC2"/>
        <w:tabs>
          <w:tab w:val="right" w:leader="dot" w:pos="8296"/>
        </w:tabs>
        <w:spacing w:line="360" w:lineRule="auto"/>
        <w:ind w:left="31680"/>
        <w:rPr>
          <w:noProof/>
        </w:rPr>
      </w:pPr>
      <w:hyperlink w:anchor="_Toc343255581" w:history="1">
        <w:r w:rsidRPr="00216AE6">
          <w:rPr>
            <w:rStyle w:val="Hyperlink"/>
            <w:noProof/>
          </w:rPr>
          <w:t>2</w:t>
        </w:r>
        <w:r w:rsidRPr="00216AE6">
          <w:rPr>
            <w:rStyle w:val="Hyperlink"/>
            <w:rFonts w:hint="eastAsia"/>
            <w:noProof/>
          </w:rPr>
          <w:t>、展示文化魅力，增添艺术情趣</w:t>
        </w:r>
        <w:r>
          <w:rPr>
            <w:noProof/>
            <w:webHidden/>
          </w:rPr>
          <w:tab/>
        </w:r>
        <w:r>
          <w:rPr>
            <w:noProof/>
            <w:webHidden/>
          </w:rPr>
          <w:fldChar w:fldCharType="begin"/>
        </w:r>
        <w:r>
          <w:rPr>
            <w:noProof/>
            <w:webHidden/>
          </w:rPr>
          <w:instrText xml:space="preserve"> PAGEREF _Toc343255581 \h </w:instrText>
        </w:r>
        <w:r>
          <w:rPr>
            <w:noProof/>
          </w:rPr>
        </w:r>
        <w:r>
          <w:rPr>
            <w:noProof/>
            <w:webHidden/>
          </w:rPr>
          <w:fldChar w:fldCharType="separate"/>
        </w:r>
        <w:r>
          <w:rPr>
            <w:noProof/>
            <w:webHidden/>
          </w:rPr>
          <w:t>7</w:t>
        </w:r>
        <w:r>
          <w:rPr>
            <w:noProof/>
            <w:webHidden/>
          </w:rPr>
          <w:fldChar w:fldCharType="end"/>
        </w:r>
      </w:hyperlink>
    </w:p>
    <w:p w:rsidR="008D2643" w:rsidRDefault="008D2643" w:rsidP="00443535">
      <w:pPr>
        <w:pStyle w:val="TOC3"/>
        <w:tabs>
          <w:tab w:val="right" w:leader="dot" w:pos="8296"/>
        </w:tabs>
        <w:spacing w:line="360" w:lineRule="auto"/>
        <w:ind w:left="31680"/>
        <w:rPr>
          <w:noProof/>
        </w:rPr>
      </w:pPr>
      <w:hyperlink w:anchor="_Toc343255582" w:history="1">
        <w:r w:rsidRPr="00216AE6">
          <w:rPr>
            <w:rStyle w:val="Hyperlink"/>
            <w:rFonts w:ascii="仿宋" w:eastAsia="仿宋" w:hAnsi="仿宋" w:hint="eastAsia"/>
            <w:noProof/>
          </w:rPr>
          <w:t>①“小小鉴赏家”，教会孩子认识美的能力</w:t>
        </w:r>
        <w:r>
          <w:rPr>
            <w:noProof/>
            <w:webHidden/>
          </w:rPr>
          <w:tab/>
        </w:r>
        <w:r>
          <w:rPr>
            <w:noProof/>
            <w:webHidden/>
          </w:rPr>
          <w:fldChar w:fldCharType="begin"/>
        </w:r>
        <w:r>
          <w:rPr>
            <w:noProof/>
            <w:webHidden/>
          </w:rPr>
          <w:instrText xml:space="preserve"> PAGEREF _Toc343255582 \h </w:instrText>
        </w:r>
        <w:r>
          <w:rPr>
            <w:noProof/>
          </w:rPr>
        </w:r>
        <w:r>
          <w:rPr>
            <w:noProof/>
            <w:webHidden/>
          </w:rPr>
          <w:fldChar w:fldCharType="separate"/>
        </w:r>
        <w:r>
          <w:rPr>
            <w:noProof/>
            <w:webHidden/>
          </w:rPr>
          <w:t>7</w:t>
        </w:r>
        <w:r>
          <w:rPr>
            <w:noProof/>
            <w:webHidden/>
          </w:rPr>
          <w:fldChar w:fldCharType="end"/>
        </w:r>
      </w:hyperlink>
    </w:p>
    <w:p w:rsidR="008D2643" w:rsidRDefault="008D2643" w:rsidP="00443535">
      <w:pPr>
        <w:pStyle w:val="TOC3"/>
        <w:tabs>
          <w:tab w:val="right" w:leader="dot" w:pos="8296"/>
        </w:tabs>
        <w:spacing w:line="360" w:lineRule="auto"/>
        <w:ind w:left="31680"/>
        <w:rPr>
          <w:noProof/>
        </w:rPr>
      </w:pPr>
      <w:hyperlink w:anchor="_Toc343255583" w:history="1">
        <w:r w:rsidRPr="00216AE6">
          <w:rPr>
            <w:rStyle w:val="Hyperlink"/>
            <w:rFonts w:ascii="仿宋" w:eastAsia="仿宋" w:hAnsi="仿宋" w:hint="eastAsia"/>
            <w:noProof/>
          </w:rPr>
          <w:t>②“小小艺术家”，培养孩子创造美的技艺</w:t>
        </w:r>
        <w:r>
          <w:rPr>
            <w:noProof/>
            <w:webHidden/>
          </w:rPr>
          <w:tab/>
        </w:r>
        <w:r>
          <w:rPr>
            <w:noProof/>
            <w:webHidden/>
          </w:rPr>
          <w:fldChar w:fldCharType="begin"/>
        </w:r>
        <w:r>
          <w:rPr>
            <w:noProof/>
            <w:webHidden/>
          </w:rPr>
          <w:instrText xml:space="preserve"> PAGEREF _Toc343255583 \h </w:instrText>
        </w:r>
        <w:r>
          <w:rPr>
            <w:noProof/>
          </w:rPr>
        </w:r>
        <w:r>
          <w:rPr>
            <w:noProof/>
            <w:webHidden/>
          </w:rPr>
          <w:fldChar w:fldCharType="separate"/>
        </w:r>
        <w:r>
          <w:rPr>
            <w:noProof/>
            <w:webHidden/>
          </w:rPr>
          <w:t>7</w:t>
        </w:r>
        <w:r>
          <w:rPr>
            <w:noProof/>
            <w:webHidden/>
          </w:rPr>
          <w:fldChar w:fldCharType="end"/>
        </w:r>
      </w:hyperlink>
    </w:p>
    <w:p w:rsidR="008D2643" w:rsidRDefault="008D2643" w:rsidP="00443535">
      <w:pPr>
        <w:pStyle w:val="TOC2"/>
        <w:tabs>
          <w:tab w:val="right" w:leader="dot" w:pos="8296"/>
        </w:tabs>
        <w:spacing w:line="360" w:lineRule="auto"/>
        <w:ind w:left="31680"/>
        <w:rPr>
          <w:noProof/>
        </w:rPr>
      </w:pPr>
      <w:hyperlink w:anchor="_Toc343255584" w:history="1">
        <w:r w:rsidRPr="00216AE6">
          <w:rPr>
            <w:rStyle w:val="Hyperlink"/>
            <w:noProof/>
          </w:rPr>
          <w:t>3</w:t>
        </w:r>
        <w:r w:rsidRPr="00216AE6">
          <w:rPr>
            <w:rStyle w:val="Hyperlink"/>
            <w:rFonts w:hint="eastAsia"/>
            <w:noProof/>
          </w:rPr>
          <w:t>、开展调研活动，加快社会发展</w:t>
        </w:r>
        <w:r>
          <w:rPr>
            <w:noProof/>
            <w:webHidden/>
          </w:rPr>
          <w:tab/>
        </w:r>
        <w:r>
          <w:rPr>
            <w:noProof/>
            <w:webHidden/>
          </w:rPr>
          <w:fldChar w:fldCharType="begin"/>
        </w:r>
        <w:r>
          <w:rPr>
            <w:noProof/>
            <w:webHidden/>
          </w:rPr>
          <w:instrText xml:space="preserve"> PAGEREF _Toc343255584 \h </w:instrText>
        </w:r>
        <w:r>
          <w:rPr>
            <w:noProof/>
          </w:rPr>
        </w:r>
        <w:r>
          <w:rPr>
            <w:noProof/>
            <w:webHidden/>
          </w:rPr>
          <w:fldChar w:fldCharType="separate"/>
        </w:r>
        <w:r>
          <w:rPr>
            <w:noProof/>
            <w:webHidden/>
          </w:rPr>
          <w:t>7</w:t>
        </w:r>
        <w:r>
          <w:rPr>
            <w:noProof/>
            <w:webHidden/>
          </w:rPr>
          <w:fldChar w:fldCharType="end"/>
        </w:r>
      </w:hyperlink>
    </w:p>
    <w:p w:rsidR="008D2643" w:rsidRDefault="008D2643" w:rsidP="00443535">
      <w:pPr>
        <w:pStyle w:val="TOC1"/>
        <w:tabs>
          <w:tab w:val="right" w:leader="dot" w:pos="8296"/>
        </w:tabs>
        <w:spacing w:line="360" w:lineRule="auto"/>
        <w:rPr>
          <w:noProof/>
          <w:szCs w:val="24"/>
        </w:rPr>
      </w:pPr>
      <w:hyperlink w:anchor="_Toc343255585" w:history="1">
        <w:r w:rsidRPr="00216AE6">
          <w:rPr>
            <w:rStyle w:val="Hyperlink"/>
            <w:rFonts w:hint="eastAsia"/>
            <w:noProof/>
          </w:rPr>
          <w:t>三、突出特色，面向未来，与时俱进思考改革方案</w:t>
        </w:r>
        <w:r>
          <w:rPr>
            <w:noProof/>
            <w:webHidden/>
          </w:rPr>
          <w:tab/>
        </w:r>
        <w:r>
          <w:rPr>
            <w:noProof/>
            <w:webHidden/>
          </w:rPr>
          <w:fldChar w:fldCharType="begin"/>
        </w:r>
        <w:r>
          <w:rPr>
            <w:noProof/>
            <w:webHidden/>
          </w:rPr>
          <w:instrText xml:space="preserve"> PAGEREF _Toc343255585 \h </w:instrText>
        </w:r>
        <w:r>
          <w:rPr>
            <w:noProof/>
          </w:rPr>
        </w:r>
        <w:r>
          <w:rPr>
            <w:noProof/>
            <w:webHidden/>
          </w:rPr>
          <w:fldChar w:fldCharType="separate"/>
        </w:r>
        <w:r>
          <w:rPr>
            <w:noProof/>
            <w:webHidden/>
          </w:rPr>
          <w:t>8</w:t>
        </w:r>
        <w:r>
          <w:rPr>
            <w:noProof/>
            <w:webHidden/>
          </w:rPr>
          <w:fldChar w:fldCharType="end"/>
        </w:r>
      </w:hyperlink>
    </w:p>
    <w:p w:rsidR="008D2643" w:rsidRDefault="008D2643" w:rsidP="00443535">
      <w:pPr>
        <w:pStyle w:val="TOC2"/>
        <w:tabs>
          <w:tab w:val="left" w:pos="1050"/>
          <w:tab w:val="right" w:leader="dot" w:pos="8296"/>
        </w:tabs>
        <w:spacing w:line="360" w:lineRule="auto"/>
        <w:ind w:left="31680"/>
        <w:rPr>
          <w:noProof/>
        </w:rPr>
      </w:pPr>
      <w:hyperlink w:anchor="_Toc343255586" w:history="1">
        <w:r w:rsidRPr="00216AE6">
          <w:rPr>
            <w:rStyle w:val="Hyperlink"/>
            <w:noProof/>
          </w:rPr>
          <w:t>1</w:t>
        </w:r>
        <w:r w:rsidRPr="00216AE6">
          <w:rPr>
            <w:rStyle w:val="Hyperlink"/>
            <w:rFonts w:hint="eastAsia"/>
            <w:noProof/>
          </w:rPr>
          <w:t>、</w:t>
        </w:r>
        <w:r>
          <w:rPr>
            <w:noProof/>
          </w:rPr>
          <w:tab/>
        </w:r>
        <w:r w:rsidRPr="00216AE6">
          <w:rPr>
            <w:rStyle w:val="Hyperlink"/>
            <w:rFonts w:hint="eastAsia"/>
            <w:noProof/>
          </w:rPr>
          <w:t>整合校内资源，组织矩阵式队伍</w:t>
        </w:r>
        <w:r>
          <w:rPr>
            <w:noProof/>
            <w:webHidden/>
          </w:rPr>
          <w:tab/>
        </w:r>
        <w:r>
          <w:rPr>
            <w:noProof/>
            <w:webHidden/>
          </w:rPr>
          <w:fldChar w:fldCharType="begin"/>
        </w:r>
        <w:r>
          <w:rPr>
            <w:noProof/>
            <w:webHidden/>
          </w:rPr>
          <w:instrText xml:space="preserve"> PAGEREF _Toc343255586 \h </w:instrText>
        </w:r>
        <w:r>
          <w:rPr>
            <w:noProof/>
          </w:rPr>
        </w:r>
        <w:r>
          <w:rPr>
            <w:noProof/>
            <w:webHidden/>
          </w:rPr>
          <w:fldChar w:fldCharType="separate"/>
        </w:r>
        <w:r>
          <w:rPr>
            <w:noProof/>
            <w:webHidden/>
          </w:rPr>
          <w:t>8</w:t>
        </w:r>
        <w:r>
          <w:rPr>
            <w:noProof/>
            <w:webHidden/>
          </w:rPr>
          <w:fldChar w:fldCharType="end"/>
        </w:r>
      </w:hyperlink>
    </w:p>
    <w:p w:rsidR="008D2643" w:rsidRDefault="008D2643" w:rsidP="00443535">
      <w:pPr>
        <w:pStyle w:val="TOC2"/>
        <w:tabs>
          <w:tab w:val="left" w:pos="1050"/>
          <w:tab w:val="right" w:leader="dot" w:pos="8296"/>
        </w:tabs>
        <w:spacing w:line="360" w:lineRule="auto"/>
        <w:ind w:left="31680"/>
        <w:rPr>
          <w:noProof/>
        </w:rPr>
      </w:pPr>
      <w:hyperlink w:anchor="_Toc343255587" w:history="1">
        <w:r w:rsidRPr="00216AE6">
          <w:rPr>
            <w:rStyle w:val="Hyperlink"/>
            <w:noProof/>
          </w:rPr>
          <w:t>2</w:t>
        </w:r>
        <w:r w:rsidRPr="00216AE6">
          <w:rPr>
            <w:rStyle w:val="Hyperlink"/>
            <w:rFonts w:hint="eastAsia"/>
            <w:noProof/>
          </w:rPr>
          <w:t>、</w:t>
        </w:r>
        <w:r>
          <w:rPr>
            <w:noProof/>
          </w:rPr>
          <w:tab/>
        </w:r>
        <w:r w:rsidRPr="00216AE6">
          <w:rPr>
            <w:rStyle w:val="Hyperlink"/>
            <w:rFonts w:hint="eastAsia"/>
            <w:noProof/>
          </w:rPr>
          <w:t>细致分析需求，建立辐射状阵地</w:t>
        </w:r>
        <w:r>
          <w:rPr>
            <w:noProof/>
            <w:webHidden/>
          </w:rPr>
          <w:tab/>
        </w:r>
        <w:r>
          <w:rPr>
            <w:noProof/>
            <w:webHidden/>
          </w:rPr>
          <w:fldChar w:fldCharType="begin"/>
        </w:r>
        <w:r>
          <w:rPr>
            <w:noProof/>
            <w:webHidden/>
          </w:rPr>
          <w:instrText xml:space="preserve"> PAGEREF _Toc343255587 \h </w:instrText>
        </w:r>
        <w:r>
          <w:rPr>
            <w:noProof/>
          </w:rPr>
        </w:r>
        <w:r>
          <w:rPr>
            <w:noProof/>
            <w:webHidden/>
          </w:rPr>
          <w:fldChar w:fldCharType="separate"/>
        </w:r>
        <w:r>
          <w:rPr>
            <w:noProof/>
            <w:webHidden/>
          </w:rPr>
          <w:t>8</w:t>
        </w:r>
        <w:r>
          <w:rPr>
            <w:noProof/>
            <w:webHidden/>
          </w:rPr>
          <w:fldChar w:fldCharType="end"/>
        </w:r>
      </w:hyperlink>
    </w:p>
    <w:p w:rsidR="008D2643" w:rsidRDefault="008D2643" w:rsidP="00443535">
      <w:pPr>
        <w:pStyle w:val="TOC2"/>
        <w:tabs>
          <w:tab w:val="left" w:pos="1050"/>
          <w:tab w:val="right" w:leader="dot" w:pos="8296"/>
        </w:tabs>
        <w:spacing w:line="360" w:lineRule="auto"/>
        <w:ind w:left="31680"/>
        <w:rPr>
          <w:noProof/>
        </w:rPr>
      </w:pPr>
      <w:hyperlink w:anchor="_Toc343255588" w:history="1">
        <w:r w:rsidRPr="00216AE6">
          <w:rPr>
            <w:rStyle w:val="Hyperlink"/>
            <w:noProof/>
          </w:rPr>
          <w:t>3</w:t>
        </w:r>
        <w:r w:rsidRPr="00216AE6">
          <w:rPr>
            <w:rStyle w:val="Hyperlink"/>
            <w:rFonts w:hint="eastAsia"/>
            <w:noProof/>
          </w:rPr>
          <w:t>、</w:t>
        </w:r>
        <w:r>
          <w:rPr>
            <w:noProof/>
          </w:rPr>
          <w:tab/>
        </w:r>
        <w:r w:rsidRPr="00216AE6">
          <w:rPr>
            <w:rStyle w:val="Hyperlink"/>
            <w:rFonts w:hint="eastAsia"/>
            <w:noProof/>
          </w:rPr>
          <w:t>调研服务结合，探求普适性经验</w:t>
        </w:r>
        <w:r>
          <w:rPr>
            <w:noProof/>
            <w:webHidden/>
          </w:rPr>
          <w:tab/>
        </w:r>
        <w:r>
          <w:rPr>
            <w:noProof/>
            <w:webHidden/>
          </w:rPr>
          <w:fldChar w:fldCharType="begin"/>
        </w:r>
        <w:r>
          <w:rPr>
            <w:noProof/>
            <w:webHidden/>
          </w:rPr>
          <w:instrText xml:space="preserve"> PAGEREF _Toc343255588 \h </w:instrText>
        </w:r>
        <w:r>
          <w:rPr>
            <w:noProof/>
          </w:rPr>
        </w:r>
        <w:r>
          <w:rPr>
            <w:noProof/>
            <w:webHidden/>
          </w:rPr>
          <w:fldChar w:fldCharType="separate"/>
        </w:r>
        <w:r>
          <w:rPr>
            <w:noProof/>
            <w:webHidden/>
          </w:rPr>
          <w:t>9</w:t>
        </w:r>
        <w:r>
          <w:rPr>
            <w:noProof/>
            <w:webHidden/>
          </w:rPr>
          <w:fldChar w:fldCharType="end"/>
        </w:r>
      </w:hyperlink>
    </w:p>
    <w:p w:rsidR="008D2643" w:rsidRDefault="008D2643" w:rsidP="00443535">
      <w:pPr>
        <w:pStyle w:val="TOC2"/>
        <w:tabs>
          <w:tab w:val="left" w:pos="1050"/>
          <w:tab w:val="right" w:leader="dot" w:pos="8296"/>
        </w:tabs>
        <w:spacing w:line="360" w:lineRule="auto"/>
        <w:ind w:left="31680"/>
        <w:rPr>
          <w:noProof/>
        </w:rPr>
      </w:pPr>
      <w:hyperlink w:anchor="_Toc343255589" w:history="1">
        <w:r w:rsidRPr="00216AE6">
          <w:rPr>
            <w:rStyle w:val="Hyperlink"/>
            <w:noProof/>
          </w:rPr>
          <w:t>4</w:t>
        </w:r>
        <w:r w:rsidRPr="00216AE6">
          <w:rPr>
            <w:rStyle w:val="Hyperlink"/>
            <w:rFonts w:hint="eastAsia"/>
            <w:noProof/>
          </w:rPr>
          <w:t>、</w:t>
        </w:r>
        <w:r>
          <w:rPr>
            <w:noProof/>
          </w:rPr>
          <w:tab/>
        </w:r>
        <w:r w:rsidRPr="00216AE6">
          <w:rPr>
            <w:rStyle w:val="Hyperlink"/>
            <w:rFonts w:hint="eastAsia"/>
            <w:noProof/>
          </w:rPr>
          <w:t>及时交流经验，促进学习型传承</w:t>
        </w:r>
        <w:r>
          <w:rPr>
            <w:noProof/>
            <w:webHidden/>
          </w:rPr>
          <w:tab/>
        </w:r>
        <w:r>
          <w:rPr>
            <w:noProof/>
            <w:webHidden/>
          </w:rPr>
          <w:fldChar w:fldCharType="begin"/>
        </w:r>
        <w:r>
          <w:rPr>
            <w:noProof/>
            <w:webHidden/>
          </w:rPr>
          <w:instrText xml:space="preserve"> PAGEREF _Toc343255589 \h </w:instrText>
        </w:r>
        <w:r>
          <w:rPr>
            <w:noProof/>
          </w:rPr>
        </w:r>
        <w:r>
          <w:rPr>
            <w:noProof/>
            <w:webHidden/>
          </w:rPr>
          <w:fldChar w:fldCharType="separate"/>
        </w:r>
        <w:r>
          <w:rPr>
            <w:noProof/>
            <w:webHidden/>
          </w:rPr>
          <w:t>9</w:t>
        </w:r>
        <w:r>
          <w:rPr>
            <w:noProof/>
            <w:webHidden/>
          </w:rPr>
          <w:fldChar w:fldCharType="end"/>
        </w:r>
      </w:hyperlink>
    </w:p>
    <w:p w:rsidR="008D2643" w:rsidRPr="00BF4FB4" w:rsidRDefault="008D2643" w:rsidP="00443535">
      <w:pPr>
        <w:pStyle w:val="TOC1"/>
        <w:tabs>
          <w:tab w:val="right" w:leader="dot" w:pos="8296"/>
        </w:tabs>
        <w:spacing w:line="360" w:lineRule="auto"/>
        <w:rPr>
          <w:rFonts w:ascii="黑体" w:eastAsia="黑体"/>
          <w:kern w:val="0"/>
          <w:sz w:val="28"/>
          <w:szCs w:val="28"/>
        </w:rPr>
      </w:pPr>
      <w:r w:rsidRPr="00545268">
        <w:rPr>
          <w:rFonts w:ascii="楷体_GB2312" w:eastAsia="楷体_GB2312"/>
          <w:kern w:val="0"/>
          <w:sz w:val="40"/>
          <w:szCs w:val="28"/>
        </w:rPr>
        <w:fldChar w:fldCharType="end"/>
      </w:r>
    </w:p>
    <w:p w:rsidR="008D2643" w:rsidRPr="00BF4FB4" w:rsidRDefault="008D2643" w:rsidP="00A16366">
      <w:pPr>
        <w:spacing w:line="440" w:lineRule="exact"/>
        <w:jc w:val="center"/>
        <w:rPr>
          <w:rFonts w:ascii="黑体" w:eastAsia="黑体"/>
          <w:kern w:val="0"/>
          <w:sz w:val="28"/>
          <w:szCs w:val="28"/>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pPr>
    </w:p>
    <w:p w:rsidR="008D2643" w:rsidRDefault="008D2643" w:rsidP="00A16366">
      <w:pPr>
        <w:spacing w:line="440" w:lineRule="exact"/>
        <w:jc w:val="center"/>
        <w:rPr>
          <w:rFonts w:ascii="黑体" w:eastAsia="黑体"/>
          <w:kern w:val="0"/>
          <w:sz w:val="32"/>
          <w:szCs w:val="32"/>
        </w:rPr>
        <w:sectPr w:rsidR="008D2643" w:rsidSect="00602291">
          <w:pgSz w:w="11906" w:h="16838"/>
          <w:pgMar w:top="1440" w:right="1800" w:bottom="1440" w:left="1800" w:header="851" w:footer="992" w:gutter="0"/>
          <w:cols w:space="425"/>
          <w:docGrid w:type="lines" w:linePitch="312"/>
        </w:sectPr>
      </w:pPr>
    </w:p>
    <w:p w:rsidR="008D2643" w:rsidRPr="008C2C67" w:rsidRDefault="008D2643" w:rsidP="00A16366">
      <w:pPr>
        <w:pStyle w:val="Heading1"/>
        <w:spacing w:line="440" w:lineRule="exact"/>
        <w:rPr>
          <w:sz w:val="36"/>
        </w:rPr>
      </w:pPr>
      <w:bookmarkStart w:id="0" w:name="_Toc342855371"/>
      <w:bookmarkStart w:id="1" w:name="_Toc343255571"/>
      <w:r w:rsidRPr="008C2C67">
        <w:rPr>
          <w:rFonts w:hint="eastAsia"/>
          <w:sz w:val="36"/>
        </w:rPr>
        <w:t>一、</w:t>
      </w:r>
      <w:bookmarkEnd w:id="0"/>
      <w:r w:rsidRPr="008C2C67">
        <w:rPr>
          <w:rFonts w:hint="eastAsia"/>
          <w:sz w:val="36"/>
        </w:rPr>
        <w:t>统一思想，明确宗旨，系统建立思想指导体系</w:t>
      </w:r>
      <w:bookmarkEnd w:id="1"/>
    </w:p>
    <w:p w:rsidR="008D2643" w:rsidRPr="0033617C" w:rsidRDefault="008D2643" w:rsidP="00A16366">
      <w:pPr>
        <w:pStyle w:val="Heading2"/>
        <w:spacing w:line="440" w:lineRule="exact"/>
      </w:pPr>
      <w:bookmarkStart w:id="2" w:name="_Toc342855372"/>
      <w:bookmarkStart w:id="3" w:name="_Toc343255572"/>
      <w:r>
        <w:t>1</w:t>
      </w:r>
      <w:r>
        <w:rPr>
          <w:rFonts w:hint="eastAsia"/>
        </w:rPr>
        <w:t>、</w:t>
      </w:r>
      <w:r>
        <w:t xml:space="preserve">  </w:t>
      </w:r>
      <w:bookmarkEnd w:id="2"/>
      <w:r>
        <w:rPr>
          <w:rFonts w:hint="eastAsia"/>
        </w:rPr>
        <w:t>思路清晰，明确教育服务宗旨</w:t>
      </w:r>
      <w:bookmarkEnd w:id="3"/>
    </w:p>
    <w:p w:rsidR="008D2643" w:rsidRPr="0033617C" w:rsidRDefault="008D2643" w:rsidP="00443535">
      <w:pPr>
        <w:spacing w:line="440" w:lineRule="exact"/>
        <w:ind w:firstLineChars="200" w:firstLine="31680"/>
        <w:rPr>
          <w:rFonts w:ascii="仿宋_GB2312" w:eastAsia="仿宋_GB2312"/>
          <w:bCs/>
          <w:sz w:val="24"/>
          <w:szCs w:val="28"/>
        </w:rPr>
      </w:pPr>
      <w:r>
        <w:rPr>
          <w:rFonts w:ascii="仿宋_GB2312" w:eastAsia="仿宋_GB2312" w:hint="eastAsia"/>
          <w:bCs/>
          <w:sz w:val="24"/>
          <w:szCs w:val="28"/>
        </w:rPr>
        <w:t>随着上海外来务工人员队伍的庞大，外来务工人员子女问题越来越被社会各界人士所关注。</w:t>
      </w:r>
    </w:p>
    <w:p w:rsidR="008D2643" w:rsidRDefault="008D2643" w:rsidP="00443535">
      <w:pPr>
        <w:spacing w:line="440" w:lineRule="exact"/>
        <w:ind w:firstLineChars="200" w:firstLine="31680"/>
        <w:rPr>
          <w:rFonts w:ascii="仿宋_GB2312" w:eastAsia="仿宋_GB2312"/>
          <w:bCs/>
          <w:sz w:val="24"/>
          <w:szCs w:val="28"/>
        </w:rPr>
      </w:pPr>
      <w:r>
        <w:rPr>
          <w:rFonts w:ascii="仿宋_GB2312" w:eastAsia="仿宋_GB2312" w:hint="eastAsia"/>
          <w:bCs/>
          <w:sz w:val="24"/>
          <w:szCs w:val="28"/>
        </w:rPr>
        <w:t>华东理工大学“艺科牵手行动，爱心温暖你我”项目是共青团华东理工大学委员会组织在校大学生与来沪农民工随迁子女小学结对共建，通过对位于奉贤、金山等郊县地区的小学生进行科普教学、艺术体育主题活动等方式，对农民工子弟学校中相对薄弱的科学普及教育、文艺体育活动等方面给予较为系统的教育力量扶持。</w:t>
      </w:r>
    </w:p>
    <w:p w:rsidR="008D2643" w:rsidRDefault="008D2643" w:rsidP="00443535">
      <w:pPr>
        <w:spacing w:line="440" w:lineRule="exact"/>
        <w:ind w:firstLineChars="200" w:firstLine="31680"/>
        <w:rPr>
          <w:rFonts w:ascii="仿宋_GB2312" w:eastAsia="仿宋_GB2312"/>
          <w:bCs/>
          <w:sz w:val="24"/>
          <w:szCs w:val="28"/>
        </w:rPr>
      </w:pPr>
      <w:r>
        <w:rPr>
          <w:rFonts w:ascii="仿宋_GB2312" w:eastAsia="仿宋_GB2312" w:hint="eastAsia"/>
          <w:bCs/>
          <w:sz w:val="24"/>
          <w:szCs w:val="28"/>
        </w:rPr>
        <w:t>该项目的目的在于通过我们的工作，激发和培养来沪农民工子女的科学基本素养、科技创新意识和科学探索精神，提升农民工子女在艺术体育等方面的兴趣爱好，通过主题活动，陶冶农民工子女的审美能力和道德情操。对“</w:t>
      </w:r>
      <w:r w:rsidRPr="000C4EEE">
        <w:rPr>
          <w:rFonts w:ascii="仿宋_GB2312" w:eastAsia="仿宋_GB2312" w:hint="eastAsia"/>
          <w:bCs/>
          <w:sz w:val="24"/>
          <w:szCs w:val="28"/>
        </w:rPr>
        <w:t>农民工子女城市融入感幸福指数</w:t>
      </w:r>
      <w:r>
        <w:rPr>
          <w:rFonts w:ascii="仿宋_GB2312" w:eastAsia="仿宋_GB2312" w:hint="eastAsia"/>
          <w:bCs/>
          <w:sz w:val="24"/>
          <w:szCs w:val="28"/>
        </w:rPr>
        <w:t>”、“</w:t>
      </w:r>
      <w:r w:rsidRPr="000C4EEE">
        <w:rPr>
          <w:rFonts w:ascii="仿宋_GB2312" w:eastAsia="仿宋_GB2312" w:hint="eastAsia"/>
          <w:bCs/>
          <w:sz w:val="24"/>
          <w:szCs w:val="28"/>
        </w:rPr>
        <w:t>农民工子女科普知识水平</w:t>
      </w:r>
      <w:r>
        <w:rPr>
          <w:rFonts w:ascii="仿宋_GB2312" w:eastAsia="仿宋_GB2312" w:hint="eastAsia"/>
          <w:bCs/>
          <w:sz w:val="24"/>
          <w:szCs w:val="28"/>
        </w:rPr>
        <w:t>”、“</w:t>
      </w:r>
      <w:r w:rsidRPr="000C4EEE">
        <w:rPr>
          <w:rFonts w:ascii="仿宋_GB2312" w:eastAsia="仿宋_GB2312" w:hint="eastAsia"/>
          <w:bCs/>
          <w:sz w:val="24"/>
          <w:szCs w:val="28"/>
        </w:rPr>
        <w:t>农民工子女艺术教育有效性</w:t>
      </w:r>
      <w:r>
        <w:rPr>
          <w:rFonts w:ascii="仿宋_GB2312" w:eastAsia="仿宋_GB2312" w:hint="eastAsia"/>
          <w:bCs/>
          <w:sz w:val="24"/>
          <w:szCs w:val="28"/>
        </w:rPr>
        <w:t>”、“</w:t>
      </w:r>
      <w:r w:rsidRPr="000C4EEE">
        <w:rPr>
          <w:rFonts w:ascii="仿宋_GB2312" w:eastAsia="仿宋_GB2312" w:hint="eastAsia"/>
          <w:bCs/>
          <w:sz w:val="24"/>
          <w:szCs w:val="28"/>
        </w:rPr>
        <w:t>大学生科普支教志愿者心态</w:t>
      </w:r>
      <w:r>
        <w:rPr>
          <w:rFonts w:ascii="仿宋_GB2312" w:eastAsia="仿宋_GB2312" w:hint="eastAsia"/>
          <w:bCs/>
          <w:sz w:val="24"/>
          <w:szCs w:val="28"/>
        </w:rPr>
        <w:t>”等课题进行调研，获得第一手资料，为今后的志愿者服务工作提供便捷。</w:t>
      </w:r>
    </w:p>
    <w:p w:rsidR="008D2643" w:rsidRDefault="008D2643" w:rsidP="00A16366">
      <w:pPr>
        <w:pStyle w:val="Heading2"/>
        <w:spacing w:line="440" w:lineRule="exact"/>
      </w:pPr>
      <w:bookmarkStart w:id="4" w:name="_Toc342855373"/>
      <w:bookmarkStart w:id="5" w:name="_Toc343255573"/>
      <w:r>
        <w:t>2</w:t>
      </w:r>
      <w:r>
        <w:rPr>
          <w:rFonts w:hint="eastAsia"/>
        </w:rPr>
        <w:t>、</w:t>
      </w:r>
      <w:r>
        <w:t xml:space="preserve">  </w:t>
      </w:r>
      <w:bookmarkEnd w:id="4"/>
      <w:r>
        <w:rPr>
          <w:rFonts w:hint="eastAsia"/>
        </w:rPr>
        <w:t>准备充分，协调充沛教育资源</w:t>
      </w:r>
      <w:bookmarkEnd w:id="5"/>
    </w:p>
    <w:p w:rsidR="008D2643" w:rsidRPr="003D4BA6" w:rsidRDefault="008D2643" w:rsidP="00443535">
      <w:pPr>
        <w:spacing w:line="440" w:lineRule="exact"/>
        <w:ind w:firstLineChars="200" w:firstLine="31680"/>
        <w:rPr>
          <w:rFonts w:ascii="仿宋_GB2312" w:eastAsia="仿宋_GB2312"/>
          <w:bCs/>
          <w:sz w:val="24"/>
          <w:szCs w:val="28"/>
        </w:rPr>
      </w:pPr>
      <w:r w:rsidRPr="006B297C">
        <w:rPr>
          <w:rFonts w:ascii="仿宋_GB2312" w:eastAsia="仿宋_GB2312" w:hint="eastAsia"/>
          <w:bCs/>
          <w:sz w:val="24"/>
          <w:szCs w:val="28"/>
        </w:rPr>
        <w:t>该项目</w:t>
      </w:r>
      <w:r>
        <w:rPr>
          <w:rFonts w:ascii="仿宋_GB2312" w:eastAsia="仿宋_GB2312" w:hint="eastAsia"/>
          <w:bCs/>
          <w:sz w:val="24"/>
          <w:szCs w:val="28"/>
        </w:rPr>
        <w:t>立足</w:t>
      </w:r>
      <w:r w:rsidRPr="006B297C">
        <w:rPr>
          <w:rFonts w:ascii="仿宋_GB2312" w:eastAsia="仿宋_GB2312" w:hint="eastAsia"/>
          <w:bCs/>
          <w:sz w:val="24"/>
          <w:szCs w:val="28"/>
        </w:rPr>
        <w:t>上海“十二五规划”中“着力推进科学知识的普及以及市民科学素</w:t>
      </w:r>
      <w:r>
        <w:rPr>
          <w:rFonts w:ascii="仿宋_GB2312" w:eastAsia="仿宋_GB2312" w:hint="eastAsia"/>
          <w:bCs/>
          <w:sz w:val="24"/>
          <w:szCs w:val="28"/>
        </w:rPr>
        <w:t>质尤其是聚集在未成年人、农民等重点人群的提升”的政策和社会需求，将拥有专业特长的大学生同科学艺术教育相对薄弱的农民工子弟学校建立结对关系，充分发挥大学生团员的特长，活动效果中可以看到，我们基本解决了郊县</w:t>
      </w:r>
      <w:r w:rsidRPr="006B297C">
        <w:rPr>
          <w:rFonts w:ascii="仿宋_GB2312" w:eastAsia="仿宋_GB2312" w:hint="eastAsia"/>
          <w:bCs/>
          <w:sz w:val="24"/>
          <w:szCs w:val="28"/>
        </w:rPr>
        <w:t>来沪务工人员子女</w:t>
      </w:r>
      <w:r>
        <w:rPr>
          <w:rFonts w:ascii="仿宋_GB2312" w:eastAsia="仿宋_GB2312" w:hint="eastAsia"/>
          <w:bCs/>
          <w:sz w:val="24"/>
          <w:szCs w:val="28"/>
        </w:rPr>
        <w:t>在科技艺术教育中资源薄弱的</w:t>
      </w:r>
      <w:r w:rsidRPr="006B297C">
        <w:rPr>
          <w:rFonts w:ascii="仿宋_GB2312" w:eastAsia="仿宋_GB2312" w:hint="eastAsia"/>
          <w:bCs/>
          <w:sz w:val="24"/>
          <w:szCs w:val="28"/>
        </w:rPr>
        <w:t>实际需求，</w:t>
      </w:r>
      <w:r>
        <w:rPr>
          <w:rFonts w:ascii="仿宋_GB2312" w:eastAsia="仿宋_GB2312" w:hint="eastAsia"/>
          <w:bCs/>
          <w:sz w:val="24"/>
          <w:szCs w:val="28"/>
        </w:rPr>
        <w:t>有效地提升了这些地</w:t>
      </w:r>
      <w:r w:rsidRPr="006B297C">
        <w:rPr>
          <w:rFonts w:ascii="仿宋_GB2312" w:eastAsia="仿宋_GB2312" w:hint="eastAsia"/>
          <w:bCs/>
          <w:sz w:val="24"/>
          <w:szCs w:val="28"/>
        </w:rPr>
        <w:t>区民工子弟小学小学生对科学</w:t>
      </w:r>
      <w:r>
        <w:rPr>
          <w:rFonts w:ascii="仿宋_GB2312" w:eastAsia="仿宋_GB2312" w:hint="eastAsia"/>
          <w:bCs/>
          <w:sz w:val="24"/>
          <w:szCs w:val="28"/>
        </w:rPr>
        <w:t>和艺术的兴趣</w:t>
      </w:r>
      <w:r w:rsidRPr="006B297C">
        <w:rPr>
          <w:rFonts w:ascii="仿宋_GB2312" w:eastAsia="仿宋_GB2312" w:hint="eastAsia"/>
          <w:bCs/>
          <w:sz w:val="24"/>
          <w:szCs w:val="28"/>
        </w:rPr>
        <w:t>，</w:t>
      </w:r>
      <w:r>
        <w:rPr>
          <w:rFonts w:ascii="仿宋_GB2312" w:eastAsia="仿宋_GB2312" w:hint="eastAsia"/>
          <w:bCs/>
          <w:sz w:val="24"/>
          <w:szCs w:val="28"/>
        </w:rPr>
        <w:t>同时</w:t>
      </w:r>
      <w:r w:rsidRPr="006B297C">
        <w:rPr>
          <w:rFonts w:ascii="仿宋_GB2312" w:eastAsia="仿宋_GB2312" w:hint="eastAsia"/>
          <w:bCs/>
          <w:sz w:val="24"/>
          <w:szCs w:val="28"/>
        </w:rPr>
        <w:t>培养</w:t>
      </w:r>
      <w:r>
        <w:rPr>
          <w:rFonts w:ascii="仿宋_GB2312" w:eastAsia="仿宋_GB2312" w:hint="eastAsia"/>
          <w:bCs/>
          <w:sz w:val="24"/>
          <w:szCs w:val="28"/>
        </w:rPr>
        <w:t>了</w:t>
      </w:r>
      <w:r w:rsidRPr="006B297C">
        <w:rPr>
          <w:rFonts w:ascii="仿宋_GB2312" w:eastAsia="仿宋_GB2312" w:hint="eastAsia"/>
          <w:bCs/>
          <w:sz w:val="24"/>
          <w:szCs w:val="28"/>
        </w:rPr>
        <w:t>孩子们的创新意识和探索精神，</w:t>
      </w:r>
      <w:r>
        <w:rPr>
          <w:rFonts w:ascii="仿宋_GB2312" w:eastAsia="仿宋_GB2312" w:hint="eastAsia"/>
          <w:bCs/>
          <w:sz w:val="24"/>
          <w:szCs w:val="28"/>
        </w:rPr>
        <w:t>创新农民工子弟学校校园文化的载体和方式，将高校的优质软硬件教学资源更好地辐射于农民工子弟学校。也为大学生深入了解社会，服务社会提供了平台。</w:t>
      </w:r>
    </w:p>
    <w:p w:rsidR="008D2643" w:rsidRDefault="008D2643" w:rsidP="00443535">
      <w:pPr>
        <w:spacing w:line="440" w:lineRule="exact"/>
        <w:ind w:firstLineChars="200" w:firstLine="31680"/>
        <w:rPr>
          <w:rFonts w:ascii="仿宋_GB2312" w:eastAsia="仿宋_GB2312"/>
          <w:bCs/>
          <w:sz w:val="24"/>
          <w:szCs w:val="28"/>
        </w:rPr>
      </w:pPr>
      <w:r>
        <w:rPr>
          <w:rFonts w:ascii="仿宋_GB2312" w:eastAsia="仿宋_GB2312" w:hint="eastAsia"/>
          <w:bCs/>
          <w:sz w:val="24"/>
          <w:szCs w:val="28"/>
        </w:rPr>
        <w:t>项目的整体工作于</w:t>
      </w:r>
      <w:r>
        <w:rPr>
          <w:rFonts w:ascii="仿宋_GB2312" w:eastAsia="仿宋_GB2312"/>
          <w:bCs/>
          <w:sz w:val="24"/>
          <w:szCs w:val="28"/>
        </w:rPr>
        <w:t>2012</w:t>
      </w:r>
      <w:r>
        <w:rPr>
          <w:rFonts w:ascii="仿宋_GB2312" w:eastAsia="仿宋_GB2312" w:hint="eastAsia"/>
          <w:bCs/>
          <w:sz w:val="24"/>
          <w:szCs w:val="28"/>
        </w:rPr>
        <w:t>年</w:t>
      </w:r>
      <w:r>
        <w:rPr>
          <w:rFonts w:ascii="仿宋_GB2312" w:eastAsia="仿宋_GB2312"/>
          <w:bCs/>
          <w:sz w:val="24"/>
          <w:szCs w:val="28"/>
        </w:rPr>
        <w:t>3</w:t>
      </w:r>
      <w:r>
        <w:rPr>
          <w:rFonts w:ascii="仿宋_GB2312" w:eastAsia="仿宋_GB2312" w:hint="eastAsia"/>
          <w:bCs/>
          <w:sz w:val="24"/>
          <w:szCs w:val="28"/>
        </w:rPr>
        <w:t>月中旬正式启动；华东理工大学团委在项目开始时举行了牵手行动志愿者队总体培训和项目的服务计划研讨会议。各支志愿者队伍在</w:t>
      </w:r>
      <w:r>
        <w:rPr>
          <w:rFonts w:ascii="仿宋_GB2312" w:eastAsia="仿宋_GB2312"/>
          <w:bCs/>
          <w:sz w:val="24"/>
          <w:szCs w:val="28"/>
        </w:rPr>
        <w:t>3</w:t>
      </w:r>
      <w:r>
        <w:rPr>
          <w:rFonts w:ascii="仿宋_GB2312" w:eastAsia="仿宋_GB2312" w:hint="eastAsia"/>
          <w:bCs/>
          <w:sz w:val="24"/>
          <w:szCs w:val="28"/>
        </w:rPr>
        <w:t>月至</w:t>
      </w:r>
      <w:r>
        <w:rPr>
          <w:rFonts w:ascii="仿宋_GB2312" w:eastAsia="仿宋_GB2312"/>
          <w:bCs/>
          <w:sz w:val="24"/>
          <w:szCs w:val="28"/>
        </w:rPr>
        <w:t>6</w:t>
      </w:r>
      <w:r>
        <w:rPr>
          <w:rFonts w:ascii="仿宋_GB2312" w:eastAsia="仿宋_GB2312" w:hint="eastAsia"/>
          <w:bCs/>
          <w:sz w:val="24"/>
          <w:szCs w:val="28"/>
        </w:rPr>
        <w:t>月期间按每月</w:t>
      </w:r>
      <w:r>
        <w:rPr>
          <w:rFonts w:ascii="仿宋_GB2312" w:eastAsia="仿宋_GB2312"/>
          <w:bCs/>
          <w:sz w:val="24"/>
          <w:szCs w:val="28"/>
        </w:rPr>
        <w:t>3</w:t>
      </w:r>
      <w:r>
        <w:rPr>
          <w:rFonts w:ascii="仿宋_GB2312" w:eastAsia="仿宋_GB2312" w:hint="eastAsia"/>
          <w:bCs/>
          <w:sz w:val="24"/>
          <w:szCs w:val="28"/>
        </w:rPr>
        <w:t>次左右的频率在其负责的结对单位进行志愿服务。在</w:t>
      </w:r>
      <w:r>
        <w:rPr>
          <w:rFonts w:ascii="仿宋_GB2312" w:eastAsia="仿宋_GB2312"/>
          <w:bCs/>
          <w:sz w:val="24"/>
          <w:szCs w:val="28"/>
        </w:rPr>
        <w:t>4</w:t>
      </w:r>
      <w:r>
        <w:rPr>
          <w:rFonts w:ascii="仿宋_GB2312" w:eastAsia="仿宋_GB2312" w:hint="eastAsia"/>
          <w:bCs/>
          <w:sz w:val="24"/>
          <w:szCs w:val="28"/>
        </w:rPr>
        <w:t>月中旬，我校公益性社团微笑益</w:t>
      </w:r>
      <w:r>
        <w:rPr>
          <w:rFonts w:ascii="仿宋_GB2312" w:eastAsia="仿宋_GB2312"/>
          <w:bCs/>
          <w:sz w:val="24"/>
          <w:szCs w:val="28"/>
        </w:rPr>
        <w:t>GO</w:t>
      </w:r>
      <w:r>
        <w:rPr>
          <w:rFonts w:ascii="仿宋_GB2312" w:eastAsia="仿宋_GB2312" w:hint="eastAsia"/>
          <w:bCs/>
          <w:sz w:val="24"/>
          <w:szCs w:val="28"/>
        </w:rPr>
        <w:t>在曙光小学等奉贤八校集中举办了“小小科学家”科技艺术文化节，期间开展创新发明制作、各种艺体竞赛等主题活动。在</w:t>
      </w:r>
      <w:r>
        <w:rPr>
          <w:rFonts w:ascii="仿宋_GB2312" w:eastAsia="仿宋_GB2312"/>
          <w:bCs/>
          <w:sz w:val="24"/>
          <w:szCs w:val="28"/>
        </w:rPr>
        <w:t>6</w:t>
      </w:r>
      <w:r>
        <w:rPr>
          <w:rFonts w:ascii="仿宋_GB2312" w:eastAsia="仿宋_GB2312" w:hint="eastAsia"/>
          <w:bCs/>
          <w:sz w:val="24"/>
          <w:szCs w:val="28"/>
        </w:rPr>
        <w:t>月中旬举行项目总结交流活动，分享志愿服务经验，提升服务质量。并举办农民工子女华理校园行活动。在</w:t>
      </w:r>
      <w:r>
        <w:rPr>
          <w:rFonts w:ascii="仿宋_GB2312" w:eastAsia="仿宋_GB2312"/>
          <w:bCs/>
          <w:sz w:val="24"/>
          <w:szCs w:val="28"/>
        </w:rPr>
        <w:t>6</w:t>
      </w:r>
      <w:r>
        <w:rPr>
          <w:rFonts w:ascii="仿宋_GB2312" w:eastAsia="仿宋_GB2312" w:hint="eastAsia"/>
          <w:bCs/>
          <w:sz w:val="24"/>
          <w:szCs w:val="28"/>
        </w:rPr>
        <w:t>月末开展了项目总结交流大会。</w:t>
      </w:r>
      <w:r w:rsidRPr="0082606F">
        <w:rPr>
          <w:rFonts w:ascii="仿宋_GB2312" w:eastAsia="仿宋_GB2312" w:hint="eastAsia"/>
          <w:bCs/>
          <w:sz w:val="24"/>
          <w:szCs w:val="28"/>
        </w:rPr>
        <w:t>本次“艺科”服务项目</w:t>
      </w:r>
      <w:r>
        <w:rPr>
          <w:rFonts w:ascii="仿宋_GB2312" w:eastAsia="仿宋_GB2312" w:hint="eastAsia"/>
          <w:bCs/>
          <w:sz w:val="24"/>
          <w:szCs w:val="28"/>
        </w:rPr>
        <w:t>由共青团华东理工大学委员会组织华东理工大学</w:t>
      </w:r>
      <w:r w:rsidRPr="0082606F">
        <w:rPr>
          <w:rFonts w:ascii="仿宋_GB2312" w:eastAsia="仿宋_GB2312" w:hint="eastAsia"/>
          <w:bCs/>
          <w:sz w:val="24"/>
          <w:szCs w:val="28"/>
        </w:rPr>
        <w:t>理、社会、材料、化工、化分、药、艺社、生工等</w:t>
      </w:r>
      <w:r w:rsidRPr="0082606F">
        <w:rPr>
          <w:rFonts w:ascii="仿宋_GB2312" w:eastAsia="仿宋_GB2312"/>
          <w:bCs/>
          <w:sz w:val="24"/>
          <w:szCs w:val="28"/>
        </w:rPr>
        <w:t>8</w:t>
      </w:r>
      <w:r w:rsidRPr="0082606F">
        <w:rPr>
          <w:rFonts w:ascii="仿宋_GB2312" w:eastAsia="仿宋_GB2312" w:hint="eastAsia"/>
          <w:bCs/>
          <w:sz w:val="24"/>
          <w:szCs w:val="28"/>
        </w:rPr>
        <w:t>个学院</w:t>
      </w:r>
      <w:r>
        <w:rPr>
          <w:rFonts w:ascii="仿宋_GB2312" w:eastAsia="仿宋_GB2312" w:hint="eastAsia"/>
          <w:bCs/>
          <w:sz w:val="24"/>
          <w:szCs w:val="28"/>
        </w:rPr>
        <w:t>的近</w:t>
      </w:r>
      <w:r>
        <w:rPr>
          <w:rFonts w:ascii="仿宋_GB2312" w:eastAsia="仿宋_GB2312"/>
          <w:bCs/>
          <w:sz w:val="24"/>
          <w:szCs w:val="28"/>
        </w:rPr>
        <w:t>800</w:t>
      </w:r>
      <w:r>
        <w:rPr>
          <w:rFonts w:ascii="仿宋_GB2312" w:eastAsia="仿宋_GB2312" w:hint="eastAsia"/>
          <w:bCs/>
          <w:sz w:val="24"/>
          <w:szCs w:val="28"/>
        </w:rPr>
        <w:t>名大学生志愿者参与了整个活动，活动覆盖</w:t>
      </w:r>
      <w:r w:rsidRPr="0082606F">
        <w:rPr>
          <w:rFonts w:ascii="仿宋_GB2312" w:eastAsia="仿宋_GB2312" w:hint="eastAsia"/>
          <w:bCs/>
          <w:sz w:val="24"/>
          <w:szCs w:val="28"/>
        </w:rPr>
        <w:t>奉贤</w:t>
      </w:r>
      <w:r>
        <w:rPr>
          <w:rFonts w:ascii="仿宋_GB2312" w:eastAsia="仿宋_GB2312" w:hint="eastAsia"/>
          <w:bCs/>
          <w:sz w:val="24"/>
          <w:szCs w:val="28"/>
        </w:rPr>
        <w:t>区、金山</w:t>
      </w:r>
      <w:r w:rsidRPr="0082606F">
        <w:rPr>
          <w:rFonts w:ascii="仿宋_GB2312" w:eastAsia="仿宋_GB2312" w:hint="eastAsia"/>
          <w:bCs/>
          <w:sz w:val="24"/>
          <w:szCs w:val="28"/>
        </w:rPr>
        <w:t>区</w:t>
      </w:r>
      <w:r>
        <w:rPr>
          <w:rFonts w:ascii="仿宋_GB2312" w:eastAsia="仿宋_GB2312" w:hint="eastAsia"/>
          <w:bCs/>
          <w:sz w:val="24"/>
          <w:szCs w:val="28"/>
        </w:rPr>
        <w:t>的</w:t>
      </w:r>
      <w:r w:rsidRPr="0082606F">
        <w:rPr>
          <w:rFonts w:ascii="仿宋_GB2312" w:eastAsia="仿宋_GB2312" w:hint="eastAsia"/>
          <w:bCs/>
          <w:sz w:val="24"/>
          <w:szCs w:val="28"/>
        </w:rPr>
        <w:t>民办敬贤小学</w:t>
      </w:r>
      <w:r>
        <w:rPr>
          <w:rFonts w:ascii="仿宋_GB2312" w:eastAsia="仿宋_GB2312" w:hint="eastAsia"/>
          <w:bCs/>
          <w:sz w:val="24"/>
          <w:szCs w:val="28"/>
        </w:rPr>
        <w:t>、民办</w:t>
      </w:r>
      <w:r w:rsidRPr="0082606F">
        <w:rPr>
          <w:rFonts w:ascii="仿宋_GB2312" w:eastAsia="仿宋_GB2312" w:hint="eastAsia"/>
          <w:bCs/>
          <w:sz w:val="24"/>
          <w:szCs w:val="28"/>
        </w:rPr>
        <w:t>金山嘴小学</w:t>
      </w:r>
      <w:r>
        <w:rPr>
          <w:rFonts w:ascii="仿宋_GB2312" w:eastAsia="仿宋_GB2312" w:hint="eastAsia"/>
          <w:bCs/>
          <w:sz w:val="24"/>
          <w:szCs w:val="28"/>
        </w:rPr>
        <w:t>、曙光小学、超群小学、童梦小学、民办远航小学</w:t>
      </w:r>
      <w:r w:rsidRPr="0082606F">
        <w:rPr>
          <w:rFonts w:ascii="仿宋_GB2312" w:eastAsia="仿宋_GB2312" w:hint="eastAsia"/>
          <w:bCs/>
          <w:sz w:val="24"/>
          <w:szCs w:val="28"/>
        </w:rPr>
        <w:t>等</w:t>
      </w:r>
      <w:r w:rsidRPr="0082606F">
        <w:rPr>
          <w:rFonts w:ascii="仿宋_GB2312" w:eastAsia="仿宋_GB2312"/>
          <w:bCs/>
          <w:sz w:val="24"/>
          <w:szCs w:val="28"/>
        </w:rPr>
        <w:t>10</w:t>
      </w:r>
      <w:r w:rsidRPr="0082606F">
        <w:rPr>
          <w:rFonts w:ascii="仿宋_GB2312" w:eastAsia="仿宋_GB2312" w:hint="eastAsia"/>
          <w:bCs/>
          <w:sz w:val="24"/>
          <w:szCs w:val="28"/>
        </w:rPr>
        <w:t>所农民工子弟小学</w:t>
      </w:r>
      <w:r>
        <w:rPr>
          <w:rFonts w:ascii="仿宋_GB2312" w:eastAsia="仿宋_GB2312" w:hint="eastAsia"/>
          <w:bCs/>
          <w:sz w:val="24"/>
          <w:szCs w:val="28"/>
        </w:rPr>
        <w:t>，受众人至少惠及</w:t>
      </w:r>
      <w:r>
        <w:rPr>
          <w:rFonts w:ascii="仿宋_GB2312" w:eastAsia="仿宋_GB2312"/>
          <w:bCs/>
          <w:sz w:val="24"/>
          <w:szCs w:val="28"/>
        </w:rPr>
        <w:t>10000</w:t>
      </w:r>
      <w:r>
        <w:rPr>
          <w:rFonts w:ascii="仿宋_GB2312" w:eastAsia="仿宋_GB2312" w:hint="eastAsia"/>
          <w:bCs/>
          <w:sz w:val="24"/>
          <w:szCs w:val="28"/>
        </w:rPr>
        <w:t>人。通过在这些学校进行补充授课、科普展览、主题活动、影视展映、文艺排演、体育竞技等方式激发农民工子弟学校</w:t>
      </w:r>
      <w:r w:rsidRPr="0082606F">
        <w:rPr>
          <w:rFonts w:ascii="仿宋_GB2312" w:eastAsia="仿宋_GB2312" w:hint="eastAsia"/>
          <w:bCs/>
          <w:sz w:val="24"/>
          <w:szCs w:val="28"/>
        </w:rPr>
        <w:t>小</w:t>
      </w:r>
      <w:r>
        <w:rPr>
          <w:rFonts w:ascii="仿宋_GB2312" w:eastAsia="仿宋_GB2312" w:hint="eastAsia"/>
          <w:bCs/>
          <w:sz w:val="24"/>
          <w:szCs w:val="28"/>
        </w:rPr>
        <w:t>学生对科学的兴趣，</w:t>
      </w:r>
      <w:r w:rsidRPr="0082606F">
        <w:rPr>
          <w:rFonts w:ascii="仿宋_GB2312" w:eastAsia="仿宋_GB2312" w:hint="eastAsia"/>
          <w:bCs/>
          <w:sz w:val="24"/>
          <w:szCs w:val="28"/>
        </w:rPr>
        <w:t>培养</w:t>
      </w:r>
      <w:r>
        <w:rPr>
          <w:rFonts w:ascii="仿宋_GB2312" w:eastAsia="仿宋_GB2312" w:hint="eastAsia"/>
          <w:bCs/>
          <w:sz w:val="24"/>
          <w:szCs w:val="28"/>
        </w:rPr>
        <w:t>他们</w:t>
      </w:r>
      <w:r w:rsidRPr="0082606F">
        <w:rPr>
          <w:rFonts w:ascii="仿宋_GB2312" w:eastAsia="仿宋_GB2312" w:hint="eastAsia"/>
          <w:bCs/>
          <w:sz w:val="24"/>
          <w:szCs w:val="28"/>
        </w:rPr>
        <w:t>的创新意识和探索精神、</w:t>
      </w:r>
      <w:r>
        <w:rPr>
          <w:rFonts w:ascii="仿宋_GB2312" w:eastAsia="仿宋_GB2312" w:hint="eastAsia"/>
          <w:bCs/>
          <w:sz w:val="24"/>
          <w:szCs w:val="28"/>
        </w:rPr>
        <w:t>增强其在文艺、体育方面的欣赏和实践能力。</w:t>
      </w:r>
    </w:p>
    <w:p w:rsidR="008D2643" w:rsidRDefault="008D2643" w:rsidP="00A16366">
      <w:pPr>
        <w:pStyle w:val="Heading2"/>
        <w:spacing w:line="440" w:lineRule="exact"/>
      </w:pPr>
      <w:bookmarkStart w:id="6" w:name="_Toc342855374"/>
      <w:bookmarkStart w:id="7" w:name="_Toc343255574"/>
      <w:r>
        <w:t>3</w:t>
      </w:r>
      <w:r>
        <w:rPr>
          <w:rFonts w:hint="eastAsia"/>
        </w:rPr>
        <w:t>、</w:t>
      </w:r>
      <w:r>
        <w:t xml:space="preserve">  </w:t>
      </w:r>
      <w:bookmarkEnd w:id="6"/>
      <w:r>
        <w:rPr>
          <w:rFonts w:hint="eastAsia"/>
        </w:rPr>
        <w:t>阵地扎实，完善帮扶培养体系</w:t>
      </w:r>
      <w:bookmarkEnd w:id="7"/>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本项目是共青团华东理工大学委员会落实共青团上海市委</w:t>
      </w:r>
      <w:r w:rsidRPr="00DD72F2">
        <w:rPr>
          <w:rFonts w:ascii="仿宋_GB2312" w:eastAsia="仿宋_GB2312"/>
          <w:bCs/>
          <w:sz w:val="24"/>
          <w:szCs w:val="28"/>
        </w:rPr>
        <w:t>2012</w:t>
      </w:r>
      <w:r>
        <w:rPr>
          <w:rFonts w:ascii="仿宋_GB2312" w:eastAsia="仿宋_GB2312" w:hint="eastAsia"/>
          <w:bCs/>
          <w:sz w:val="24"/>
          <w:szCs w:val="28"/>
        </w:rPr>
        <w:t>年度</w:t>
      </w:r>
      <w:r w:rsidRPr="00DD72F2">
        <w:rPr>
          <w:rFonts w:ascii="仿宋_GB2312" w:eastAsia="仿宋_GB2312" w:hint="eastAsia"/>
          <w:bCs/>
          <w:sz w:val="24"/>
          <w:szCs w:val="28"/>
        </w:rPr>
        <w:t>“牵手行动</w:t>
      </w:r>
      <w:r w:rsidRPr="00EF537F">
        <w:rPr>
          <w:rFonts w:ascii="仿宋_GB2312" w:eastAsia="仿宋_GB2312"/>
          <w:bCs/>
          <w:sz w:val="24"/>
          <w:szCs w:val="28"/>
        </w:rPr>
        <w:t>•</w:t>
      </w:r>
      <w:r w:rsidRPr="00EF537F">
        <w:rPr>
          <w:rFonts w:ascii="仿宋_GB2312" w:eastAsia="仿宋_GB2312" w:hint="eastAsia"/>
          <w:bCs/>
          <w:sz w:val="24"/>
          <w:szCs w:val="28"/>
        </w:rPr>
        <w:t>成长计划</w:t>
      </w:r>
      <w:r w:rsidRPr="00DD72F2">
        <w:rPr>
          <w:rFonts w:ascii="仿宋_GB2312" w:eastAsia="仿宋_GB2312" w:hint="eastAsia"/>
          <w:bCs/>
          <w:sz w:val="24"/>
          <w:szCs w:val="28"/>
        </w:rPr>
        <w:t>”</w:t>
      </w:r>
      <w:r>
        <w:rPr>
          <w:rFonts w:ascii="仿宋_GB2312" w:eastAsia="仿宋_GB2312" w:hint="eastAsia"/>
          <w:bCs/>
          <w:sz w:val="24"/>
          <w:szCs w:val="28"/>
        </w:rPr>
        <w:t>的重要组成部分。活动通过</w:t>
      </w:r>
      <w:r w:rsidRPr="0082606F">
        <w:rPr>
          <w:rFonts w:ascii="仿宋_GB2312" w:eastAsia="仿宋_GB2312" w:hint="eastAsia"/>
          <w:bCs/>
          <w:sz w:val="24"/>
          <w:szCs w:val="28"/>
        </w:rPr>
        <w:t>集结</w:t>
      </w:r>
      <w:r>
        <w:rPr>
          <w:rFonts w:ascii="仿宋_GB2312" w:eastAsia="仿宋_GB2312" w:hint="eastAsia"/>
          <w:bCs/>
          <w:sz w:val="24"/>
          <w:szCs w:val="28"/>
        </w:rPr>
        <w:t>我校</w:t>
      </w:r>
      <w:r w:rsidRPr="0082606F">
        <w:rPr>
          <w:rFonts w:ascii="仿宋_GB2312" w:eastAsia="仿宋_GB2312" w:hint="eastAsia"/>
          <w:bCs/>
          <w:sz w:val="24"/>
          <w:szCs w:val="28"/>
        </w:rPr>
        <w:t>理、社会、材料、化工、化分、药、艺社、生工等</w:t>
      </w:r>
      <w:r w:rsidRPr="0082606F">
        <w:rPr>
          <w:rFonts w:ascii="仿宋_GB2312" w:eastAsia="仿宋_GB2312"/>
          <w:bCs/>
          <w:sz w:val="24"/>
          <w:szCs w:val="28"/>
        </w:rPr>
        <w:t>8</w:t>
      </w:r>
      <w:r w:rsidRPr="0082606F">
        <w:rPr>
          <w:rFonts w:ascii="仿宋_GB2312" w:eastAsia="仿宋_GB2312" w:hint="eastAsia"/>
          <w:bCs/>
          <w:sz w:val="24"/>
          <w:szCs w:val="28"/>
        </w:rPr>
        <w:t>个学院在内的</w:t>
      </w:r>
      <w:r>
        <w:rPr>
          <w:rFonts w:ascii="仿宋_GB2312" w:eastAsia="仿宋_GB2312" w:hint="eastAsia"/>
          <w:bCs/>
          <w:sz w:val="24"/>
          <w:szCs w:val="28"/>
        </w:rPr>
        <w:t>十几支志愿者队伍</w:t>
      </w:r>
      <w:r w:rsidRPr="0082606F">
        <w:rPr>
          <w:rFonts w:ascii="仿宋_GB2312" w:eastAsia="仿宋_GB2312" w:hint="eastAsia"/>
          <w:bCs/>
          <w:sz w:val="24"/>
          <w:szCs w:val="28"/>
        </w:rPr>
        <w:t>，</w:t>
      </w:r>
      <w:r>
        <w:rPr>
          <w:rFonts w:ascii="仿宋_GB2312" w:eastAsia="仿宋_GB2312" w:hint="eastAsia"/>
          <w:bCs/>
          <w:sz w:val="24"/>
          <w:szCs w:val="28"/>
        </w:rPr>
        <w:t>同</w:t>
      </w:r>
      <w:r w:rsidRPr="0082606F">
        <w:rPr>
          <w:rFonts w:ascii="仿宋_GB2312" w:eastAsia="仿宋_GB2312" w:hint="eastAsia"/>
          <w:bCs/>
          <w:sz w:val="24"/>
          <w:szCs w:val="28"/>
        </w:rPr>
        <w:t>上海市奉贤区民办敬贤小学、童梦小学、曙光小学、宏翔小学、光明厚才小学、超群小学、民友小学、民办远航小学、金山区金山嘴小学、金山区金安小学、奉贤区兴望小学、江海第三小学、海湾小学、奉贤区蒲公英小学等</w:t>
      </w:r>
      <w:r w:rsidRPr="0082606F">
        <w:rPr>
          <w:rFonts w:ascii="仿宋_GB2312" w:eastAsia="仿宋_GB2312"/>
          <w:bCs/>
          <w:sz w:val="24"/>
          <w:szCs w:val="28"/>
        </w:rPr>
        <w:t>10</w:t>
      </w:r>
      <w:r w:rsidRPr="0082606F">
        <w:rPr>
          <w:rFonts w:ascii="仿宋_GB2312" w:eastAsia="仿宋_GB2312" w:hint="eastAsia"/>
          <w:bCs/>
          <w:sz w:val="24"/>
          <w:szCs w:val="28"/>
        </w:rPr>
        <w:t>所农民工子弟小学</w:t>
      </w:r>
      <w:r>
        <w:rPr>
          <w:rFonts w:ascii="仿宋_GB2312" w:eastAsia="仿宋_GB2312" w:hint="eastAsia"/>
          <w:bCs/>
          <w:sz w:val="24"/>
          <w:szCs w:val="28"/>
        </w:rPr>
        <w:t>以及</w:t>
      </w:r>
      <w:r w:rsidRPr="006B297C">
        <w:rPr>
          <w:rFonts w:ascii="仿宋_GB2312" w:eastAsia="仿宋_GB2312" w:hint="eastAsia"/>
          <w:bCs/>
          <w:sz w:val="24"/>
          <w:szCs w:val="28"/>
        </w:rPr>
        <w:t>广慈残疾儿童福利院</w:t>
      </w:r>
      <w:r>
        <w:rPr>
          <w:rFonts w:ascii="仿宋_GB2312" w:eastAsia="仿宋_GB2312" w:hint="eastAsia"/>
          <w:bCs/>
          <w:sz w:val="24"/>
          <w:szCs w:val="28"/>
        </w:rPr>
        <w:t>进行结对，开展内容涵盖课业辅导、科普教育、艺术欣赏、体育锻炼等方面。在活动中发挥理工大学专业优势，培养农民工子女从小懂科学、爱科学、有创造力、有欣赏力的意识。通过科普授课、展板宣传、趣味实验、影像展示、动手制作、音乐新生、歌舞排演、绘画手工、体育游戏等形式补充农民工子女的科学艺术教育，丰富小学生的课余文化生活，提升受助学生的科技素养和艺术欣赏水平，养成良好的生活学习习惯。</w:t>
      </w:r>
    </w:p>
    <w:p w:rsidR="008D2643" w:rsidRDefault="008D2643" w:rsidP="00A16366">
      <w:pPr>
        <w:pStyle w:val="Heading1"/>
        <w:spacing w:line="440" w:lineRule="exact"/>
      </w:pPr>
      <w:bookmarkStart w:id="8" w:name="_Toc342855375"/>
      <w:bookmarkStart w:id="9" w:name="_Toc343255575"/>
      <w:r w:rsidRPr="008C2C67">
        <w:rPr>
          <w:rFonts w:hint="eastAsia"/>
          <w:sz w:val="36"/>
        </w:rPr>
        <w:t>二、</w:t>
      </w:r>
      <w:bookmarkEnd w:id="8"/>
      <w:r w:rsidRPr="008C2C67">
        <w:rPr>
          <w:rFonts w:hint="eastAsia"/>
          <w:sz w:val="36"/>
        </w:rPr>
        <w:t>立足</w:t>
      </w:r>
      <w:r>
        <w:rPr>
          <w:rFonts w:hint="eastAsia"/>
          <w:sz w:val="36"/>
        </w:rPr>
        <w:t>科教</w:t>
      </w:r>
      <w:r w:rsidRPr="008C2C67">
        <w:rPr>
          <w:rFonts w:hint="eastAsia"/>
          <w:sz w:val="36"/>
        </w:rPr>
        <w:t>，</w:t>
      </w:r>
      <w:r>
        <w:rPr>
          <w:rFonts w:hint="eastAsia"/>
          <w:sz w:val="36"/>
        </w:rPr>
        <w:t>倡导艺术</w:t>
      </w:r>
      <w:r w:rsidRPr="008C2C67">
        <w:rPr>
          <w:rFonts w:hint="eastAsia"/>
          <w:sz w:val="36"/>
        </w:rPr>
        <w:t>，</w:t>
      </w:r>
      <w:r>
        <w:rPr>
          <w:rFonts w:hint="eastAsia"/>
          <w:sz w:val="36"/>
        </w:rPr>
        <w:t>扎实推进活动设计实施</w:t>
      </w:r>
      <w:bookmarkEnd w:id="9"/>
    </w:p>
    <w:p w:rsidR="008D2643" w:rsidRPr="003D4BA6" w:rsidRDefault="008D2643" w:rsidP="00443535">
      <w:pPr>
        <w:spacing w:line="440" w:lineRule="exact"/>
        <w:ind w:firstLineChars="200" w:firstLine="31680"/>
        <w:jc w:val="left"/>
        <w:rPr>
          <w:rFonts w:ascii="仿宋_GB2312" w:eastAsia="仿宋_GB2312"/>
          <w:bCs/>
          <w:sz w:val="24"/>
          <w:szCs w:val="28"/>
        </w:rPr>
      </w:pPr>
      <w:r w:rsidRPr="003D4BA6">
        <w:rPr>
          <w:rFonts w:ascii="仿宋_GB2312" w:eastAsia="仿宋_GB2312" w:hint="eastAsia"/>
          <w:bCs/>
          <w:sz w:val="24"/>
          <w:szCs w:val="28"/>
        </w:rPr>
        <w:t>在科学普及教育方面，项目计划在金山区、奉贤区的十余所农民工子弟学校，开设内容涵盖数学、物理、化学、生命安全、音乐欣赏、美术绘画、体育游戏等科普文艺类趣味课程。在项目中期，依托华东理工大学各种基础实验室的科学演示一起，在民工子弟学校开展科技主题文化节，通过趣味实验、科技演示等活动为民工子弟小学普及科学文化知识，打造一场立体化的教育盛宴。在科技节结束后，结合科技节中所宣传和演示的项目编写科普知识宣传手册，从学生的实际需求出发，用孩子们乐于接受的方式宣传自然科学知识和生活技巧常识。</w:t>
      </w:r>
    </w:p>
    <w:p w:rsidR="008D2643" w:rsidRPr="003D4BA6" w:rsidRDefault="008D2643" w:rsidP="00443535">
      <w:pPr>
        <w:spacing w:line="440" w:lineRule="exact"/>
        <w:ind w:firstLineChars="200" w:firstLine="31680"/>
        <w:jc w:val="left"/>
        <w:rPr>
          <w:rFonts w:ascii="仿宋_GB2312" w:eastAsia="仿宋_GB2312"/>
          <w:bCs/>
          <w:sz w:val="24"/>
          <w:szCs w:val="28"/>
        </w:rPr>
      </w:pPr>
      <w:r w:rsidRPr="003D4BA6">
        <w:rPr>
          <w:rFonts w:ascii="仿宋_GB2312" w:eastAsia="仿宋_GB2312" w:hint="eastAsia"/>
          <w:bCs/>
          <w:sz w:val="24"/>
          <w:szCs w:val="28"/>
        </w:rPr>
        <w:t>在艺术方面，每周组织不少于</w:t>
      </w:r>
      <w:r w:rsidRPr="003D4BA6">
        <w:rPr>
          <w:rFonts w:ascii="仿宋_GB2312" w:eastAsia="仿宋_GB2312"/>
          <w:bCs/>
          <w:sz w:val="24"/>
          <w:szCs w:val="28"/>
        </w:rPr>
        <w:t>45</w:t>
      </w:r>
      <w:r w:rsidRPr="003D4BA6">
        <w:rPr>
          <w:rFonts w:ascii="仿宋_GB2312" w:eastAsia="仿宋_GB2312" w:hint="eastAsia"/>
          <w:bCs/>
          <w:sz w:val="24"/>
          <w:szCs w:val="28"/>
        </w:rPr>
        <w:t>分钟的相关项目主题活动，通过绘画创意培训、艺术欣赏能力培养及歌曲演唱、舞蹈表演、绘画手工制作比赛等方式提升小学生的创造力；在体育方面，通过游戏规则讲述的方式，培养小学生们对球类运动基础的规则知识的了解，锻炼学生的个体灵活性和团队写作能力，倡导健康的锻炼和生活习惯，督促其在学习中运用运动强健自身的体魄。</w:t>
      </w:r>
    </w:p>
    <w:p w:rsidR="008D2643" w:rsidRPr="00DC1105" w:rsidRDefault="008D2643" w:rsidP="00A16366">
      <w:pPr>
        <w:pStyle w:val="ListParagraph"/>
        <w:spacing w:line="440" w:lineRule="exact"/>
        <w:ind w:left="720" w:firstLineChars="0" w:firstLine="0"/>
        <w:rPr>
          <w:rFonts w:ascii="仿宋_GB2312" w:eastAsia="仿宋_GB2312"/>
          <w:bCs/>
          <w:sz w:val="24"/>
          <w:szCs w:val="28"/>
        </w:rPr>
      </w:pPr>
    </w:p>
    <w:p w:rsidR="008D2643" w:rsidRDefault="008D2643" w:rsidP="00A16366">
      <w:pPr>
        <w:pStyle w:val="Heading2"/>
        <w:spacing w:line="440" w:lineRule="exact"/>
      </w:pPr>
      <w:bookmarkStart w:id="10" w:name="_Toc342855376"/>
      <w:bookmarkStart w:id="11" w:name="_Toc343255576"/>
      <w:r>
        <w:t>1</w:t>
      </w:r>
      <w:r w:rsidRPr="00A43954">
        <w:rPr>
          <w:rFonts w:hint="eastAsia"/>
        </w:rPr>
        <w:t>、打造科教平台，</w:t>
      </w:r>
      <w:r>
        <w:rPr>
          <w:rFonts w:hint="eastAsia"/>
        </w:rPr>
        <w:t>增强</w:t>
      </w:r>
      <w:r w:rsidRPr="00A43954">
        <w:rPr>
          <w:rFonts w:hint="eastAsia"/>
        </w:rPr>
        <w:t>创新意识</w:t>
      </w:r>
      <w:bookmarkEnd w:id="10"/>
      <w:bookmarkEnd w:id="11"/>
    </w:p>
    <w:p w:rsidR="008D2643" w:rsidRPr="00DC1105" w:rsidRDefault="008D2643" w:rsidP="00A16366">
      <w:pPr>
        <w:pStyle w:val="Heading3"/>
        <w:spacing w:line="440" w:lineRule="exact"/>
        <w:rPr>
          <w:rFonts w:ascii="仿宋" w:eastAsia="仿宋" w:hAnsi="仿宋"/>
          <w:sz w:val="24"/>
          <w:szCs w:val="24"/>
        </w:rPr>
      </w:pPr>
      <w:r w:rsidRPr="00DC1105">
        <w:rPr>
          <w:rFonts w:ascii="仿宋" w:eastAsia="仿宋" w:hAnsi="仿宋"/>
          <w:sz w:val="24"/>
          <w:szCs w:val="24"/>
        </w:rPr>
        <w:fldChar w:fldCharType="begin"/>
      </w:r>
      <w:r w:rsidRPr="00DC1105">
        <w:rPr>
          <w:rFonts w:ascii="仿宋" w:eastAsia="仿宋" w:hAnsi="仿宋"/>
          <w:sz w:val="24"/>
          <w:szCs w:val="24"/>
        </w:rPr>
        <w:instrText xml:space="preserve"> = 1 \* GB3 </w:instrText>
      </w:r>
      <w:r w:rsidRPr="00DC1105">
        <w:rPr>
          <w:rFonts w:ascii="仿宋" w:eastAsia="仿宋" w:hAnsi="仿宋"/>
          <w:sz w:val="24"/>
          <w:szCs w:val="24"/>
        </w:rPr>
        <w:fldChar w:fldCharType="separate"/>
      </w:r>
      <w:bookmarkStart w:id="12" w:name="_Toc342855377"/>
      <w:bookmarkStart w:id="13" w:name="_Toc343255577"/>
      <w:r w:rsidRPr="00DC1105">
        <w:rPr>
          <w:rFonts w:ascii="仿宋" w:eastAsia="仿宋" w:hAnsi="仿宋" w:hint="eastAsia"/>
          <w:sz w:val="24"/>
          <w:szCs w:val="24"/>
        </w:rPr>
        <w:t>①</w:t>
      </w:r>
      <w:r w:rsidRPr="00DC1105">
        <w:rPr>
          <w:rFonts w:ascii="仿宋" w:eastAsia="仿宋" w:hAnsi="仿宋"/>
          <w:sz w:val="24"/>
          <w:szCs w:val="24"/>
        </w:rPr>
        <w:fldChar w:fldCharType="end"/>
      </w:r>
      <w:r w:rsidRPr="00DC1105">
        <w:rPr>
          <w:rFonts w:ascii="仿宋" w:eastAsia="仿宋" w:hAnsi="仿宋" w:hint="eastAsia"/>
          <w:sz w:val="24"/>
          <w:szCs w:val="24"/>
        </w:rPr>
        <w:t>“科普进课堂”，开设趣味科学课程</w:t>
      </w:r>
      <w:bookmarkEnd w:id="12"/>
      <w:bookmarkEnd w:id="13"/>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志愿者服务依托已有的“小小科技展”上海市牵手行动优秀项目，组织我校具有较高专业素养的优秀大学生在对口农民工子弟小学开设“科普进课堂”趣味科学课程。通过对数学、物理、化学等学科中与小学生们日常生活有关的趣味知识结合学生的生活经验和认识能力，进行生动的情景教学，让同学们从简单的生活常识中启蒙对自然科学的深层次探索，提升他们的科技意识。</w:t>
      </w:r>
    </w:p>
    <w:p w:rsidR="008D2643" w:rsidRPr="00DC1105" w:rsidRDefault="008D2643" w:rsidP="00A16366">
      <w:pPr>
        <w:pStyle w:val="Heading3"/>
        <w:spacing w:line="440" w:lineRule="exact"/>
        <w:rPr>
          <w:rFonts w:ascii="仿宋" w:eastAsia="仿宋" w:hAnsi="仿宋"/>
          <w:sz w:val="24"/>
          <w:szCs w:val="24"/>
        </w:rPr>
      </w:pPr>
      <w:r w:rsidRPr="00DC1105">
        <w:rPr>
          <w:rFonts w:ascii="仿宋" w:eastAsia="仿宋" w:hAnsi="仿宋"/>
          <w:sz w:val="24"/>
          <w:szCs w:val="24"/>
        </w:rPr>
        <w:fldChar w:fldCharType="begin"/>
      </w:r>
      <w:r w:rsidRPr="00DC1105">
        <w:rPr>
          <w:rFonts w:ascii="仿宋" w:eastAsia="仿宋" w:hAnsi="仿宋"/>
          <w:sz w:val="24"/>
          <w:szCs w:val="24"/>
        </w:rPr>
        <w:instrText xml:space="preserve"> = 2 \* GB3 </w:instrText>
      </w:r>
      <w:r w:rsidRPr="00DC1105">
        <w:rPr>
          <w:rFonts w:ascii="仿宋" w:eastAsia="仿宋" w:hAnsi="仿宋"/>
          <w:sz w:val="24"/>
          <w:szCs w:val="24"/>
        </w:rPr>
        <w:fldChar w:fldCharType="separate"/>
      </w:r>
      <w:bookmarkStart w:id="14" w:name="_Toc342855378"/>
      <w:bookmarkStart w:id="15" w:name="_Toc343255578"/>
      <w:r w:rsidRPr="00DC1105">
        <w:rPr>
          <w:rFonts w:ascii="仿宋" w:eastAsia="仿宋" w:hAnsi="仿宋" w:hint="eastAsia"/>
          <w:sz w:val="24"/>
          <w:szCs w:val="24"/>
        </w:rPr>
        <w:t>②</w:t>
      </w:r>
      <w:r w:rsidRPr="00DC1105">
        <w:rPr>
          <w:rFonts w:ascii="仿宋" w:eastAsia="仿宋" w:hAnsi="仿宋"/>
          <w:sz w:val="24"/>
          <w:szCs w:val="24"/>
        </w:rPr>
        <w:fldChar w:fldCharType="end"/>
      </w:r>
      <w:r w:rsidRPr="00DC1105">
        <w:rPr>
          <w:rFonts w:ascii="仿宋" w:eastAsia="仿宋" w:hAnsi="仿宋" w:hint="eastAsia"/>
          <w:sz w:val="24"/>
          <w:szCs w:val="24"/>
        </w:rPr>
        <w:t>“科学实战赛”，展开科教主题活动</w:t>
      </w:r>
      <w:bookmarkEnd w:id="14"/>
      <w:bookmarkEnd w:id="15"/>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在第一课堂教学的基础上，大力开展第二课堂的主题活动设计，在项目进度中期开展一次集中科技艺术节，调动华东理工大学雄厚的科技教育软硬件资源，为农民工子女准备一份既动脑又动手的科学体验实践盛宴。在活动举办期间，志愿者根据实际情况，选择举办一些趣味实验演示、科技发明制作、科普知识竞赛等活动。</w:t>
      </w:r>
    </w:p>
    <w:p w:rsidR="008D2643" w:rsidRPr="00DC1105" w:rsidRDefault="008D2643" w:rsidP="00A16366">
      <w:pPr>
        <w:pStyle w:val="Heading3"/>
        <w:spacing w:line="440" w:lineRule="exact"/>
        <w:rPr>
          <w:rFonts w:ascii="仿宋" w:eastAsia="仿宋" w:hAnsi="仿宋"/>
          <w:sz w:val="24"/>
          <w:szCs w:val="24"/>
        </w:rPr>
      </w:pPr>
      <w:r w:rsidRPr="00DC1105">
        <w:rPr>
          <w:rFonts w:ascii="仿宋" w:eastAsia="仿宋" w:hAnsi="仿宋"/>
          <w:sz w:val="24"/>
          <w:szCs w:val="24"/>
        </w:rPr>
        <w:fldChar w:fldCharType="begin"/>
      </w:r>
      <w:r w:rsidRPr="00DC1105">
        <w:rPr>
          <w:rFonts w:ascii="仿宋" w:eastAsia="仿宋" w:hAnsi="仿宋"/>
          <w:sz w:val="24"/>
          <w:szCs w:val="24"/>
        </w:rPr>
        <w:instrText xml:space="preserve"> = 3 \* GB3 </w:instrText>
      </w:r>
      <w:r w:rsidRPr="00DC1105">
        <w:rPr>
          <w:rFonts w:ascii="仿宋" w:eastAsia="仿宋" w:hAnsi="仿宋"/>
          <w:sz w:val="24"/>
          <w:szCs w:val="24"/>
        </w:rPr>
        <w:fldChar w:fldCharType="separate"/>
      </w:r>
      <w:bookmarkStart w:id="16" w:name="_Toc342855379"/>
      <w:bookmarkStart w:id="17" w:name="_Toc343255579"/>
      <w:r w:rsidRPr="00DC1105">
        <w:rPr>
          <w:rFonts w:ascii="仿宋" w:eastAsia="仿宋" w:hAnsi="仿宋" w:hint="eastAsia"/>
          <w:sz w:val="24"/>
          <w:szCs w:val="24"/>
        </w:rPr>
        <w:t>③</w:t>
      </w:r>
      <w:r w:rsidRPr="00DC1105">
        <w:rPr>
          <w:rFonts w:ascii="仿宋" w:eastAsia="仿宋" w:hAnsi="仿宋"/>
          <w:sz w:val="24"/>
          <w:szCs w:val="24"/>
        </w:rPr>
        <w:fldChar w:fldCharType="end"/>
      </w:r>
      <w:r w:rsidRPr="00DC1105">
        <w:rPr>
          <w:rFonts w:ascii="仿宋" w:eastAsia="仿宋" w:hAnsi="仿宋" w:hint="eastAsia"/>
          <w:sz w:val="24"/>
          <w:szCs w:val="24"/>
        </w:rPr>
        <w:t>“科教图书角”，建设科教宣传阵地</w:t>
      </w:r>
      <w:bookmarkEnd w:id="16"/>
      <w:bookmarkEnd w:id="17"/>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为实现真正的体验式教育，让小学生们能够从科学的旁观者转变为科学的实践者，项目组努力建设</w:t>
      </w:r>
      <w:r w:rsidRPr="0082606F">
        <w:rPr>
          <w:rFonts w:ascii="仿宋_GB2312" w:eastAsia="仿宋_GB2312" w:hint="eastAsia"/>
          <w:bCs/>
          <w:sz w:val="24"/>
          <w:szCs w:val="28"/>
        </w:rPr>
        <w:t>科技画展</w:t>
      </w:r>
      <w:r>
        <w:rPr>
          <w:rFonts w:ascii="仿宋_GB2312" w:eastAsia="仿宋_GB2312" w:hint="eastAsia"/>
          <w:bCs/>
          <w:sz w:val="24"/>
          <w:szCs w:val="28"/>
        </w:rPr>
        <w:t>窗、</w:t>
      </w:r>
      <w:r w:rsidRPr="0082606F">
        <w:rPr>
          <w:rFonts w:ascii="仿宋_GB2312" w:eastAsia="仿宋_GB2312" w:hint="eastAsia"/>
          <w:bCs/>
          <w:sz w:val="24"/>
          <w:szCs w:val="28"/>
        </w:rPr>
        <w:t>科普</w:t>
      </w:r>
      <w:r>
        <w:rPr>
          <w:rFonts w:ascii="仿宋_GB2312" w:eastAsia="仿宋_GB2312" w:hint="eastAsia"/>
          <w:bCs/>
          <w:sz w:val="24"/>
          <w:szCs w:val="28"/>
        </w:rPr>
        <w:t>图书</w:t>
      </w:r>
      <w:r w:rsidRPr="0082606F">
        <w:rPr>
          <w:rFonts w:ascii="仿宋_GB2312" w:eastAsia="仿宋_GB2312" w:hint="eastAsia"/>
          <w:bCs/>
          <w:sz w:val="24"/>
          <w:szCs w:val="28"/>
        </w:rPr>
        <w:t>角</w:t>
      </w:r>
      <w:r>
        <w:rPr>
          <w:rFonts w:ascii="仿宋_GB2312" w:eastAsia="仿宋_GB2312" w:hint="eastAsia"/>
          <w:bCs/>
          <w:sz w:val="24"/>
          <w:szCs w:val="28"/>
        </w:rPr>
        <w:t>、</w:t>
      </w:r>
      <w:r w:rsidRPr="0082606F">
        <w:rPr>
          <w:rFonts w:ascii="仿宋_GB2312" w:eastAsia="仿宋_GB2312" w:hint="eastAsia"/>
          <w:bCs/>
          <w:sz w:val="24"/>
          <w:szCs w:val="28"/>
        </w:rPr>
        <w:t>科普黑板报</w:t>
      </w:r>
      <w:r>
        <w:rPr>
          <w:rFonts w:ascii="仿宋_GB2312" w:eastAsia="仿宋_GB2312" w:hint="eastAsia"/>
          <w:bCs/>
          <w:sz w:val="24"/>
          <w:szCs w:val="28"/>
        </w:rPr>
        <w:t>展、</w:t>
      </w:r>
      <w:r w:rsidRPr="0082606F">
        <w:rPr>
          <w:rFonts w:ascii="仿宋_GB2312" w:eastAsia="仿宋_GB2312" w:hint="eastAsia"/>
          <w:bCs/>
          <w:sz w:val="24"/>
          <w:szCs w:val="28"/>
        </w:rPr>
        <w:t>科普知识宣传手册</w:t>
      </w:r>
      <w:r>
        <w:rPr>
          <w:rFonts w:ascii="仿宋_GB2312" w:eastAsia="仿宋_GB2312" w:hint="eastAsia"/>
          <w:bCs/>
          <w:sz w:val="24"/>
          <w:szCs w:val="28"/>
        </w:rPr>
        <w:t>等实物科技展台。为了让孩子们及时巩固在科技体验中所学到的知识，在科技节结束之后，根据科技节中所涉及的科学知识，结合小学生的认识能力和生活阅历，利用他们能够接受的文字和图片编写一本《趣味科学宝典》作为</w:t>
      </w:r>
      <w:r w:rsidRPr="00AB4641">
        <w:rPr>
          <w:rFonts w:ascii="仿宋_GB2312" w:eastAsia="仿宋_GB2312" w:hint="eastAsia"/>
          <w:bCs/>
          <w:sz w:val="24"/>
          <w:szCs w:val="28"/>
        </w:rPr>
        <w:t>科普知识宣传手册</w:t>
      </w:r>
      <w:r>
        <w:rPr>
          <w:rFonts w:ascii="仿宋_GB2312" w:eastAsia="仿宋_GB2312" w:hint="eastAsia"/>
          <w:bCs/>
          <w:sz w:val="24"/>
          <w:szCs w:val="28"/>
        </w:rPr>
        <w:t>，以便于他们在以后的学习生活中运用所学的科学知识，也为他们养成观察科学、认识科学、热爱科学、运用科学打下基础。</w:t>
      </w:r>
    </w:p>
    <w:p w:rsidR="008D2643" w:rsidRPr="00DC1105" w:rsidRDefault="008D2643" w:rsidP="00A16366">
      <w:pPr>
        <w:pStyle w:val="Heading3"/>
        <w:spacing w:line="440" w:lineRule="exact"/>
        <w:rPr>
          <w:rFonts w:ascii="仿宋" w:eastAsia="仿宋" w:hAnsi="仿宋"/>
          <w:sz w:val="24"/>
          <w:szCs w:val="24"/>
        </w:rPr>
      </w:pPr>
      <w:r w:rsidRPr="00DC1105">
        <w:rPr>
          <w:rFonts w:ascii="仿宋" w:eastAsia="仿宋" w:hAnsi="仿宋"/>
          <w:sz w:val="24"/>
          <w:szCs w:val="24"/>
        </w:rPr>
        <w:fldChar w:fldCharType="begin"/>
      </w:r>
      <w:r w:rsidRPr="00DC1105">
        <w:rPr>
          <w:rFonts w:ascii="仿宋" w:eastAsia="仿宋" w:hAnsi="仿宋"/>
          <w:sz w:val="24"/>
          <w:szCs w:val="24"/>
        </w:rPr>
        <w:instrText xml:space="preserve"> = 4 \* GB3 </w:instrText>
      </w:r>
      <w:r w:rsidRPr="00DC1105">
        <w:rPr>
          <w:rFonts w:ascii="仿宋" w:eastAsia="仿宋" w:hAnsi="仿宋"/>
          <w:sz w:val="24"/>
          <w:szCs w:val="24"/>
        </w:rPr>
        <w:fldChar w:fldCharType="separate"/>
      </w:r>
      <w:bookmarkStart w:id="18" w:name="_Toc342855380"/>
      <w:bookmarkStart w:id="19" w:name="_Toc343255580"/>
      <w:r w:rsidRPr="00DC1105">
        <w:rPr>
          <w:rFonts w:ascii="仿宋" w:eastAsia="仿宋" w:hAnsi="仿宋" w:hint="eastAsia"/>
          <w:sz w:val="24"/>
          <w:szCs w:val="24"/>
        </w:rPr>
        <w:t>④</w:t>
      </w:r>
      <w:r w:rsidRPr="00DC1105">
        <w:rPr>
          <w:rFonts w:ascii="仿宋" w:eastAsia="仿宋" w:hAnsi="仿宋"/>
          <w:sz w:val="24"/>
          <w:szCs w:val="24"/>
        </w:rPr>
        <w:fldChar w:fldCharType="end"/>
      </w:r>
      <w:r w:rsidRPr="00DC1105">
        <w:rPr>
          <w:rFonts w:ascii="仿宋" w:eastAsia="仿宋" w:hAnsi="仿宋" w:hint="eastAsia"/>
          <w:sz w:val="24"/>
          <w:szCs w:val="24"/>
        </w:rPr>
        <w:t>“华理校园行”，参观大学树立志向</w:t>
      </w:r>
      <w:bookmarkEnd w:id="18"/>
      <w:bookmarkEnd w:id="19"/>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项目后期，邀请部分结对学校的农民工子女代表到华理校园中，参观现代化的高等教育和科学研究基地，让他们从感官上形成对科学的向往之情，从小树立起投身科学的宏图大志。</w:t>
      </w:r>
    </w:p>
    <w:p w:rsidR="008D2643" w:rsidRDefault="008D2643" w:rsidP="00443535">
      <w:pPr>
        <w:spacing w:line="440" w:lineRule="exact"/>
        <w:ind w:firstLineChars="200" w:firstLine="31680"/>
        <w:jc w:val="left"/>
        <w:rPr>
          <w:rFonts w:ascii="仿宋_GB2312" w:eastAsia="仿宋_GB2312"/>
          <w:bCs/>
          <w:sz w:val="24"/>
          <w:szCs w:val="28"/>
        </w:rPr>
      </w:pPr>
    </w:p>
    <w:p w:rsidR="008D2643" w:rsidRDefault="008D2643" w:rsidP="00A16366">
      <w:pPr>
        <w:pStyle w:val="Heading2"/>
        <w:spacing w:line="440" w:lineRule="exact"/>
      </w:pPr>
      <w:bookmarkStart w:id="20" w:name="_Toc342855381"/>
      <w:bookmarkStart w:id="21" w:name="_Toc343255581"/>
      <w:r>
        <w:t>2</w:t>
      </w:r>
      <w:r w:rsidRPr="00A43954">
        <w:rPr>
          <w:rFonts w:hint="eastAsia"/>
        </w:rPr>
        <w:t>、展示文化魅力，增添艺术情趣</w:t>
      </w:r>
      <w:bookmarkEnd w:id="20"/>
      <w:bookmarkEnd w:id="21"/>
    </w:p>
    <w:p w:rsidR="008D2643" w:rsidRPr="00DC1105" w:rsidRDefault="008D2643" w:rsidP="00A16366">
      <w:pPr>
        <w:pStyle w:val="Heading3"/>
        <w:spacing w:line="440" w:lineRule="exact"/>
        <w:rPr>
          <w:rFonts w:ascii="仿宋" w:eastAsia="仿宋" w:hAnsi="仿宋"/>
          <w:sz w:val="24"/>
          <w:szCs w:val="24"/>
        </w:rPr>
      </w:pPr>
      <w:r w:rsidRPr="00DC1105">
        <w:rPr>
          <w:rFonts w:ascii="仿宋" w:eastAsia="仿宋" w:hAnsi="仿宋"/>
          <w:sz w:val="24"/>
          <w:szCs w:val="24"/>
        </w:rPr>
        <w:fldChar w:fldCharType="begin"/>
      </w:r>
      <w:r w:rsidRPr="00DC1105">
        <w:rPr>
          <w:rFonts w:ascii="仿宋" w:eastAsia="仿宋" w:hAnsi="仿宋"/>
          <w:sz w:val="24"/>
          <w:szCs w:val="24"/>
        </w:rPr>
        <w:instrText xml:space="preserve"> = 1 \* GB3 </w:instrText>
      </w:r>
      <w:r w:rsidRPr="00DC1105">
        <w:rPr>
          <w:rFonts w:ascii="仿宋" w:eastAsia="仿宋" w:hAnsi="仿宋"/>
          <w:sz w:val="24"/>
          <w:szCs w:val="24"/>
        </w:rPr>
        <w:fldChar w:fldCharType="separate"/>
      </w:r>
      <w:bookmarkStart w:id="22" w:name="_Toc342855382"/>
      <w:bookmarkStart w:id="23" w:name="_Toc343255582"/>
      <w:r w:rsidRPr="00DC1105">
        <w:rPr>
          <w:rFonts w:ascii="仿宋" w:eastAsia="仿宋" w:hAnsi="仿宋" w:hint="eastAsia"/>
          <w:sz w:val="24"/>
          <w:szCs w:val="24"/>
        </w:rPr>
        <w:t>①</w:t>
      </w:r>
      <w:r w:rsidRPr="00DC1105">
        <w:rPr>
          <w:rFonts w:ascii="仿宋" w:eastAsia="仿宋" w:hAnsi="仿宋"/>
          <w:sz w:val="24"/>
          <w:szCs w:val="24"/>
        </w:rPr>
        <w:fldChar w:fldCharType="end"/>
      </w:r>
      <w:r w:rsidRPr="00DC1105">
        <w:rPr>
          <w:rFonts w:ascii="仿宋" w:eastAsia="仿宋" w:hAnsi="仿宋" w:hint="eastAsia"/>
          <w:sz w:val="24"/>
          <w:szCs w:val="24"/>
        </w:rPr>
        <w:t>“小小鉴赏家”，教会孩子认识美的能力</w:t>
      </w:r>
      <w:bookmarkEnd w:id="22"/>
      <w:bookmarkEnd w:id="23"/>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为充分发挥华东理工大学艺术与设计学院和体育学院的学科优势，与</w:t>
      </w:r>
      <w:r w:rsidRPr="0082606F">
        <w:rPr>
          <w:rFonts w:ascii="仿宋_GB2312" w:eastAsia="仿宋_GB2312" w:hint="eastAsia"/>
          <w:bCs/>
          <w:sz w:val="24"/>
          <w:szCs w:val="28"/>
        </w:rPr>
        <w:t>农民工子弟小学及</w:t>
      </w:r>
      <w:r>
        <w:rPr>
          <w:rFonts w:ascii="仿宋_GB2312" w:eastAsia="仿宋_GB2312" w:hint="eastAsia"/>
          <w:bCs/>
          <w:sz w:val="24"/>
          <w:szCs w:val="28"/>
        </w:rPr>
        <w:t>奉贤区</w:t>
      </w:r>
      <w:r w:rsidRPr="0082606F">
        <w:rPr>
          <w:rFonts w:ascii="仿宋_GB2312" w:eastAsia="仿宋_GB2312"/>
          <w:bCs/>
          <w:sz w:val="24"/>
          <w:szCs w:val="28"/>
        </w:rPr>
        <w:t>5</w:t>
      </w:r>
      <w:r w:rsidRPr="0082606F">
        <w:rPr>
          <w:rFonts w:ascii="仿宋_GB2312" w:eastAsia="仿宋_GB2312" w:hint="eastAsia"/>
          <w:bCs/>
          <w:sz w:val="24"/>
          <w:szCs w:val="28"/>
        </w:rPr>
        <w:t>所小学进行合作，在</w:t>
      </w:r>
      <w:r>
        <w:rPr>
          <w:rFonts w:ascii="仿宋_GB2312" w:eastAsia="仿宋_GB2312" w:hint="eastAsia"/>
          <w:bCs/>
          <w:sz w:val="24"/>
          <w:szCs w:val="28"/>
        </w:rPr>
        <w:t>传统的文化课程</w:t>
      </w:r>
      <w:r w:rsidRPr="0082606F">
        <w:rPr>
          <w:rFonts w:ascii="仿宋_GB2312" w:eastAsia="仿宋_GB2312" w:hint="eastAsia"/>
          <w:bCs/>
          <w:sz w:val="24"/>
          <w:szCs w:val="28"/>
        </w:rPr>
        <w:t>教育的同时，向他们</w:t>
      </w:r>
      <w:r>
        <w:rPr>
          <w:rFonts w:ascii="仿宋_GB2312" w:eastAsia="仿宋_GB2312" w:hint="eastAsia"/>
          <w:bCs/>
          <w:sz w:val="24"/>
          <w:szCs w:val="28"/>
        </w:rPr>
        <w:t>展示</w:t>
      </w:r>
      <w:r w:rsidRPr="0082606F">
        <w:rPr>
          <w:rFonts w:ascii="仿宋_GB2312" w:eastAsia="仿宋_GB2312" w:hint="eastAsia"/>
          <w:bCs/>
          <w:sz w:val="24"/>
          <w:szCs w:val="28"/>
        </w:rPr>
        <w:t>“艺术”一词的概念，</w:t>
      </w:r>
      <w:r>
        <w:rPr>
          <w:rFonts w:ascii="仿宋_GB2312" w:eastAsia="仿宋_GB2312" w:hint="eastAsia"/>
          <w:bCs/>
          <w:sz w:val="24"/>
          <w:szCs w:val="28"/>
        </w:rPr>
        <w:t>对来沪务工子女的艺术欣赏能力和文艺欣赏兴趣的培养发挥启蒙作用，将</w:t>
      </w:r>
      <w:r w:rsidRPr="0082606F">
        <w:rPr>
          <w:rFonts w:ascii="仿宋_GB2312" w:eastAsia="仿宋_GB2312" w:hint="eastAsia"/>
          <w:bCs/>
          <w:sz w:val="24"/>
          <w:szCs w:val="28"/>
        </w:rPr>
        <w:t>源于生活又高于生活</w:t>
      </w:r>
      <w:r>
        <w:rPr>
          <w:rFonts w:ascii="仿宋_GB2312" w:eastAsia="仿宋_GB2312" w:hint="eastAsia"/>
          <w:bCs/>
          <w:sz w:val="24"/>
          <w:szCs w:val="28"/>
        </w:rPr>
        <w:t>的艺术以学生们喜闻乐见的方式传递给他们。通过餐区音乐或</w:t>
      </w:r>
      <w:r w:rsidRPr="0082606F">
        <w:rPr>
          <w:rFonts w:ascii="仿宋_GB2312" w:eastAsia="仿宋_GB2312" w:hint="eastAsia"/>
          <w:bCs/>
          <w:sz w:val="24"/>
          <w:szCs w:val="28"/>
        </w:rPr>
        <w:t>美术</w:t>
      </w:r>
      <w:r>
        <w:rPr>
          <w:rFonts w:ascii="仿宋_GB2312" w:eastAsia="仿宋_GB2312" w:hint="eastAsia"/>
          <w:bCs/>
          <w:sz w:val="24"/>
          <w:szCs w:val="28"/>
        </w:rPr>
        <w:t>欣赏课程的方式</w:t>
      </w:r>
      <w:r w:rsidRPr="0082606F">
        <w:rPr>
          <w:rFonts w:ascii="仿宋_GB2312" w:eastAsia="仿宋_GB2312" w:hint="eastAsia"/>
          <w:bCs/>
          <w:sz w:val="24"/>
          <w:szCs w:val="28"/>
        </w:rPr>
        <w:t>，</w:t>
      </w:r>
      <w:r>
        <w:rPr>
          <w:rFonts w:ascii="仿宋_GB2312" w:eastAsia="仿宋_GB2312" w:hint="eastAsia"/>
          <w:bCs/>
          <w:sz w:val="24"/>
          <w:szCs w:val="28"/>
        </w:rPr>
        <w:t>进行</w:t>
      </w:r>
      <w:r w:rsidRPr="0082606F">
        <w:rPr>
          <w:rFonts w:ascii="仿宋_GB2312" w:eastAsia="仿宋_GB2312" w:hint="eastAsia"/>
          <w:bCs/>
          <w:sz w:val="24"/>
          <w:szCs w:val="28"/>
        </w:rPr>
        <w:t>为期一个月，每周活动一次，每次活动时间为</w:t>
      </w:r>
      <w:r w:rsidRPr="0082606F">
        <w:rPr>
          <w:rFonts w:ascii="仿宋_GB2312" w:eastAsia="仿宋_GB2312"/>
          <w:bCs/>
          <w:sz w:val="24"/>
          <w:szCs w:val="28"/>
        </w:rPr>
        <w:t>1.5</w:t>
      </w:r>
      <w:r w:rsidRPr="0082606F">
        <w:rPr>
          <w:rFonts w:ascii="仿宋_GB2312" w:eastAsia="仿宋_GB2312" w:hint="eastAsia"/>
          <w:bCs/>
          <w:sz w:val="24"/>
          <w:szCs w:val="28"/>
        </w:rPr>
        <w:t>小时</w:t>
      </w:r>
      <w:r>
        <w:rPr>
          <w:rFonts w:ascii="仿宋_GB2312" w:eastAsia="仿宋_GB2312" w:hint="eastAsia"/>
          <w:bCs/>
          <w:sz w:val="24"/>
          <w:szCs w:val="28"/>
        </w:rPr>
        <w:t>的系统教育试点，提升外来子女对美的基本追求，养成欣赏美、认识美、追求美的文化品位。</w:t>
      </w:r>
    </w:p>
    <w:bookmarkStart w:id="24" w:name="_Toc342855383"/>
    <w:p w:rsidR="008D2643" w:rsidRPr="00DC1105" w:rsidRDefault="008D2643" w:rsidP="00A16366">
      <w:pPr>
        <w:pStyle w:val="Heading3"/>
        <w:spacing w:line="440" w:lineRule="exact"/>
        <w:rPr>
          <w:rFonts w:ascii="仿宋" w:eastAsia="仿宋" w:hAnsi="仿宋"/>
          <w:sz w:val="24"/>
          <w:szCs w:val="24"/>
        </w:rPr>
      </w:pPr>
      <w:r>
        <w:rPr>
          <w:rFonts w:ascii="仿宋" w:eastAsia="仿宋" w:hAnsi="仿宋"/>
          <w:sz w:val="24"/>
          <w:szCs w:val="24"/>
        </w:rPr>
        <w:fldChar w:fldCharType="begin"/>
      </w:r>
      <w:r>
        <w:rPr>
          <w:rFonts w:ascii="仿宋" w:eastAsia="仿宋" w:hAnsi="仿宋"/>
          <w:sz w:val="24"/>
          <w:szCs w:val="24"/>
        </w:rPr>
        <w:instrText xml:space="preserve"> = 2 \* GB3 </w:instrText>
      </w:r>
      <w:r>
        <w:rPr>
          <w:rFonts w:ascii="仿宋" w:eastAsia="仿宋" w:hAnsi="仿宋"/>
          <w:sz w:val="24"/>
          <w:szCs w:val="24"/>
        </w:rPr>
        <w:fldChar w:fldCharType="separate"/>
      </w:r>
      <w:bookmarkStart w:id="25" w:name="_Toc343255583"/>
      <w:r>
        <w:rPr>
          <w:rFonts w:ascii="仿宋" w:eastAsia="仿宋" w:hAnsi="仿宋" w:hint="eastAsia"/>
          <w:noProof/>
          <w:sz w:val="24"/>
          <w:szCs w:val="24"/>
        </w:rPr>
        <w:t>②</w:t>
      </w:r>
      <w:r>
        <w:rPr>
          <w:rFonts w:ascii="仿宋" w:eastAsia="仿宋" w:hAnsi="仿宋"/>
          <w:sz w:val="24"/>
          <w:szCs w:val="24"/>
        </w:rPr>
        <w:fldChar w:fldCharType="end"/>
      </w:r>
      <w:r w:rsidRPr="00DC1105">
        <w:rPr>
          <w:rFonts w:ascii="仿宋" w:eastAsia="仿宋" w:hAnsi="仿宋" w:hint="eastAsia"/>
          <w:sz w:val="24"/>
          <w:szCs w:val="24"/>
        </w:rPr>
        <w:t>“小小艺术家”，培养孩子创造美的技艺</w:t>
      </w:r>
      <w:bookmarkEnd w:id="24"/>
      <w:bookmarkEnd w:id="25"/>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为开发孩子们原有的创造美的天赋，通过举办</w:t>
      </w:r>
      <w:r w:rsidRPr="0082606F">
        <w:rPr>
          <w:rFonts w:ascii="仿宋_GB2312" w:eastAsia="仿宋_GB2312" w:hint="eastAsia"/>
          <w:bCs/>
          <w:sz w:val="24"/>
          <w:szCs w:val="28"/>
        </w:rPr>
        <w:t>艺术展示会</w:t>
      </w:r>
      <w:r>
        <w:rPr>
          <w:rFonts w:ascii="仿宋_GB2312" w:eastAsia="仿宋_GB2312" w:hint="eastAsia"/>
          <w:bCs/>
          <w:sz w:val="24"/>
          <w:szCs w:val="28"/>
        </w:rPr>
        <w:t>、艺术手抄报设计、儿童</w:t>
      </w:r>
      <w:r w:rsidRPr="0082606F">
        <w:rPr>
          <w:rFonts w:ascii="仿宋_GB2312" w:eastAsia="仿宋_GB2312" w:hint="eastAsia"/>
          <w:bCs/>
          <w:sz w:val="24"/>
          <w:szCs w:val="28"/>
        </w:rPr>
        <w:t>绘画大比拼</w:t>
      </w:r>
      <w:r>
        <w:rPr>
          <w:rFonts w:ascii="仿宋_GB2312" w:eastAsia="仿宋_GB2312" w:hint="eastAsia"/>
          <w:bCs/>
          <w:sz w:val="24"/>
          <w:szCs w:val="28"/>
        </w:rPr>
        <w:t>、从小识乐器、“</w:t>
      </w:r>
      <w:r w:rsidRPr="0082606F">
        <w:rPr>
          <w:rFonts w:ascii="仿宋_GB2312" w:eastAsia="仿宋_GB2312" w:hint="eastAsia"/>
          <w:bCs/>
          <w:sz w:val="24"/>
          <w:szCs w:val="28"/>
        </w:rPr>
        <w:t>班班有歌声</w:t>
      </w:r>
      <w:r>
        <w:rPr>
          <w:rFonts w:ascii="仿宋_GB2312" w:eastAsia="仿宋_GB2312" w:hint="eastAsia"/>
          <w:bCs/>
          <w:sz w:val="24"/>
          <w:szCs w:val="28"/>
        </w:rPr>
        <w:t>，月月学新曲”等活动激发同学们创造美的激情，让广大农民工子女充分利用上海作为国际化大都市的优势，从小提升自己的审美情趣。为以后培养更高超的审美眼光奠定基础。</w:t>
      </w:r>
    </w:p>
    <w:p w:rsidR="008D2643" w:rsidRDefault="008D2643" w:rsidP="00443535">
      <w:pPr>
        <w:spacing w:line="440" w:lineRule="exact"/>
        <w:ind w:firstLineChars="200" w:firstLine="31680"/>
        <w:jc w:val="left"/>
        <w:rPr>
          <w:rFonts w:ascii="仿宋_GB2312" w:eastAsia="仿宋_GB2312"/>
          <w:bCs/>
          <w:sz w:val="24"/>
          <w:szCs w:val="28"/>
        </w:rPr>
      </w:pPr>
    </w:p>
    <w:p w:rsidR="008D2643" w:rsidRDefault="008D2643" w:rsidP="00A16366">
      <w:pPr>
        <w:pStyle w:val="Heading2"/>
        <w:spacing w:line="440" w:lineRule="exact"/>
      </w:pPr>
      <w:bookmarkStart w:id="26" w:name="_Toc342855384"/>
      <w:bookmarkStart w:id="27" w:name="_Toc343255584"/>
      <w:r>
        <w:t>3</w:t>
      </w:r>
      <w:r w:rsidRPr="00A43954">
        <w:rPr>
          <w:rFonts w:hint="eastAsia"/>
        </w:rPr>
        <w:t>、开展调研活动，加快社会发展</w:t>
      </w:r>
      <w:bookmarkEnd w:id="26"/>
      <w:bookmarkEnd w:id="27"/>
    </w:p>
    <w:p w:rsidR="008D2643" w:rsidRDefault="008D2643" w:rsidP="00443535">
      <w:pPr>
        <w:spacing w:line="440" w:lineRule="exact"/>
        <w:ind w:firstLineChars="200" w:firstLine="31680"/>
        <w:jc w:val="left"/>
        <w:rPr>
          <w:rFonts w:ascii="仿宋_GB2312" w:eastAsia="仿宋_GB2312"/>
          <w:bCs/>
          <w:sz w:val="24"/>
          <w:szCs w:val="28"/>
        </w:rPr>
      </w:pPr>
      <w:r>
        <w:rPr>
          <w:rFonts w:ascii="仿宋_GB2312" w:eastAsia="仿宋_GB2312" w:hint="eastAsia"/>
          <w:bCs/>
          <w:sz w:val="24"/>
          <w:szCs w:val="28"/>
        </w:rPr>
        <w:t>在支教活动进行的同时，以帮扶的农民工子女为对象，对新时期城市发展所产生的新型社会群体的个体和群体的发展进行调研，从他们的城市融入性、个体培养模式、心理发展特点等逐个方面进行了解和分析，现已完成对“</w:t>
      </w:r>
      <w:r w:rsidRPr="000C4EEE">
        <w:rPr>
          <w:rFonts w:ascii="仿宋_GB2312" w:eastAsia="仿宋_GB2312" w:hint="eastAsia"/>
          <w:bCs/>
          <w:sz w:val="24"/>
          <w:szCs w:val="28"/>
        </w:rPr>
        <w:t>农民工子女城市融入感幸福指数</w:t>
      </w:r>
      <w:r>
        <w:rPr>
          <w:rFonts w:ascii="仿宋_GB2312" w:eastAsia="仿宋_GB2312" w:hint="eastAsia"/>
          <w:bCs/>
          <w:sz w:val="24"/>
          <w:szCs w:val="28"/>
        </w:rPr>
        <w:t>”、“</w:t>
      </w:r>
      <w:r w:rsidRPr="000C4EEE">
        <w:rPr>
          <w:rFonts w:ascii="仿宋_GB2312" w:eastAsia="仿宋_GB2312" w:hint="eastAsia"/>
          <w:bCs/>
          <w:sz w:val="24"/>
          <w:szCs w:val="28"/>
        </w:rPr>
        <w:t>农民工子女科普知识水平</w:t>
      </w:r>
      <w:r>
        <w:rPr>
          <w:rFonts w:ascii="仿宋_GB2312" w:eastAsia="仿宋_GB2312" w:hint="eastAsia"/>
          <w:bCs/>
          <w:sz w:val="24"/>
          <w:szCs w:val="28"/>
        </w:rPr>
        <w:t>”、“</w:t>
      </w:r>
      <w:r w:rsidRPr="000C4EEE">
        <w:rPr>
          <w:rFonts w:ascii="仿宋_GB2312" w:eastAsia="仿宋_GB2312" w:hint="eastAsia"/>
          <w:bCs/>
          <w:sz w:val="24"/>
          <w:szCs w:val="28"/>
        </w:rPr>
        <w:t>农民工子女艺术教育有效性</w:t>
      </w:r>
      <w:r>
        <w:rPr>
          <w:rFonts w:ascii="仿宋_GB2312" w:eastAsia="仿宋_GB2312" w:hint="eastAsia"/>
          <w:bCs/>
          <w:sz w:val="24"/>
          <w:szCs w:val="28"/>
        </w:rPr>
        <w:t>”、“</w:t>
      </w:r>
      <w:r w:rsidRPr="000C4EEE">
        <w:rPr>
          <w:rFonts w:ascii="仿宋_GB2312" w:eastAsia="仿宋_GB2312" w:hint="eastAsia"/>
          <w:bCs/>
          <w:sz w:val="24"/>
          <w:szCs w:val="28"/>
        </w:rPr>
        <w:t>大学生科普支教志愿者心态</w:t>
      </w:r>
      <w:r>
        <w:rPr>
          <w:rFonts w:ascii="仿宋_GB2312" w:eastAsia="仿宋_GB2312" w:hint="eastAsia"/>
          <w:bCs/>
          <w:sz w:val="24"/>
          <w:szCs w:val="28"/>
        </w:rPr>
        <w:t>”这些课题的调研（详情见调研报告）。从而为共青团组织了解社会新生青少年群体的政策应对提供具有较强说服力的一手材料，并结合高校社会学研究的专业力量提供有效的理论支持，为经济社会发展规划提供参考素材。</w:t>
      </w:r>
    </w:p>
    <w:p w:rsidR="008D2643" w:rsidRDefault="008D2643" w:rsidP="00A16366">
      <w:pPr>
        <w:spacing w:line="440" w:lineRule="exact"/>
      </w:pPr>
    </w:p>
    <w:p w:rsidR="008D2643" w:rsidRDefault="008D2643" w:rsidP="00A16366">
      <w:pPr>
        <w:pStyle w:val="Heading1"/>
        <w:spacing w:line="440" w:lineRule="exact"/>
        <w:rPr>
          <w:sz w:val="36"/>
        </w:rPr>
      </w:pPr>
      <w:bookmarkStart w:id="28" w:name="_Toc342855385"/>
      <w:bookmarkStart w:id="29" w:name="_Toc343255585"/>
      <w:r w:rsidRPr="008C2C67">
        <w:rPr>
          <w:rFonts w:hint="eastAsia"/>
          <w:sz w:val="36"/>
        </w:rPr>
        <w:t>三、</w:t>
      </w:r>
      <w:bookmarkEnd w:id="28"/>
      <w:r w:rsidRPr="008C2C67">
        <w:rPr>
          <w:rFonts w:hint="eastAsia"/>
          <w:sz w:val="36"/>
        </w:rPr>
        <w:t>突出特色，</w:t>
      </w:r>
      <w:r>
        <w:rPr>
          <w:rFonts w:hint="eastAsia"/>
          <w:sz w:val="36"/>
        </w:rPr>
        <w:t>面向未来</w:t>
      </w:r>
      <w:r w:rsidRPr="008C2C67">
        <w:rPr>
          <w:rFonts w:hint="eastAsia"/>
          <w:sz w:val="36"/>
        </w:rPr>
        <w:t>，</w:t>
      </w:r>
      <w:r>
        <w:rPr>
          <w:rFonts w:hint="eastAsia"/>
          <w:sz w:val="36"/>
        </w:rPr>
        <w:t>与时俱进思考改革方案</w:t>
      </w:r>
      <w:bookmarkEnd w:id="29"/>
    </w:p>
    <w:p w:rsidR="008D2643" w:rsidRPr="00A16366" w:rsidRDefault="008D2643" w:rsidP="00443535">
      <w:pPr>
        <w:spacing w:line="440" w:lineRule="exact"/>
        <w:ind w:firstLineChars="200" w:firstLine="31680"/>
      </w:pPr>
      <w:r w:rsidRPr="00ED0036">
        <w:rPr>
          <w:rFonts w:ascii="仿宋_GB2312" w:eastAsia="仿宋_GB2312" w:hint="eastAsia"/>
          <w:bCs/>
          <w:sz w:val="24"/>
          <w:szCs w:val="28"/>
        </w:rPr>
        <w:t>“艺科牵手行动，爱心温暖你我”</w:t>
      </w:r>
      <w:r>
        <w:rPr>
          <w:rFonts w:ascii="仿宋_GB2312" w:eastAsia="仿宋_GB2312" w:hint="eastAsia"/>
          <w:bCs/>
          <w:sz w:val="24"/>
          <w:szCs w:val="28"/>
        </w:rPr>
        <w:t>的整个活动中，我们在活动则筹备、组织、交流、总结等各个环节都做到精细化管理，校团委力求通过对活动整体的推进与发展形成创新的志愿者工作思路和服务品牌。这里对我们在活动中举得的具体成效总结如下：</w:t>
      </w:r>
    </w:p>
    <w:p w:rsidR="008D2643" w:rsidRDefault="008D2643" w:rsidP="00490F4B">
      <w:pPr>
        <w:pStyle w:val="Heading2"/>
        <w:numPr>
          <w:ilvl w:val="0"/>
          <w:numId w:val="6"/>
        </w:numPr>
        <w:tabs>
          <w:tab w:val="left" w:pos="284"/>
        </w:tabs>
        <w:spacing w:line="440" w:lineRule="exact"/>
        <w:ind w:left="426"/>
      </w:pPr>
      <w:bookmarkStart w:id="30" w:name="_Toc343255586"/>
      <w:bookmarkStart w:id="31" w:name="_Toc342855386"/>
      <w:r>
        <w:rPr>
          <w:rFonts w:hint="eastAsia"/>
        </w:rPr>
        <w:t>整合校内资源，组织矩阵式队伍</w:t>
      </w:r>
      <w:bookmarkEnd w:id="30"/>
    </w:p>
    <w:p w:rsidR="008D2643" w:rsidRPr="00A16366" w:rsidRDefault="008D2643" w:rsidP="00443535">
      <w:pPr>
        <w:spacing w:line="440" w:lineRule="exact"/>
        <w:ind w:firstLineChars="200" w:firstLine="31680"/>
      </w:pPr>
      <w:r>
        <w:rPr>
          <w:rFonts w:ascii="仿宋_GB2312" w:eastAsia="仿宋_GB2312" w:hint="eastAsia"/>
          <w:bCs/>
          <w:sz w:val="24"/>
          <w:szCs w:val="28"/>
        </w:rPr>
        <w:t>本次活动中，我们一改以往各学院自己找对口单位，各自为战的传统思维，由校团委将校内各个学院的志愿者队伍、各个学生社团社会服务项目、各种科普教育资源的进行系统整合，组成一支横向组织有特色、竖向服务有传承的科普志愿服务团队。作为牵手行动统一组织，在组织结构上，各学院发挥自身特长在服务团中担当特定角色，如理学院注重基础课堂教学，化学、化工等学院负责实验演示，材料、生工、药等注重服务阵地建设等等。在服务传承上，这支队伍在众多服务基地巡回服务，对于每一个服务学校，真正实现科普教育服务的最优化。</w:t>
      </w:r>
    </w:p>
    <w:p w:rsidR="008D2643" w:rsidRDefault="008D2643" w:rsidP="00490F4B">
      <w:pPr>
        <w:pStyle w:val="Heading2"/>
        <w:numPr>
          <w:ilvl w:val="0"/>
          <w:numId w:val="6"/>
        </w:numPr>
        <w:spacing w:line="440" w:lineRule="exact"/>
      </w:pPr>
      <w:bookmarkStart w:id="32" w:name="_Toc343255587"/>
      <w:r>
        <w:rPr>
          <w:rFonts w:hint="eastAsia"/>
        </w:rPr>
        <w:t>细致分析需求，</w:t>
      </w:r>
      <w:bookmarkEnd w:id="31"/>
      <w:r>
        <w:rPr>
          <w:rFonts w:hint="eastAsia"/>
        </w:rPr>
        <w:t>建立辐射状阵地</w:t>
      </w:r>
      <w:bookmarkEnd w:id="32"/>
    </w:p>
    <w:p w:rsidR="008D2643" w:rsidRPr="00ED0036" w:rsidRDefault="008D2643" w:rsidP="00443535">
      <w:pPr>
        <w:spacing w:line="440" w:lineRule="exact"/>
        <w:ind w:firstLineChars="200" w:firstLine="31680"/>
        <w:rPr>
          <w:rFonts w:ascii="仿宋_GB2312" w:eastAsia="仿宋_GB2312"/>
          <w:bCs/>
          <w:sz w:val="24"/>
          <w:szCs w:val="28"/>
        </w:rPr>
      </w:pPr>
      <w:r w:rsidRPr="00ED0036">
        <w:rPr>
          <w:rFonts w:ascii="仿宋_GB2312" w:eastAsia="仿宋_GB2312" w:hint="eastAsia"/>
          <w:bCs/>
          <w:sz w:val="24"/>
          <w:szCs w:val="28"/>
        </w:rPr>
        <w:t>“艺科牵手行动，爱心温暖你我”活动</w:t>
      </w:r>
      <w:r>
        <w:rPr>
          <w:rFonts w:ascii="仿宋_GB2312" w:eastAsia="仿宋_GB2312" w:hint="eastAsia"/>
          <w:bCs/>
          <w:sz w:val="24"/>
          <w:szCs w:val="28"/>
        </w:rPr>
        <w:t>在活动发起</w:t>
      </w:r>
      <w:r w:rsidRPr="00ED0036">
        <w:rPr>
          <w:rFonts w:ascii="仿宋_GB2312" w:eastAsia="仿宋_GB2312" w:hint="eastAsia"/>
          <w:bCs/>
          <w:sz w:val="24"/>
          <w:szCs w:val="28"/>
        </w:rPr>
        <w:t>有效的利用了华东理工大学的地理位置，将周边小学整合，归类。以华理为中心，辐射各所小学，从而形成“以点带面”的局势，大学生走出大学校园，给农名工子女带去艺术科普教育，也把农名工子女带到华理来感受大学氛围。华东理工大学牵手爱心志愿者队伍不断的庞大，进步，渐渐摸索出一套有效、切实的活动方式。起到双赢的作用。</w:t>
      </w:r>
    </w:p>
    <w:p w:rsidR="008D2643" w:rsidRDefault="008D2643" w:rsidP="00490F4B">
      <w:pPr>
        <w:pStyle w:val="Heading2"/>
        <w:numPr>
          <w:ilvl w:val="0"/>
          <w:numId w:val="6"/>
        </w:numPr>
        <w:spacing w:line="440" w:lineRule="exact"/>
      </w:pPr>
      <w:bookmarkStart w:id="33" w:name="_Toc343255588"/>
      <w:bookmarkStart w:id="34" w:name="_Toc342855387"/>
      <w:r>
        <w:rPr>
          <w:rFonts w:hint="eastAsia"/>
        </w:rPr>
        <w:t>调研服务结合，探求普适性经验</w:t>
      </w:r>
      <w:bookmarkEnd w:id="33"/>
    </w:p>
    <w:p w:rsidR="008D2643" w:rsidRPr="00490F4B" w:rsidRDefault="008D2643" w:rsidP="00E1336C">
      <w:pPr>
        <w:spacing w:line="440" w:lineRule="exact"/>
        <w:ind w:firstLineChars="200" w:firstLine="31680"/>
        <w:rPr>
          <w:rFonts w:ascii="仿宋_GB2312" w:eastAsia="仿宋_GB2312"/>
          <w:bCs/>
          <w:sz w:val="24"/>
          <w:szCs w:val="28"/>
        </w:rPr>
      </w:pPr>
      <w:r>
        <w:rPr>
          <w:rFonts w:ascii="仿宋_GB2312" w:eastAsia="仿宋_GB2312" w:hint="eastAsia"/>
          <w:bCs/>
          <w:sz w:val="24"/>
          <w:szCs w:val="28"/>
        </w:rPr>
        <w:t>根据对以往志愿者工作的反思，我们发现，当前众多高校的志愿服务多数出发点为激励广大青年学生用实际行动回报社会，于是许多志愿服务仅仅停留在简单的体力劳动和重复性的机械工作上。而大学生志愿者是一群众多富有较高知识文化、较强分析能力的群体，简单的重复劳动难以激发志愿者自身价值的体现。所以本次活动我们鼓励广大志愿者在服务的同时对与服务相关的社会问题立项调研。借助课外科技作品大赛、青年研究课题、大学生创新计划等平台为志愿服务的理论成果展示提供平台。在活动开展后，我们收到了</w:t>
      </w:r>
      <w:r>
        <w:rPr>
          <w:rFonts w:ascii="仿宋_GB2312" w:eastAsia="仿宋_GB2312"/>
          <w:bCs/>
          <w:sz w:val="24"/>
          <w:szCs w:val="28"/>
        </w:rPr>
        <w:t>10</w:t>
      </w:r>
      <w:r>
        <w:rPr>
          <w:rFonts w:ascii="仿宋_GB2312" w:eastAsia="仿宋_GB2312" w:hint="eastAsia"/>
          <w:bCs/>
          <w:sz w:val="24"/>
          <w:szCs w:val="28"/>
        </w:rPr>
        <w:t>余项与牵手行动相关的立项课题，也撰写了有关科普服务的相关论文。</w:t>
      </w:r>
    </w:p>
    <w:p w:rsidR="008D2643" w:rsidRDefault="008D2643" w:rsidP="003D75B5">
      <w:pPr>
        <w:pStyle w:val="Heading2"/>
        <w:numPr>
          <w:ilvl w:val="0"/>
          <w:numId w:val="6"/>
        </w:numPr>
        <w:spacing w:line="440" w:lineRule="exact"/>
      </w:pPr>
      <w:bookmarkStart w:id="35" w:name="_Toc343255589"/>
      <w:bookmarkEnd w:id="34"/>
      <w:r>
        <w:rPr>
          <w:rFonts w:hint="eastAsia"/>
        </w:rPr>
        <w:t>及时交流经验，促进学习型传承</w:t>
      </w:r>
      <w:bookmarkEnd w:id="35"/>
    </w:p>
    <w:p w:rsidR="008D2643" w:rsidRPr="00ED0036" w:rsidRDefault="008D2643" w:rsidP="00E1336C">
      <w:pPr>
        <w:spacing w:line="440" w:lineRule="exact"/>
        <w:ind w:firstLineChars="200" w:firstLine="31680"/>
        <w:rPr>
          <w:rFonts w:ascii="仿宋_GB2312" w:eastAsia="仿宋_GB2312"/>
          <w:bCs/>
          <w:sz w:val="24"/>
          <w:szCs w:val="28"/>
        </w:rPr>
      </w:pPr>
      <w:r w:rsidRPr="00ED0036">
        <w:rPr>
          <w:rFonts w:ascii="仿宋_GB2312" w:eastAsia="仿宋_GB2312" w:hint="eastAsia"/>
          <w:bCs/>
          <w:sz w:val="24"/>
          <w:szCs w:val="28"/>
        </w:rPr>
        <w:t>由于大学生自身力量、课余时间有限，所以活动也存在一些不足。</w:t>
      </w:r>
      <w:r>
        <w:rPr>
          <w:rFonts w:ascii="仿宋_GB2312" w:eastAsia="仿宋_GB2312" w:hint="eastAsia"/>
          <w:bCs/>
          <w:sz w:val="24"/>
          <w:szCs w:val="28"/>
        </w:rPr>
        <w:t>我们通过调研及时开展交流会，邀请指导老师对活动中发现的</w:t>
      </w:r>
      <w:r w:rsidRPr="00ED0036">
        <w:rPr>
          <w:rFonts w:ascii="仿宋_GB2312" w:eastAsia="仿宋_GB2312" w:hint="eastAsia"/>
          <w:bCs/>
          <w:sz w:val="24"/>
          <w:szCs w:val="28"/>
        </w:rPr>
        <w:t>备课不充分、志愿者考核制度不完善、课程设置衔接不到位等等一些问题</w:t>
      </w:r>
      <w:r>
        <w:rPr>
          <w:rFonts w:ascii="仿宋_GB2312" w:eastAsia="仿宋_GB2312" w:hint="eastAsia"/>
          <w:bCs/>
          <w:sz w:val="24"/>
          <w:szCs w:val="28"/>
        </w:rPr>
        <w:t>进行了分析和调整</w:t>
      </w:r>
      <w:r w:rsidRPr="00ED0036">
        <w:rPr>
          <w:rFonts w:ascii="仿宋_GB2312" w:eastAsia="仿宋_GB2312" w:hint="eastAsia"/>
          <w:bCs/>
          <w:sz w:val="24"/>
          <w:szCs w:val="28"/>
        </w:rPr>
        <w:t>。</w:t>
      </w:r>
      <w:r>
        <w:rPr>
          <w:rFonts w:ascii="仿宋_GB2312" w:eastAsia="仿宋_GB2312" w:hint="eastAsia"/>
          <w:bCs/>
          <w:sz w:val="24"/>
          <w:szCs w:val="28"/>
        </w:rPr>
        <w:t>鼓励广大志愿者结合服务心得撰写《志愿者手札》，在整理到一定数目后结集。让它成为以后的活动传承的蓝本。让每一个参与活动的</w:t>
      </w:r>
      <w:r w:rsidRPr="00ED0036">
        <w:rPr>
          <w:rFonts w:ascii="仿宋_GB2312" w:eastAsia="仿宋_GB2312" w:hint="eastAsia"/>
          <w:bCs/>
          <w:sz w:val="24"/>
          <w:szCs w:val="28"/>
        </w:rPr>
        <w:t>志愿者说</w:t>
      </w:r>
      <w:r>
        <w:rPr>
          <w:rFonts w:ascii="仿宋_GB2312" w:eastAsia="仿宋_GB2312" w:hint="eastAsia"/>
          <w:bCs/>
          <w:sz w:val="24"/>
          <w:szCs w:val="28"/>
        </w:rPr>
        <w:t>都能够在</w:t>
      </w:r>
      <w:r w:rsidRPr="00ED0036">
        <w:rPr>
          <w:rFonts w:ascii="仿宋_GB2312" w:eastAsia="仿宋_GB2312" w:hint="eastAsia"/>
          <w:bCs/>
          <w:sz w:val="24"/>
          <w:szCs w:val="28"/>
        </w:rPr>
        <w:t>给孩子们带去欢乐，带去知识</w:t>
      </w:r>
      <w:r>
        <w:rPr>
          <w:rFonts w:ascii="仿宋_GB2312" w:eastAsia="仿宋_GB2312" w:hint="eastAsia"/>
          <w:bCs/>
          <w:sz w:val="24"/>
          <w:szCs w:val="28"/>
        </w:rPr>
        <w:t>的同时，增强自身的服务能力，提升志愿者在服务中对自身价值的提升。</w:t>
      </w:r>
    </w:p>
    <w:sectPr w:rsidR="008D2643" w:rsidRPr="00ED0036" w:rsidSect="00602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43" w:rsidRDefault="008D2643" w:rsidP="00E05AEB">
      <w:r>
        <w:separator/>
      </w:r>
    </w:p>
  </w:endnote>
  <w:endnote w:type="continuationSeparator" w:id="0">
    <w:p w:rsidR="008D2643" w:rsidRDefault="008D2643" w:rsidP="00E05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43" w:rsidRDefault="008D2643" w:rsidP="00E05AEB">
      <w:r>
        <w:separator/>
      </w:r>
    </w:p>
  </w:footnote>
  <w:footnote w:type="continuationSeparator" w:id="0">
    <w:p w:rsidR="008D2643" w:rsidRDefault="008D2643" w:rsidP="00E05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43" w:rsidRDefault="008D2643" w:rsidP="00545268">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6BD"/>
    <w:multiLevelType w:val="hybridMultilevel"/>
    <w:tmpl w:val="07DE0E1C"/>
    <w:lvl w:ilvl="0" w:tplc="0E4E35DE">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34AB4553"/>
    <w:multiLevelType w:val="hybridMultilevel"/>
    <w:tmpl w:val="D09A4442"/>
    <w:lvl w:ilvl="0" w:tplc="368A945A">
      <w:start w:val="1"/>
      <w:numFmt w:val="decimal"/>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E392532"/>
    <w:multiLevelType w:val="hybridMultilevel"/>
    <w:tmpl w:val="CF2EB5BE"/>
    <w:lvl w:ilvl="0" w:tplc="BCEE93C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535A6B7B"/>
    <w:multiLevelType w:val="hybridMultilevel"/>
    <w:tmpl w:val="E288040A"/>
    <w:lvl w:ilvl="0" w:tplc="36DE48B6">
      <w:start w:val="4"/>
      <w:numFmt w:val="decimalEnclosedCircle"/>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4">
    <w:nsid w:val="5AE309A7"/>
    <w:multiLevelType w:val="hybridMultilevel"/>
    <w:tmpl w:val="5714240E"/>
    <w:lvl w:ilvl="0" w:tplc="0F1040DA">
      <w:start w:val="2"/>
      <w:numFmt w:val="decimalEnclosedCircle"/>
      <w:lvlText w:val="%1"/>
      <w:lvlJc w:val="left"/>
      <w:pPr>
        <w:ind w:left="1200" w:hanging="360"/>
      </w:pPr>
      <w:rPr>
        <w:rFonts w:ascii="仿宋" w:eastAsia="仿宋" w:hAnsi="仿宋" w:cs="Times New Roman" w:hint="default"/>
        <w:color w:val="0000FF"/>
        <w:u w:val="single"/>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5">
    <w:nsid w:val="7C4B0DF0"/>
    <w:multiLevelType w:val="hybridMultilevel"/>
    <w:tmpl w:val="3CBC4BA0"/>
    <w:lvl w:ilvl="0" w:tplc="9E9442F0">
      <w:start w:val="2"/>
      <w:numFmt w:val="decimal"/>
      <w:lvlText w:val="%1、"/>
      <w:lvlJc w:val="left"/>
      <w:pPr>
        <w:ind w:left="780" w:hanging="360"/>
      </w:pPr>
      <w:rPr>
        <w:rFonts w:cs="Times New Roman" w:hint="default"/>
        <w:color w:val="0000FF"/>
        <w:u w:val="single"/>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AEB"/>
    <w:rsid w:val="000C4EEE"/>
    <w:rsid w:val="000D7E13"/>
    <w:rsid w:val="000F46CA"/>
    <w:rsid w:val="001F5E6E"/>
    <w:rsid w:val="00203B42"/>
    <w:rsid w:val="00216AE6"/>
    <w:rsid w:val="00257E30"/>
    <w:rsid w:val="002942D8"/>
    <w:rsid w:val="002A2897"/>
    <w:rsid w:val="0033617C"/>
    <w:rsid w:val="0038638E"/>
    <w:rsid w:val="003D4BA6"/>
    <w:rsid w:val="003D75B5"/>
    <w:rsid w:val="003E4C3F"/>
    <w:rsid w:val="00443535"/>
    <w:rsid w:val="004556C6"/>
    <w:rsid w:val="00490F4B"/>
    <w:rsid w:val="004A58E6"/>
    <w:rsid w:val="004E5768"/>
    <w:rsid w:val="005175D8"/>
    <w:rsid w:val="00545268"/>
    <w:rsid w:val="00602291"/>
    <w:rsid w:val="00697A29"/>
    <w:rsid w:val="006B297C"/>
    <w:rsid w:val="00776A41"/>
    <w:rsid w:val="00801C79"/>
    <w:rsid w:val="0082606F"/>
    <w:rsid w:val="008C2C67"/>
    <w:rsid w:val="008D2643"/>
    <w:rsid w:val="00925CF3"/>
    <w:rsid w:val="00932873"/>
    <w:rsid w:val="00934195"/>
    <w:rsid w:val="00934C1E"/>
    <w:rsid w:val="009630EF"/>
    <w:rsid w:val="009B0857"/>
    <w:rsid w:val="009F37DA"/>
    <w:rsid w:val="00A16366"/>
    <w:rsid w:val="00A43954"/>
    <w:rsid w:val="00AB4641"/>
    <w:rsid w:val="00B142BE"/>
    <w:rsid w:val="00B511AA"/>
    <w:rsid w:val="00B85BBF"/>
    <w:rsid w:val="00BF4FB4"/>
    <w:rsid w:val="00C82225"/>
    <w:rsid w:val="00C86FEA"/>
    <w:rsid w:val="00D23BA3"/>
    <w:rsid w:val="00D44CFE"/>
    <w:rsid w:val="00DB3A60"/>
    <w:rsid w:val="00DC1105"/>
    <w:rsid w:val="00DD72F2"/>
    <w:rsid w:val="00E05AEB"/>
    <w:rsid w:val="00E11A27"/>
    <w:rsid w:val="00E1336C"/>
    <w:rsid w:val="00E44110"/>
    <w:rsid w:val="00E859C2"/>
    <w:rsid w:val="00ED0036"/>
    <w:rsid w:val="00EE1CC3"/>
    <w:rsid w:val="00EF537F"/>
    <w:rsid w:val="00F03577"/>
    <w:rsid w:val="00FD5F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5AEB"/>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3D4BA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C1105"/>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DC1105"/>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4BA6"/>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DC1105"/>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DC1105"/>
    <w:rPr>
      <w:rFonts w:ascii="Times New Roman" w:eastAsia="宋体" w:hAnsi="Times New Roman" w:cs="Times New Roman"/>
      <w:b/>
      <w:bCs/>
      <w:sz w:val="32"/>
      <w:szCs w:val="32"/>
    </w:rPr>
  </w:style>
  <w:style w:type="paragraph" w:styleId="Header">
    <w:name w:val="header"/>
    <w:basedOn w:val="Normal"/>
    <w:link w:val="HeaderChar"/>
    <w:uiPriority w:val="99"/>
    <w:semiHidden/>
    <w:rsid w:val="00E05AE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E05AEB"/>
    <w:rPr>
      <w:rFonts w:cs="Times New Roman"/>
      <w:sz w:val="18"/>
      <w:szCs w:val="18"/>
    </w:rPr>
  </w:style>
  <w:style w:type="paragraph" w:styleId="Footer">
    <w:name w:val="footer"/>
    <w:basedOn w:val="Normal"/>
    <w:link w:val="FooterChar"/>
    <w:uiPriority w:val="99"/>
    <w:semiHidden/>
    <w:rsid w:val="00E05AEB"/>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E05AEB"/>
    <w:rPr>
      <w:rFonts w:cs="Times New Roman"/>
      <w:sz w:val="18"/>
      <w:szCs w:val="18"/>
    </w:rPr>
  </w:style>
  <w:style w:type="paragraph" w:styleId="ListParagraph">
    <w:name w:val="List Paragraph"/>
    <w:basedOn w:val="Normal"/>
    <w:uiPriority w:val="99"/>
    <w:qFormat/>
    <w:rsid w:val="0033617C"/>
    <w:pPr>
      <w:ind w:firstLineChars="200" w:firstLine="420"/>
    </w:pPr>
  </w:style>
  <w:style w:type="paragraph" w:styleId="TOC1">
    <w:name w:val="toc 1"/>
    <w:basedOn w:val="Normal"/>
    <w:next w:val="Normal"/>
    <w:uiPriority w:val="99"/>
    <w:rsid w:val="000C4EEE"/>
    <w:rPr>
      <w:szCs w:val="20"/>
    </w:rPr>
  </w:style>
  <w:style w:type="character" w:styleId="CommentReference">
    <w:name w:val="annotation reference"/>
    <w:basedOn w:val="DefaultParagraphFont"/>
    <w:uiPriority w:val="99"/>
    <w:semiHidden/>
    <w:rsid w:val="001F5E6E"/>
    <w:rPr>
      <w:rFonts w:cs="Times New Roman"/>
      <w:sz w:val="21"/>
      <w:szCs w:val="21"/>
    </w:rPr>
  </w:style>
  <w:style w:type="paragraph" w:styleId="CommentText">
    <w:name w:val="annotation text"/>
    <w:basedOn w:val="Normal"/>
    <w:link w:val="CommentTextChar"/>
    <w:uiPriority w:val="99"/>
    <w:semiHidden/>
    <w:rsid w:val="001F5E6E"/>
    <w:pPr>
      <w:jc w:val="left"/>
    </w:pPr>
  </w:style>
  <w:style w:type="character" w:customStyle="1" w:styleId="CommentTextChar">
    <w:name w:val="Comment Text Char"/>
    <w:basedOn w:val="DefaultParagraphFont"/>
    <w:link w:val="CommentText"/>
    <w:uiPriority w:val="99"/>
    <w:semiHidden/>
    <w:locked/>
    <w:rsid w:val="001F5E6E"/>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1F5E6E"/>
    <w:rPr>
      <w:b/>
      <w:bCs/>
    </w:rPr>
  </w:style>
  <w:style w:type="character" w:customStyle="1" w:styleId="CommentSubjectChar">
    <w:name w:val="Comment Subject Char"/>
    <w:basedOn w:val="CommentTextChar"/>
    <w:link w:val="CommentSubject"/>
    <w:uiPriority w:val="99"/>
    <w:semiHidden/>
    <w:locked/>
    <w:rsid w:val="001F5E6E"/>
    <w:rPr>
      <w:b/>
      <w:bCs/>
    </w:rPr>
  </w:style>
  <w:style w:type="paragraph" w:styleId="BalloonText">
    <w:name w:val="Balloon Text"/>
    <w:basedOn w:val="Normal"/>
    <w:link w:val="BalloonTextChar"/>
    <w:uiPriority w:val="99"/>
    <w:semiHidden/>
    <w:rsid w:val="001F5E6E"/>
    <w:rPr>
      <w:sz w:val="18"/>
      <w:szCs w:val="18"/>
    </w:rPr>
  </w:style>
  <w:style w:type="character" w:customStyle="1" w:styleId="BalloonTextChar">
    <w:name w:val="Balloon Text Char"/>
    <w:basedOn w:val="DefaultParagraphFont"/>
    <w:link w:val="BalloonText"/>
    <w:uiPriority w:val="99"/>
    <w:semiHidden/>
    <w:locked/>
    <w:rsid w:val="001F5E6E"/>
    <w:rPr>
      <w:rFonts w:ascii="Times New Roman" w:eastAsia="宋体" w:hAnsi="Times New Roman" w:cs="Times New Roman"/>
      <w:sz w:val="18"/>
      <w:szCs w:val="18"/>
    </w:rPr>
  </w:style>
  <w:style w:type="paragraph" w:styleId="DocumentMap">
    <w:name w:val="Document Map"/>
    <w:basedOn w:val="Normal"/>
    <w:link w:val="DocumentMapChar"/>
    <w:uiPriority w:val="99"/>
    <w:semiHidden/>
    <w:rsid w:val="001F5E6E"/>
    <w:rPr>
      <w:rFonts w:ascii="宋体"/>
      <w:sz w:val="18"/>
      <w:szCs w:val="18"/>
    </w:rPr>
  </w:style>
  <w:style w:type="character" w:customStyle="1" w:styleId="DocumentMapChar">
    <w:name w:val="Document Map Char"/>
    <w:basedOn w:val="DefaultParagraphFont"/>
    <w:link w:val="DocumentMap"/>
    <w:uiPriority w:val="99"/>
    <w:semiHidden/>
    <w:locked/>
    <w:rsid w:val="001F5E6E"/>
    <w:rPr>
      <w:rFonts w:ascii="宋体" w:eastAsia="宋体" w:hAnsi="Times New Roman" w:cs="Times New Roman"/>
      <w:sz w:val="18"/>
      <w:szCs w:val="18"/>
    </w:rPr>
  </w:style>
  <w:style w:type="paragraph" w:styleId="TOCHeading">
    <w:name w:val="TOC Heading"/>
    <w:basedOn w:val="Heading1"/>
    <w:next w:val="Normal"/>
    <w:uiPriority w:val="99"/>
    <w:qFormat/>
    <w:rsid w:val="00ED0036"/>
    <w:pPr>
      <w:widowControl/>
      <w:spacing w:before="480" w:after="0" w:line="276" w:lineRule="auto"/>
      <w:jc w:val="left"/>
      <w:outlineLvl w:val="9"/>
    </w:pPr>
    <w:rPr>
      <w:rFonts w:ascii="Cambria" w:hAnsi="Cambria"/>
      <w:color w:val="365F91"/>
      <w:kern w:val="0"/>
      <w:sz w:val="28"/>
      <w:szCs w:val="28"/>
    </w:rPr>
  </w:style>
  <w:style w:type="paragraph" w:styleId="TOC2">
    <w:name w:val="toc 2"/>
    <w:basedOn w:val="Normal"/>
    <w:next w:val="Normal"/>
    <w:autoRedefine/>
    <w:uiPriority w:val="99"/>
    <w:rsid w:val="00ED0036"/>
    <w:pPr>
      <w:ind w:leftChars="200" w:left="420"/>
    </w:pPr>
  </w:style>
  <w:style w:type="paragraph" w:styleId="TOC3">
    <w:name w:val="toc 3"/>
    <w:basedOn w:val="Normal"/>
    <w:next w:val="Normal"/>
    <w:autoRedefine/>
    <w:uiPriority w:val="99"/>
    <w:rsid w:val="00ED0036"/>
    <w:pPr>
      <w:ind w:leftChars="400" w:left="840"/>
    </w:pPr>
  </w:style>
  <w:style w:type="character" w:styleId="Hyperlink">
    <w:name w:val="Hyperlink"/>
    <w:basedOn w:val="DefaultParagraphFont"/>
    <w:uiPriority w:val="99"/>
    <w:rsid w:val="00ED003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9</Pages>
  <Words>950</Words>
  <Characters>5416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Chang</dc:creator>
  <cp:keywords/>
  <dc:description/>
  <cp:lastModifiedBy>admin</cp:lastModifiedBy>
  <cp:revision>14</cp:revision>
  <dcterms:created xsi:type="dcterms:W3CDTF">2012-12-09T06:55:00Z</dcterms:created>
  <dcterms:modified xsi:type="dcterms:W3CDTF">2012-12-14T05:38:00Z</dcterms:modified>
</cp:coreProperties>
</file>