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EB" w:rsidRDefault="00692EEB" w:rsidP="00692EEB">
      <w:pPr>
        <w:jc w:val="center"/>
        <w:rPr>
          <w:rFonts w:ascii="黑体" w:eastAsia="黑体" w:hAnsi="黑体"/>
          <w:sz w:val="32"/>
          <w:szCs w:val="32"/>
        </w:rPr>
      </w:pPr>
      <w:r>
        <w:rPr>
          <w:rFonts w:ascii="黑体" w:eastAsia="黑体" w:hAnsi="黑体" w:hint="eastAsia"/>
          <w:sz w:val="32"/>
          <w:szCs w:val="32"/>
        </w:rPr>
        <w:t>华政青年的态度：谋当下，更要谋长远</w:t>
      </w:r>
    </w:p>
    <w:p w:rsidR="00692EEB" w:rsidRDefault="00692EEB" w:rsidP="00692EEB">
      <w:pPr>
        <w:jc w:val="right"/>
        <w:rPr>
          <w:rFonts w:ascii="华文楷体" w:eastAsia="华文楷体" w:hAnsi="华文楷体"/>
          <w:sz w:val="30"/>
          <w:szCs w:val="30"/>
        </w:rPr>
      </w:pPr>
      <w:r>
        <w:rPr>
          <w:rFonts w:ascii="华文楷体" w:eastAsia="华文楷体" w:hAnsi="华文楷体" w:hint="eastAsia"/>
          <w:sz w:val="30"/>
          <w:szCs w:val="30"/>
        </w:rPr>
        <w:t>——华东政法大学团委关于昆明暴恐事件的紧急调研</w:t>
      </w:r>
    </w:p>
    <w:p w:rsidR="00692EEB" w:rsidRDefault="00692EEB" w:rsidP="00692EEB">
      <w:pPr>
        <w:rPr>
          <w:rFonts w:ascii="华文楷体" w:eastAsia="华文楷体" w:hAnsi="华文楷体"/>
          <w:sz w:val="30"/>
          <w:szCs w:val="30"/>
        </w:rPr>
      </w:pPr>
    </w:p>
    <w:p w:rsidR="00687A47" w:rsidRPr="00687A47" w:rsidRDefault="00687A47" w:rsidP="00687A47">
      <w:pPr>
        <w:ind w:firstLine="600"/>
        <w:rPr>
          <w:rFonts w:ascii="仿宋_GB2312" w:eastAsia="仿宋_GB2312" w:hAnsi="华文楷体"/>
          <w:sz w:val="28"/>
          <w:szCs w:val="28"/>
        </w:rPr>
      </w:pPr>
      <w:r w:rsidRPr="00687A47">
        <w:rPr>
          <w:rFonts w:ascii="仿宋_GB2312" w:eastAsia="仿宋_GB2312" w:hAnsi="华文楷体" w:hint="eastAsia"/>
          <w:sz w:val="28"/>
          <w:szCs w:val="28"/>
        </w:rPr>
        <w:t>3月1日，昆明发生了由新疆分裂势力制造的严重暴力恐怖事件。截止至3月2日10时，已造成29名群众遇难、130余名群众受伤。目前，案件侦破工作正在紧张进行。华政团委于3月2日早上启动关于此事件的学生思想动态紧急调研，采访各学院共计近</w:t>
      </w:r>
      <w:r>
        <w:rPr>
          <w:rFonts w:ascii="仿宋_GB2312" w:eastAsia="仿宋_GB2312" w:hAnsi="华文楷体" w:hint="eastAsia"/>
          <w:sz w:val="28"/>
          <w:szCs w:val="28"/>
        </w:rPr>
        <w:t>50</w:t>
      </w:r>
      <w:r w:rsidRPr="00687A47">
        <w:rPr>
          <w:rFonts w:ascii="仿宋_GB2312" w:eastAsia="仿宋_GB2312" w:hAnsi="华文楷体" w:hint="eastAsia"/>
          <w:sz w:val="28"/>
          <w:szCs w:val="28"/>
        </w:rPr>
        <w:t>名同学</w:t>
      </w:r>
      <w:r>
        <w:rPr>
          <w:rFonts w:ascii="仿宋_GB2312" w:eastAsia="仿宋_GB2312" w:hAnsi="华文楷体" w:hint="eastAsia"/>
          <w:sz w:val="28"/>
          <w:szCs w:val="28"/>
        </w:rPr>
        <w:t>，并翻阅了部分微博、微信信息</w:t>
      </w:r>
      <w:r w:rsidRPr="00687A47">
        <w:rPr>
          <w:rFonts w:ascii="仿宋_GB2312" w:eastAsia="仿宋_GB2312" w:hAnsi="华文楷体" w:hint="eastAsia"/>
          <w:sz w:val="28"/>
          <w:szCs w:val="28"/>
        </w:rPr>
        <w:t>。现</w:t>
      </w:r>
      <w:r>
        <w:rPr>
          <w:rFonts w:ascii="仿宋_GB2312" w:eastAsia="仿宋_GB2312" w:hAnsi="华文楷体" w:hint="eastAsia"/>
          <w:sz w:val="28"/>
          <w:szCs w:val="28"/>
        </w:rPr>
        <w:t>将</w:t>
      </w:r>
      <w:r w:rsidR="00D6073F" w:rsidRPr="00687A47">
        <w:rPr>
          <w:rFonts w:ascii="仿宋_GB2312" w:eastAsia="仿宋_GB2312" w:hAnsi="华文楷体" w:hint="eastAsia"/>
          <w:sz w:val="28"/>
          <w:szCs w:val="28"/>
        </w:rPr>
        <w:t>主</w:t>
      </w:r>
      <w:r w:rsidRPr="00687A47">
        <w:rPr>
          <w:rFonts w:ascii="仿宋_GB2312" w:eastAsia="仿宋_GB2312" w:hAnsi="华文楷体" w:hint="eastAsia"/>
          <w:sz w:val="28"/>
          <w:szCs w:val="28"/>
        </w:rPr>
        <w:t>要思想观点报告如下：</w:t>
      </w:r>
    </w:p>
    <w:p w:rsidR="00687A47" w:rsidRPr="00687A47" w:rsidRDefault="00687A47" w:rsidP="00687A47">
      <w:pPr>
        <w:ind w:firstLine="600"/>
        <w:rPr>
          <w:rFonts w:ascii="仿宋_GB2312" w:eastAsia="仿宋_GB2312" w:hAnsi="华文楷体"/>
          <w:b/>
          <w:sz w:val="28"/>
          <w:szCs w:val="28"/>
        </w:rPr>
      </w:pPr>
      <w:r w:rsidRPr="00687A47">
        <w:rPr>
          <w:rFonts w:ascii="仿宋_GB2312" w:eastAsia="仿宋_GB2312" w:hAnsi="华文楷体" w:hint="eastAsia"/>
          <w:b/>
          <w:sz w:val="28"/>
          <w:szCs w:val="28"/>
        </w:rPr>
        <w:t>1.悼念和祈福：</w:t>
      </w:r>
      <w:r w:rsidR="00231A1E" w:rsidRPr="00687A47">
        <w:rPr>
          <w:rFonts w:ascii="仿宋_GB2312" w:eastAsia="仿宋_GB2312" w:hAnsi="华文楷体" w:hint="eastAsia"/>
          <w:b/>
          <w:sz w:val="28"/>
          <w:szCs w:val="28"/>
        </w:rPr>
        <w:t>我们</w:t>
      </w:r>
      <w:r w:rsidRPr="00687A47">
        <w:rPr>
          <w:rFonts w:ascii="仿宋_GB2312" w:eastAsia="仿宋_GB2312" w:hAnsi="华文楷体" w:hint="eastAsia"/>
          <w:b/>
          <w:sz w:val="28"/>
          <w:szCs w:val="28"/>
        </w:rPr>
        <w:t>与</w:t>
      </w:r>
      <w:r w:rsidR="00231A1E" w:rsidRPr="00687A47">
        <w:rPr>
          <w:rFonts w:ascii="仿宋_GB2312" w:eastAsia="仿宋_GB2312" w:hAnsi="华文楷体" w:hint="eastAsia"/>
          <w:b/>
          <w:sz w:val="28"/>
          <w:szCs w:val="28"/>
        </w:rPr>
        <w:t>昆明</w:t>
      </w:r>
      <w:r w:rsidRPr="00687A47">
        <w:rPr>
          <w:rFonts w:ascii="仿宋_GB2312" w:eastAsia="仿宋_GB2312" w:hAnsi="华文楷体" w:hint="eastAsia"/>
          <w:b/>
          <w:sz w:val="28"/>
          <w:szCs w:val="28"/>
        </w:rPr>
        <w:t>同在</w:t>
      </w:r>
    </w:p>
    <w:p w:rsidR="00687A47" w:rsidRPr="00687A47" w:rsidRDefault="00687A47" w:rsidP="00687A47">
      <w:pPr>
        <w:ind w:firstLine="600"/>
        <w:rPr>
          <w:rFonts w:ascii="仿宋_GB2312" w:eastAsia="仿宋_GB2312" w:hAnsi="华文楷体"/>
          <w:sz w:val="28"/>
          <w:szCs w:val="28"/>
        </w:rPr>
      </w:pPr>
      <w:r w:rsidRPr="00687A47">
        <w:rPr>
          <w:rFonts w:ascii="仿宋_GB2312" w:eastAsia="仿宋_GB2312" w:hAnsi="华文楷体" w:hint="eastAsia"/>
          <w:sz w:val="28"/>
          <w:szCs w:val="28"/>
        </w:rPr>
        <w:t xml:space="preserve">“今天，我们与昆明同在”、“天佑中华，愿一切平安”。同学们通过转发“人民日报”等官方媒体微博和部分微博大V的报道、评论表达对事件遇难者的哀悼和对昆明的祝福，希望案件尽快侦破，及时将所有参与暴恐事件的犯罪分子缉拿归案，还“昆明春城的春花烂漫”。  </w:t>
      </w:r>
    </w:p>
    <w:p w:rsidR="00687A47" w:rsidRPr="00687A47" w:rsidRDefault="00687A47" w:rsidP="00687A47">
      <w:pPr>
        <w:ind w:firstLine="600"/>
        <w:rPr>
          <w:rFonts w:ascii="仿宋_GB2312" w:eastAsia="仿宋_GB2312" w:hAnsi="华文楷体"/>
          <w:b/>
          <w:sz w:val="28"/>
          <w:szCs w:val="28"/>
        </w:rPr>
      </w:pPr>
      <w:r w:rsidRPr="00687A47">
        <w:rPr>
          <w:rFonts w:ascii="仿宋_GB2312" w:eastAsia="仿宋_GB2312" w:hAnsi="华文楷体" w:hint="eastAsia"/>
          <w:b/>
          <w:sz w:val="28"/>
          <w:szCs w:val="28"/>
        </w:rPr>
        <w:t>2.愤怒和谴责：暴恐不可原谅，要严惩</w:t>
      </w:r>
    </w:p>
    <w:p w:rsidR="00687A47" w:rsidRPr="00687A47" w:rsidRDefault="00687A47" w:rsidP="00687A47">
      <w:pPr>
        <w:ind w:firstLine="600"/>
        <w:rPr>
          <w:rFonts w:ascii="仿宋_GB2312" w:eastAsia="仿宋_GB2312" w:hAnsi="华文楷体"/>
          <w:sz w:val="28"/>
          <w:szCs w:val="28"/>
        </w:rPr>
      </w:pPr>
      <w:r w:rsidRPr="00687A47">
        <w:rPr>
          <w:rFonts w:ascii="仿宋_GB2312" w:eastAsia="仿宋_GB2312" w:hAnsi="华文楷体" w:hint="eastAsia"/>
          <w:sz w:val="28"/>
          <w:szCs w:val="28"/>
        </w:rPr>
        <w:t>“</w:t>
      </w:r>
      <w:r w:rsidRPr="00687A47">
        <w:rPr>
          <w:rFonts w:ascii="黑体" w:eastAsia="黑体" w:hAnsi="黑体" w:hint="eastAsia"/>
          <w:sz w:val="28"/>
          <w:szCs w:val="28"/>
        </w:rPr>
        <w:t>丧心病狂，不可原谅</w:t>
      </w:r>
      <w:r w:rsidRPr="00687A47">
        <w:rPr>
          <w:rFonts w:ascii="仿宋_GB2312" w:eastAsia="仿宋_GB2312" w:hAnsi="华文楷体" w:hint="eastAsia"/>
          <w:sz w:val="28"/>
          <w:szCs w:val="28"/>
        </w:rPr>
        <w:t>”。“无论施暴者有任何理由和诉求，以无辜的普通人作为报复或施以暴行的手段，是不可原谅的；无论出于怎样的政治原因，受伤的不应该是平民</w:t>
      </w:r>
      <w:r w:rsidR="00262B5E" w:rsidRPr="00687A47">
        <w:rPr>
          <w:rFonts w:ascii="仿宋_GB2312" w:eastAsia="仿宋_GB2312" w:hAnsi="华文楷体" w:hint="eastAsia"/>
          <w:sz w:val="28"/>
          <w:szCs w:val="28"/>
        </w:rPr>
        <w:t>。</w:t>
      </w:r>
      <w:r w:rsidRPr="00687A47">
        <w:rPr>
          <w:rFonts w:ascii="仿宋_GB2312" w:eastAsia="仿宋_GB2312" w:hAnsi="华文楷体" w:hint="eastAsia"/>
          <w:sz w:val="28"/>
          <w:szCs w:val="28"/>
        </w:rPr>
        <w:t>”政治学与公共管理的陈同学对这样的恐怖主义活动表示强烈的谴责和愤怒，认为暴恐行为造成如此多的无辜百姓受害，不可原谅，要得到严惩。</w:t>
      </w:r>
    </w:p>
    <w:p w:rsidR="00687A47" w:rsidRPr="00687A47" w:rsidRDefault="00687A47" w:rsidP="00687A47">
      <w:pPr>
        <w:ind w:firstLine="600"/>
        <w:rPr>
          <w:rFonts w:ascii="仿宋_GB2312" w:eastAsia="仿宋_GB2312" w:hAnsi="华文楷体"/>
          <w:sz w:val="28"/>
          <w:szCs w:val="28"/>
        </w:rPr>
      </w:pPr>
      <w:r w:rsidRPr="00687A47">
        <w:rPr>
          <w:rFonts w:ascii="仿宋_GB2312" w:eastAsia="仿宋_GB2312" w:hAnsi="华文楷体" w:hint="eastAsia"/>
          <w:sz w:val="28"/>
          <w:szCs w:val="28"/>
        </w:rPr>
        <w:t>“</w:t>
      </w:r>
      <w:r w:rsidRPr="00687A47">
        <w:rPr>
          <w:rFonts w:ascii="黑体" w:eastAsia="黑体" w:hAnsi="黑体" w:hint="eastAsia"/>
          <w:sz w:val="28"/>
          <w:szCs w:val="28"/>
        </w:rPr>
        <w:t>相信刑法将教他们做人</w:t>
      </w:r>
      <w:r w:rsidRPr="00687A47">
        <w:rPr>
          <w:rFonts w:ascii="仿宋_GB2312" w:eastAsia="仿宋_GB2312" w:hAnsi="华文楷体" w:hint="eastAsia"/>
          <w:sz w:val="28"/>
          <w:szCs w:val="28"/>
        </w:rPr>
        <w:t>！！”法律学院的李同学用一定的法学知识讨论</w:t>
      </w:r>
      <w:r w:rsidR="00CA5C37">
        <w:rPr>
          <w:rFonts w:ascii="仿宋_GB2312" w:eastAsia="仿宋_GB2312" w:hAnsi="华文楷体" w:hint="eastAsia"/>
          <w:sz w:val="28"/>
          <w:szCs w:val="28"/>
        </w:rPr>
        <w:t>道</w:t>
      </w:r>
      <w:r w:rsidRPr="00687A47">
        <w:rPr>
          <w:rFonts w:ascii="仿宋_GB2312" w:eastAsia="仿宋_GB2312" w:hAnsi="华文楷体" w:hint="eastAsia"/>
          <w:sz w:val="28"/>
          <w:szCs w:val="28"/>
        </w:rPr>
        <w:t>，“《刑法》第一百二十条规定组织、领导恐怖活动组织的，处十年以上有期徒刑或者无期徒刑；积极参加的，处三年以上十年以</w:t>
      </w:r>
      <w:r w:rsidRPr="00687A47">
        <w:rPr>
          <w:rFonts w:ascii="仿宋_GB2312" w:eastAsia="仿宋_GB2312" w:hAnsi="华文楷体" w:hint="eastAsia"/>
          <w:sz w:val="28"/>
          <w:szCs w:val="28"/>
        </w:rPr>
        <w:lastRenderedPageBreak/>
        <w:t>下有期徒刑；其他参加的，处三年以下有期徒刑、拘役、管制或者剥夺政治权利。相信刑法将教他们做人”。</w:t>
      </w:r>
    </w:p>
    <w:p w:rsidR="00687A47" w:rsidRPr="00687A47" w:rsidRDefault="00687A47" w:rsidP="00687A47">
      <w:pPr>
        <w:ind w:firstLine="600"/>
        <w:rPr>
          <w:rFonts w:ascii="仿宋_GB2312" w:eastAsia="仿宋_GB2312" w:hAnsi="华文楷体"/>
          <w:sz w:val="28"/>
          <w:szCs w:val="28"/>
        </w:rPr>
      </w:pPr>
      <w:r w:rsidRPr="00687A47">
        <w:rPr>
          <w:rFonts w:ascii="仿宋_GB2312" w:eastAsia="仿宋_GB2312" w:hAnsi="华文楷体" w:hint="eastAsia"/>
          <w:sz w:val="28"/>
          <w:szCs w:val="28"/>
        </w:rPr>
        <w:t>“</w:t>
      </w:r>
      <w:r w:rsidRPr="00687A47">
        <w:rPr>
          <w:rFonts w:ascii="黑体" w:eastAsia="黑体" w:hAnsi="黑体" w:hint="eastAsia"/>
          <w:sz w:val="28"/>
          <w:szCs w:val="28"/>
        </w:rPr>
        <w:t>那些背后的主谋、推手要受到惩罚</w:t>
      </w:r>
      <w:r w:rsidRPr="00687A47">
        <w:rPr>
          <w:rFonts w:ascii="仿宋_GB2312" w:eastAsia="仿宋_GB2312" w:hAnsi="华文楷体" w:hint="eastAsia"/>
          <w:sz w:val="28"/>
          <w:szCs w:val="28"/>
        </w:rPr>
        <w:t>！！”社会发展学院的普同学说</w:t>
      </w:r>
      <w:r>
        <w:rPr>
          <w:rFonts w:ascii="仿宋_GB2312" w:eastAsia="仿宋_GB2312" w:hAnsi="华文楷体" w:hint="eastAsia"/>
          <w:sz w:val="28"/>
          <w:szCs w:val="28"/>
        </w:rPr>
        <w:t>道</w:t>
      </w:r>
      <w:r w:rsidRPr="00687A47">
        <w:rPr>
          <w:rFonts w:ascii="仿宋_GB2312" w:eastAsia="仿宋_GB2312" w:hAnsi="华文楷体" w:hint="eastAsia"/>
          <w:sz w:val="28"/>
          <w:szCs w:val="28"/>
        </w:rPr>
        <w:t>，“无知的底层人民在那些手握实权的人的煽动下以自己的生命为代价去伤害其他人，无谓地倒在那些人获取更大的权力和利益的路上。最应当受到惩罚的则拿着沾满鲜血的权杖和钞票奴役更多的人。悲剧从来没有停止过</w:t>
      </w:r>
      <w:r w:rsidR="00CA5C37" w:rsidRPr="00687A47">
        <w:rPr>
          <w:rFonts w:ascii="仿宋_GB2312" w:eastAsia="仿宋_GB2312" w:hAnsi="华文楷体" w:hint="eastAsia"/>
          <w:sz w:val="28"/>
          <w:szCs w:val="28"/>
        </w:rPr>
        <w:t>。</w:t>
      </w:r>
      <w:r w:rsidRPr="00687A47">
        <w:rPr>
          <w:rFonts w:ascii="仿宋_GB2312" w:eastAsia="仿宋_GB2312" w:hAnsi="华文楷体" w:hint="eastAsia"/>
          <w:sz w:val="28"/>
          <w:szCs w:val="28"/>
        </w:rPr>
        <w:t>”</w:t>
      </w:r>
      <w:r w:rsidR="00CA5C37" w:rsidRPr="00687A47">
        <w:rPr>
          <w:rFonts w:ascii="仿宋_GB2312" w:eastAsia="仿宋_GB2312" w:hAnsi="华文楷体" w:hint="eastAsia"/>
          <w:sz w:val="28"/>
          <w:szCs w:val="28"/>
        </w:rPr>
        <w:t xml:space="preserve"> </w:t>
      </w:r>
    </w:p>
    <w:p w:rsidR="00687A47" w:rsidRPr="00687A47" w:rsidRDefault="00687A47" w:rsidP="00687A47">
      <w:pPr>
        <w:ind w:firstLine="600"/>
        <w:rPr>
          <w:rFonts w:ascii="仿宋_GB2312" w:eastAsia="仿宋_GB2312" w:hAnsi="华文楷体"/>
          <w:b/>
          <w:sz w:val="28"/>
          <w:szCs w:val="28"/>
        </w:rPr>
      </w:pPr>
      <w:r w:rsidRPr="00687A47">
        <w:rPr>
          <w:rFonts w:ascii="仿宋_GB2312" w:eastAsia="仿宋_GB2312" w:hAnsi="华文楷体" w:hint="eastAsia"/>
          <w:b/>
          <w:sz w:val="28"/>
          <w:szCs w:val="28"/>
        </w:rPr>
        <w:t>3.反思和觉醒：谋当下，更要谋长远</w:t>
      </w:r>
    </w:p>
    <w:p w:rsidR="00687A47" w:rsidRPr="00687A47" w:rsidRDefault="00687A47" w:rsidP="00687A47">
      <w:pPr>
        <w:ind w:firstLine="600"/>
        <w:rPr>
          <w:rFonts w:ascii="仿宋_GB2312" w:eastAsia="仿宋_GB2312" w:hAnsi="华文楷体"/>
          <w:sz w:val="28"/>
          <w:szCs w:val="28"/>
        </w:rPr>
      </w:pPr>
      <w:r w:rsidRPr="00687A47">
        <w:rPr>
          <w:rFonts w:ascii="仿宋_GB2312" w:eastAsia="仿宋_GB2312" w:hAnsi="黑体" w:hint="eastAsia"/>
          <w:sz w:val="28"/>
          <w:szCs w:val="28"/>
        </w:rPr>
        <w:t>“</w:t>
      </w:r>
      <w:r w:rsidRPr="00687A47">
        <w:rPr>
          <w:rFonts w:ascii="黑体" w:eastAsia="黑体" w:hAnsi="黑体" w:hint="eastAsia"/>
          <w:sz w:val="28"/>
          <w:szCs w:val="28"/>
        </w:rPr>
        <w:t>要学些自救方法</w:t>
      </w:r>
      <w:r w:rsidRPr="008E7E05">
        <w:rPr>
          <w:rFonts w:ascii="仿宋_GB2312" w:eastAsia="仿宋_GB2312" w:hAnsi="黑体" w:hint="eastAsia"/>
          <w:sz w:val="28"/>
          <w:szCs w:val="28"/>
        </w:rPr>
        <w:t>”</w:t>
      </w:r>
      <w:r w:rsidRPr="00687A47">
        <w:rPr>
          <w:rFonts w:ascii="仿宋_GB2312" w:eastAsia="仿宋_GB2312" w:hAnsi="华文楷体" w:hint="eastAsia"/>
          <w:sz w:val="28"/>
          <w:szCs w:val="28"/>
        </w:rPr>
        <w:t>。关于“紧急情况下的自救互救”、“如何在恐怖袭击中活命”等相关主题的生存技巧素材，也在同学们的微博、微信迅速扩散开来，受到大家关注。</w:t>
      </w:r>
    </w:p>
    <w:p w:rsidR="00687A47" w:rsidRPr="00687A47" w:rsidRDefault="00687A47" w:rsidP="00687A47">
      <w:pPr>
        <w:ind w:firstLine="600"/>
        <w:rPr>
          <w:rFonts w:ascii="仿宋_GB2312" w:eastAsia="仿宋_GB2312" w:hAnsi="华文楷体"/>
          <w:sz w:val="28"/>
          <w:szCs w:val="28"/>
        </w:rPr>
      </w:pPr>
      <w:r w:rsidRPr="00687A47">
        <w:rPr>
          <w:rFonts w:ascii="仿宋_GB2312" w:eastAsia="仿宋_GB2312" w:hAnsi="黑体" w:hint="eastAsia"/>
          <w:sz w:val="28"/>
          <w:szCs w:val="28"/>
        </w:rPr>
        <w:t>“</w:t>
      </w:r>
      <w:r w:rsidRPr="00687A47">
        <w:rPr>
          <w:rFonts w:ascii="黑体" w:eastAsia="黑体" w:hAnsi="黑体" w:hint="eastAsia"/>
          <w:sz w:val="28"/>
          <w:szCs w:val="28"/>
        </w:rPr>
        <w:t>唤醒心中的正义力量</w:t>
      </w:r>
      <w:r w:rsidRPr="00687A47">
        <w:rPr>
          <w:rFonts w:ascii="仿宋_GB2312" w:eastAsia="仿宋_GB2312" w:hAnsi="黑体" w:hint="eastAsia"/>
          <w:sz w:val="28"/>
          <w:szCs w:val="28"/>
        </w:rPr>
        <w:t>”</w:t>
      </w:r>
      <w:r w:rsidRPr="00687A47">
        <w:rPr>
          <w:rFonts w:ascii="仿宋_GB2312" w:eastAsia="仿宋_GB2312" w:hAnsi="华文楷体" w:hint="eastAsia"/>
          <w:sz w:val="28"/>
          <w:szCs w:val="28"/>
        </w:rPr>
        <w:t>。“我反对一切针对平民的恐怖主义行为…”、“唤醒了我们心中的正义与力量”、“你怎样，国家就怎样”等态度鲜明帖子被大家纷纷转载，摆出态度不与恐怖行为妥协，也“</w:t>
      </w:r>
      <w:r w:rsidRPr="00A171A5">
        <w:rPr>
          <w:rFonts w:ascii="黑体" w:eastAsia="黑体" w:hAnsi="黑体" w:hint="eastAsia"/>
          <w:sz w:val="28"/>
          <w:szCs w:val="28"/>
        </w:rPr>
        <w:t>不把仇恨记在民族、地域和合法宗教的头上</w:t>
      </w:r>
      <w:r w:rsidRPr="00687A47">
        <w:rPr>
          <w:rFonts w:ascii="仿宋_GB2312" w:eastAsia="仿宋_GB2312" w:hAnsi="华文楷体" w:hint="eastAsia"/>
          <w:sz w:val="28"/>
          <w:szCs w:val="28"/>
        </w:rPr>
        <w:t>”，更呼吁大家要从自身做起，身体力行地传播正能量，建设我们共同的家园。还有一些关于献血的紧急求助、面对暴恐事件不造谣不传等方面的倡议信息，也被同学们积极转发，希望能通过“</w:t>
      </w:r>
      <w:r w:rsidRPr="00265AE7">
        <w:rPr>
          <w:rFonts w:ascii="黑体" w:eastAsia="黑体" w:hAnsi="黑体" w:hint="eastAsia"/>
          <w:sz w:val="28"/>
          <w:szCs w:val="28"/>
        </w:rPr>
        <w:t>动动大拇指</w:t>
      </w:r>
      <w:r w:rsidRPr="00687A47">
        <w:rPr>
          <w:rFonts w:ascii="仿宋_GB2312" w:eastAsia="仿宋_GB2312" w:hAnsi="华文楷体" w:hint="eastAsia"/>
          <w:sz w:val="28"/>
          <w:szCs w:val="28"/>
        </w:rPr>
        <w:t>”这样的微公益行为为事件贡献一分正能量。</w:t>
      </w:r>
    </w:p>
    <w:p w:rsidR="00687A47" w:rsidRDefault="00687A47" w:rsidP="00687A47">
      <w:pPr>
        <w:ind w:firstLine="600"/>
        <w:rPr>
          <w:rFonts w:ascii="仿宋_GB2312" w:eastAsia="仿宋_GB2312" w:hAnsi="华文楷体"/>
          <w:sz w:val="28"/>
          <w:szCs w:val="28"/>
        </w:rPr>
      </w:pPr>
      <w:r w:rsidRPr="00687A47">
        <w:rPr>
          <w:rFonts w:ascii="仿宋_GB2312" w:eastAsia="仿宋_GB2312" w:hAnsi="黑体" w:hint="eastAsia"/>
          <w:sz w:val="28"/>
          <w:szCs w:val="28"/>
        </w:rPr>
        <w:t>“</w:t>
      </w:r>
      <w:r w:rsidRPr="00687A47">
        <w:rPr>
          <w:rFonts w:ascii="黑体" w:eastAsia="黑体" w:hAnsi="黑体" w:hint="eastAsia"/>
          <w:sz w:val="28"/>
          <w:szCs w:val="28"/>
        </w:rPr>
        <w:t>反恐要打七寸</w:t>
      </w:r>
      <w:r w:rsidRPr="00687A47">
        <w:rPr>
          <w:rFonts w:ascii="仿宋_GB2312" w:eastAsia="仿宋_GB2312" w:hAnsi="黑体" w:hint="eastAsia"/>
          <w:sz w:val="28"/>
          <w:szCs w:val="28"/>
        </w:rPr>
        <w:t>”</w:t>
      </w:r>
      <w:r>
        <w:rPr>
          <w:rFonts w:ascii="仿宋_GB2312" w:eastAsia="仿宋_GB2312" w:hAnsi="华文楷体" w:hint="eastAsia"/>
          <w:sz w:val="28"/>
          <w:szCs w:val="28"/>
        </w:rPr>
        <w:t>。“谋当下，更要谋长远，希望能釜底抽薪地把暴力恐怖行为打掉，</w:t>
      </w:r>
      <w:r w:rsidRPr="00687A47">
        <w:rPr>
          <w:rFonts w:ascii="仿宋_GB2312" w:eastAsia="仿宋_GB2312" w:hAnsi="华文楷体" w:hint="eastAsia"/>
          <w:sz w:val="28"/>
          <w:szCs w:val="28"/>
        </w:rPr>
        <w:t>让春城的流血有深刻的价值。”人文学院的邓同学认真思考了反恐形势，认为国家要高度吸取教训，重视当前的复杂</w:t>
      </w:r>
      <w:r w:rsidRPr="00687A47">
        <w:rPr>
          <w:rFonts w:ascii="仿宋_GB2312" w:eastAsia="仿宋_GB2312" w:hAnsi="华文楷体" w:hint="eastAsia"/>
          <w:sz w:val="28"/>
          <w:szCs w:val="28"/>
        </w:rPr>
        <w:lastRenderedPageBreak/>
        <w:t>现状，加强综合治理，既要指标更要治本</w:t>
      </w:r>
      <w:r w:rsidR="005104FE">
        <w:rPr>
          <w:rFonts w:ascii="仿宋_GB2312" w:eastAsia="仿宋_GB2312" w:hAnsi="华文楷体" w:hint="eastAsia"/>
          <w:sz w:val="28"/>
          <w:szCs w:val="28"/>
        </w:rPr>
        <w:t>，“</w:t>
      </w:r>
      <w:r w:rsidRPr="00687A47">
        <w:rPr>
          <w:rFonts w:ascii="仿宋_GB2312" w:eastAsia="仿宋_GB2312" w:hAnsi="华文楷体" w:hint="eastAsia"/>
          <w:sz w:val="28"/>
          <w:szCs w:val="28"/>
        </w:rPr>
        <w:t>反恐要打到七寸才是对受害者最好的安慰。”</w:t>
      </w:r>
    </w:p>
    <w:sectPr w:rsidR="00687A47" w:rsidSect="00D1271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7F0" w:rsidRDefault="00A707F0" w:rsidP="00692EEB">
      <w:r>
        <w:separator/>
      </w:r>
    </w:p>
  </w:endnote>
  <w:endnote w:type="continuationSeparator" w:id="1">
    <w:p w:rsidR="00A707F0" w:rsidRDefault="00A707F0" w:rsidP="00692E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337"/>
      <w:docPartObj>
        <w:docPartGallery w:val="Page Numbers (Bottom of Page)"/>
        <w:docPartUnique/>
      </w:docPartObj>
    </w:sdtPr>
    <w:sdtContent>
      <w:p w:rsidR="00DC13B2" w:rsidRDefault="004E3228">
        <w:pPr>
          <w:pStyle w:val="a4"/>
          <w:jc w:val="center"/>
        </w:pPr>
        <w:fldSimple w:instr=" PAGE   \* MERGEFORMAT ">
          <w:r w:rsidR="005104FE" w:rsidRPr="005104FE">
            <w:rPr>
              <w:noProof/>
              <w:lang w:val="zh-CN"/>
            </w:rPr>
            <w:t>3</w:t>
          </w:r>
        </w:fldSimple>
      </w:p>
    </w:sdtContent>
  </w:sdt>
  <w:p w:rsidR="00DC13B2" w:rsidRDefault="00DC13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7F0" w:rsidRDefault="00A707F0" w:rsidP="00692EEB">
      <w:r>
        <w:separator/>
      </w:r>
    </w:p>
  </w:footnote>
  <w:footnote w:type="continuationSeparator" w:id="1">
    <w:p w:rsidR="00A707F0" w:rsidRDefault="00A707F0" w:rsidP="00692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EEB"/>
    <w:rsid w:val="000536D8"/>
    <w:rsid w:val="001B755C"/>
    <w:rsid w:val="001C01F8"/>
    <w:rsid w:val="001C1109"/>
    <w:rsid w:val="00220130"/>
    <w:rsid w:val="00231A1E"/>
    <w:rsid w:val="00234D4A"/>
    <w:rsid w:val="00262B5E"/>
    <w:rsid w:val="00265AE7"/>
    <w:rsid w:val="0029373E"/>
    <w:rsid w:val="002E7C8C"/>
    <w:rsid w:val="002F6591"/>
    <w:rsid w:val="004445C9"/>
    <w:rsid w:val="00446AC4"/>
    <w:rsid w:val="004A111A"/>
    <w:rsid w:val="004B26B8"/>
    <w:rsid w:val="004E30E9"/>
    <w:rsid w:val="004E3228"/>
    <w:rsid w:val="005104FE"/>
    <w:rsid w:val="00541BCD"/>
    <w:rsid w:val="005B48FE"/>
    <w:rsid w:val="005C1D5A"/>
    <w:rsid w:val="005E63B9"/>
    <w:rsid w:val="00620A10"/>
    <w:rsid w:val="006429DD"/>
    <w:rsid w:val="00687A47"/>
    <w:rsid w:val="00692EEB"/>
    <w:rsid w:val="00705827"/>
    <w:rsid w:val="007849FD"/>
    <w:rsid w:val="008A236F"/>
    <w:rsid w:val="008A2762"/>
    <w:rsid w:val="008E7E05"/>
    <w:rsid w:val="008E7EF4"/>
    <w:rsid w:val="00930CCB"/>
    <w:rsid w:val="0096219D"/>
    <w:rsid w:val="00987FD3"/>
    <w:rsid w:val="00A171A5"/>
    <w:rsid w:val="00A27476"/>
    <w:rsid w:val="00A63FCE"/>
    <w:rsid w:val="00A707F0"/>
    <w:rsid w:val="00A71570"/>
    <w:rsid w:val="00A766BA"/>
    <w:rsid w:val="00A81299"/>
    <w:rsid w:val="00AB7169"/>
    <w:rsid w:val="00B73E04"/>
    <w:rsid w:val="00B92F1F"/>
    <w:rsid w:val="00CA5C37"/>
    <w:rsid w:val="00CC061C"/>
    <w:rsid w:val="00CE6F41"/>
    <w:rsid w:val="00D12718"/>
    <w:rsid w:val="00D42182"/>
    <w:rsid w:val="00D6073F"/>
    <w:rsid w:val="00D678C7"/>
    <w:rsid w:val="00D809AB"/>
    <w:rsid w:val="00DC1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E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EEB"/>
    <w:rPr>
      <w:sz w:val="18"/>
      <w:szCs w:val="18"/>
    </w:rPr>
  </w:style>
  <w:style w:type="paragraph" w:styleId="a4">
    <w:name w:val="footer"/>
    <w:basedOn w:val="a"/>
    <w:link w:val="Char0"/>
    <w:uiPriority w:val="99"/>
    <w:unhideWhenUsed/>
    <w:rsid w:val="00692EEB"/>
    <w:pPr>
      <w:tabs>
        <w:tab w:val="center" w:pos="4153"/>
        <w:tab w:val="right" w:pos="8306"/>
      </w:tabs>
      <w:snapToGrid w:val="0"/>
      <w:jc w:val="left"/>
    </w:pPr>
    <w:rPr>
      <w:sz w:val="18"/>
      <w:szCs w:val="18"/>
    </w:rPr>
  </w:style>
  <w:style w:type="character" w:customStyle="1" w:styleId="Char0">
    <w:name w:val="页脚 Char"/>
    <w:basedOn w:val="a0"/>
    <w:link w:val="a4"/>
    <w:uiPriority w:val="99"/>
    <w:rsid w:val="00692EEB"/>
    <w:rPr>
      <w:sz w:val="18"/>
      <w:szCs w:val="18"/>
    </w:rPr>
  </w:style>
  <w:style w:type="paragraph" w:styleId="a5">
    <w:name w:val="List Paragraph"/>
    <w:basedOn w:val="a"/>
    <w:uiPriority w:val="34"/>
    <w:qFormat/>
    <w:rsid w:val="00930CCB"/>
    <w:pPr>
      <w:ind w:firstLineChars="200" w:firstLine="420"/>
    </w:pPr>
  </w:style>
</w:styles>
</file>

<file path=word/webSettings.xml><?xml version="1.0" encoding="utf-8"?>
<w:webSettings xmlns:r="http://schemas.openxmlformats.org/officeDocument/2006/relationships" xmlns:w="http://schemas.openxmlformats.org/wordprocessingml/2006/main">
  <w:divs>
    <w:div w:id="1499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180</Words>
  <Characters>1026</Characters>
  <Application>Microsoft Office Word</Application>
  <DocSecurity>0</DocSecurity>
  <Lines>8</Lines>
  <Paragraphs>2</Paragraphs>
  <ScaleCrop>false</ScaleCrop>
  <Company>Sky123.Org</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谭艺渊</dc:creator>
  <cp:keywords/>
  <dc:description/>
  <cp:lastModifiedBy>谭艺渊</cp:lastModifiedBy>
  <cp:revision>97</cp:revision>
  <dcterms:created xsi:type="dcterms:W3CDTF">2014-03-02T06:01:00Z</dcterms:created>
  <dcterms:modified xsi:type="dcterms:W3CDTF">2014-03-02T08:08:00Z</dcterms:modified>
</cp:coreProperties>
</file>