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722" w:rsidRDefault="00374722" w:rsidP="00374722">
      <w:pPr>
        <w:jc w:val="center"/>
        <w:rPr>
          <w:b/>
          <w:sz w:val="24"/>
          <w:szCs w:val="24"/>
        </w:rPr>
      </w:pPr>
      <w:r w:rsidRPr="00374722">
        <w:rPr>
          <w:rFonts w:ascii="Verdana" w:hAnsi="Verdana"/>
          <w:b/>
          <w:color w:val="000000"/>
          <w:szCs w:val="21"/>
          <w:shd w:val="clear" w:color="auto" w:fill="FFFFFF"/>
        </w:rPr>
        <w:t> </w:t>
      </w:r>
      <w:r w:rsidR="00B734E6">
        <w:rPr>
          <w:rFonts w:hint="eastAsia"/>
          <w:b/>
          <w:sz w:val="24"/>
          <w:szCs w:val="24"/>
        </w:rPr>
        <w:t>四</w:t>
      </w:r>
      <w:r w:rsidRPr="00374722">
        <w:rPr>
          <w:rFonts w:hint="eastAsia"/>
          <w:b/>
          <w:sz w:val="24"/>
          <w:szCs w:val="24"/>
        </w:rPr>
        <w:t>月中共上海市委党校研究生动态汇报（</w:t>
      </w:r>
      <w:r w:rsidR="00B734E6">
        <w:rPr>
          <w:rFonts w:hint="eastAsia"/>
          <w:b/>
          <w:sz w:val="24"/>
          <w:szCs w:val="24"/>
        </w:rPr>
        <w:t>一</w:t>
      </w:r>
      <w:r w:rsidRPr="00374722">
        <w:rPr>
          <w:rFonts w:hint="eastAsia"/>
          <w:b/>
          <w:sz w:val="24"/>
          <w:szCs w:val="24"/>
        </w:rPr>
        <w:t>）</w:t>
      </w:r>
    </w:p>
    <w:p w:rsidR="00374722" w:rsidRPr="00374722" w:rsidRDefault="00374722" w:rsidP="00374722">
      <w:pPr>
        <w:jc w:val="center"/>
        <w:rPr>
          <w:b/>
          <w:sz w:val="24"/>
          <w:szCs w:val="24"/>
        </w:rPr>
      </w:pPr>
    </w:p>
    <w:p w:rsidR="003F3050" w:rsidRDefault="00346BBC" w:rsidP="00374722">
      <w:pPr>
        <w:pStyle w:val="a6"/>
        <w:numPr>
          <w:ilvl w:val="0"/>
          <w:numId w:val="1"/>
        </w:numPr>
        <w:ind w:firstLineChars="0"/>
      </w:pPr>
      <w:r>
        <w:rPr>
          <w:rFonts w:hint="eastAsia"/>
        </w:rPr>
        <w:t>4</w:t>
      </w:r>
      <w:r w:rsidR="004A0ED5">
        <w:rPr>
          <w:rFonts w:hint="eastAsia"/>
        </w:rPr>
        <w:t>月</w:t>
      </w:r>
      <w:r>
        <w:rPr>
          <w:rFonts w:hint="eastAsia"/>
        </w:rPr>
        <w:t>1</w:t>
      </w:r>
      <w:r w:rsidR="004A0ED5">
        <w:rPr>
          <w:rFonts w:hint="eastAsia"/>
        </w:rPr>
        <w:t>日，</w:t>
      </w:r>
      <w:r>
        <w:rPr>
          <w:rFonts w:hint="eastAsia"/>
        </w:rPr>
        <w:t>我校研究生党支部高红明、温恺、周海波、曾亚勇四位研究生经过党支部教育、培养、考察，支部大会讨论通过，并报</w:t>
      </w:r>
      <w:proofErr w:type="gramStart"/>
      <w:r>
        <w:rPr>
          <w:rFonts w:hint="eastAsia"/>
        </w:rPr>
        <w:t>经机关</w:t>
      </w:r>
      <w:proofErr w:type="gramEnd"/>
      <w:r>
        <w:rPr>
          <w:rFonts w:hint="eastAsia"/>
        </w:rPr>
        <w:t>党委会集体讨论表决决定，被批准为中国共产党预备党员</w:t>
      </w:r>
      <w:r w:rsidR="004A0ED5">
        <w:rPr>
          <w:rFonts w:hint="eastAsia"/>
        </w:rPr>
        <w:t>。</w:t>
      </w:r>
    </w:p>
    <w:p w:rsidR="00881647" w:rsidRDefault="007A4550" w:rsidP="00881647">
      <w:pPr>
        <w:pStyle w:val="a6"/>
        <w:numPr>
          <w:ilvl w:val="0"/>
          <w:numId w:val="1"/>
        </w:numPr>
        <w:ind w:firstLineChars="0"/>
        <w:rPr>
          <w:rFonts w:hint="eastAsia"/>
        </w:rPr>
      </w:pPr>
      <w:r w:rsidRPr="007A4550">
        <w:rPr>
          <w:rFonts w:hint="eastAsia"/>
        </w:rPr>
        <w:t>4</w:t>
      </w:r>
      <w:r w:rsidRPr="007A4550">
        <w:rPr>
          <w:rFonts w:hint="eastAsia"/>
        </w:rPr>
        <w:t>月</w:t>
      </w:r>
      <w:r w:rsidRPr="007A4550">
        <w:rPr>
          <w:rFonts w:hint="eastAsia"/>
        </w:rPr>
        <w:t>10</w:t>
      </w:r>
      <w:r w:rsidRPr="007A4550">
        <w:rPr>
          <w:rFonts w:hint="eastAsia"/>
        </w:rPr>
        <w:t>日</w:t>
      </w:r>
      <w:r>
        <w:rPr>
          <w:rFonts w:hint="eastAsia"/>
        </w:rPr>
        <w:t>下午</w:t>
      </w:r>
      <w:r w:rsidRPr="007A4550">
        <w:rPr>
          <w:rFonts w:hint="eastAsia"/>
        </w:rPr>
        <w:t>，为进一步了解读者的需求，改善和提高《青年之声》杂志的质量，促进杂志社各项工作的开展</w:t>
      </w:r>
      <w:r w:rsidRPr="007A4550">
        <w:rPr>
          <w:rFonts w:hint="eastAsia"/>
        </w:rPr>
        <w:t>,</w:t>
      </w:r>
      <w:r w:rsidRPr="007A4550">
        <w:rPr>
          <w:rFonts w:hint="eastAsia"/>
        </w:rPr>
        <w:t>《青年之声》编辑部在文体中心顶层的草坪开展编辑与读者的交流会。</w:t>
      </w:r>
    </w:p>
    <w:p w:rsidR="00881647" w:rsidRDefault="00881647" w:rsidP="00881647">
      <w:r>
        <w:rPr>
          <w:rFonts w:hint="eastAsia"/>
          <w:noProof/>
        </w:rPr>
        <w:drawing>
          <wp:anchor distT="0" distB="0" distL="114300" distR="114300" simplePos="0" relativeHeight="251660288" behindDoc="1" locked="0" layoutInCell="1" allowOverlap="1">
            <wp:simplePos x="0" y="0"/>
            <wp:positionH relativeFrom="column">
              <wp:posOffset>219075</wp:posOffset>
            </wp:positionH>
            <wp:positionV relativeFrom="paragraph">
              <wp:posOffset>117475</wp:posOffset>
            </wp:positionV>
            <wp:extent cx="5057775" cy="3133725"/>
            <wp:effectExtent l="19050" t="0" r="9525" b="0"/>
            <wp:wrapTight wrapText="bothSides">
              <wp:wrapPolygon edited="0">
                <wp:start x="-81" y="0"/>
                <wp:lineTo x="-81" y="21534"/>
                <wp:lineTo x="21641" y="21534"/>
                <wp:lineTo x="21641" y="0"/>
                <wp:lineTo x="-81" y="0"/>
              </wp:wrapPolygon>
            </wp:wrapTight>
            <wp:docPr id="3" name="图片 2" descr="C:\Users\聂龙\Desktop\mmexport1397522304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聂龙\Desktop\mmexport1397522304596.jpg"/>
                    <pic:cNvPicPr>
                      <a:picLocks noChangeAspect="1" noChangeArrowheads="1"/>
                    </pic:cNvPicPr>
                  </pic:nvPicPr>
                  <pic:blipFill>
                    <a:blip r:embed="rId7" cstate="print"/>
                    <a:srcRect/>
                    <a:stretch>
                      <a:fillRect/>
                    </a:stretch>
                  </pic:blipFill>
                  <pic:spPr bwMode="auto">
                    <a:xfrm>
                      <a:off x="0" y="0"/>
                      <a:ext cx="5057775" cy="3133725"/>
                    </a:xfrm>
                    <a:prstGeom prst="rect">
                      <a:avLst/>
                    </a:prstGeom>
                    <a:noFill/>
                    <a:ln w="9525">
                      <a:noFill/>
                      <a:miter lim="800000"/>
                      <a:headEnd/>
                      <a:tailEnd/>
                    </a:ln>
                  </pic:spPr>
                </pic:pic>
              </a:graphicData>
            </a:graphic>
          </wp:anchor>
        </w:drawing>
      </w:r>
    </w:p>
    <w:p w:rsidR="005813CF" w:rsidRPr="00881647" w:rsidRDefault="004D31A6" w:rsidP="00374722">
      <w:pPr>
        <w:pStyle w:val="a6"/>
        <w:numPr>
          <w:ilvl w:val="0"/>
          <w:numId w:val="1"/>
        </w:numPr>
        <w:ind w:firstLineChars="0"/>
        <w:rPr>
          <w:rFonts w:hint="eastAsia"/>
        </w:rPr>
      </w:pPr>
      <w:r>
        <w:rPr>
          <w:rFonts w:hint="eastAsia"/>
        </w:rPr>
        <w:t>4</w:t>
      </w:r>
      <w:r>
        <w:rPr>
          <w:rFonts w:hint="eastAsia"/>
        </w:rPr>
        <w:t>月</w:t>
      </w:r>
      <w:r>
        <w:rPr>
          <w:rFonts w:ascii="Calibri" w:eastAsia="宋体" w:hAnsi="Calibri" w:cs="Times New Roman" w:hint="eastAsia"/>
        </w:rPr>
        <w:t>10</w:t>
      </w:r>
      <w:r>
        <w:rPr>
          <w:rFonts w:ascii="Calibri" w:eastAsia="宋体" w:hAnsi="Calibri" w:cs="Times New Roman" w:hint="eastAsia"/>
        </w:rPr>
        <w:t>日晚</w:t>
      </w:r>
      <w:r w:rsidRPr="00374722">
        <w:rPr>
          <w:rFonts w:ascii="Calibri" w:eastAsia="宋体" w:hAnsi="Calibri" w:cs="Times New Roman" w:hint="eastAsia"/>
        </w:rPr>
        <w:t>：</w:t>
      </w:r>
      <w:r w:rsidR="005813CF" w:rsidRPr="00374722">
        <w:rPr>
          <w:rFonts w:ascii="Calibri" w:eastAsia="宋体" w:hAnsi="Calibri" w:cs="Times New Roman" w:hint="eastAsia"/>
        </w:rPr>
        <w:t>研究生会</w:t>
      </w:r>
      <w:r>
        <w:rPr>
          <w:rFonts w:ascii="Calibri" w:eastAsia="宋体" w:hAnsi="Calibri" w:cs="Times New Roman" w:hint="eastAsia"/>
        </w:rPr>
        <w:t>组织跨</w:t>
      </w:r>
      <w:proofErr w:type="gramStart"/>
      <w:r>
        <w:rPr>
          <w:rFonts w:ascii="Calibri" w:eastAsia="宋体" w:hAnsi="Calibri" w:cs="Times New Roman" w:hint="eastAsia"/>
        </w:rPr>
        <w:t>年级篮球</w:t>
      </w:r>
      <w:proofErr w:type="gramEnd"/>
      <w:r>
        <w:rPr>
          <w:rFonts w:ascii="Calibri" w:eastAsia="宋体" w:hAnsi="Calibri" w:cs="Times New Roman" w:hint="eastAsia"/>
        </w:rPr>
        <w:t>友谊赛，</w:t>
      </w:r>
      <w:proofErr w:type="gramStart"/>
      <w:r w:rsidR="00733BF8">
        <w:rPr>
          <w:rFonts w:ascii="Calibri" w:eastAsia="宋体" w:hAnsi="Calibri" w:cs="Times New Roman" w:hint="eastAsia"/>
        </w:rPr>
        <w:t>研一</w:t>
      </w:r>
      <w:proofErr w:type="gramEnd"/>
      <w:r w:rsidR="00733BF8">
        <w:rPr>
          <w:rFonts w:ascii="Calibri" w:eastAsia="宋体" w:hAnsi="Calibri" w:cs="Times New Roman" w:hint="eastAsia"/>
        </w:rPr>
        <w:t>和</w:t>
      </w:r>
      <w:proofErr w:type="gramStart"/>
      <w:r w:rsidR="00733BF8">
        <w:rPr>
          <w:rFonts w:ascii="Calibri" w:eastAsia="宋体" w:hAnsi="Calibri" w:cs="Times New Roman" w:hint="eastAsia"/>
        </w:rPr>
        <w:t>研二</w:t>
      </w:r>
      <w:proofErr w:type="gramEnd"/>
      <w:r w:rsidR="00733BF8">
        <w:rPr>
          <w:rFonts w:ascii="Calibri" w:eastAsia="宋体" w:hAnsi="Calibri" w:cs="Times New Roman" w:hint="eastAsia"/>
        </w:rPr>
        <w:t>组成的小虎队，与</w:t>
      </w:r>
      <w:proofErr w:type="gramStart"/>
      <w:r w:rsidR="00733BF8">
        <w:rPr>
          <w:rFonts w:ascii="Calibri" w:eastAsia="宋体" w:hAnsi="Calibri" w:cs="Times New Roman" w:hint="eastAsia"/>
        </w:rPr>
        <w:t>研</w:t>
      </w:r>
      <w:proofErr w:type="gramEnd"/>
      <w:r w:rsidR="00733BF8">
        <w:rPr>
          <w:rFonts w:ascii="Calibri" w:eastAsia="宋体" w:hAnsi="Calibri" w:cs="Times New Roman" w:hint="eastAsia"/>
        </w:rPr>
        <w:t>三老男孩队，展开了紧张激烈的角逐。全程比赛比分紧咬，精彩纷呈。</w:t>
      </w:r>
      <w:proofErr w:type="gramStart"/>
      <w:r w:rsidR="00733BF8">
        <w:rPr>
          <w:rFonts w:ascii="Calibri" w:eastAsia="宋体" w:hAnsi="Calibri" w:cs="Times New Roman" w:hint="eastAsia"/>
        </w:rPr>
        <w:t>最终小</w:t>
      </w:r>
      <w:proofErr w:type="gramEnd"/>
      <w:r w:rsidR="00733BF8">
        <w:rPr>
          <w:rFonts w:ascii="Calibri" w:eastAsia="宋体" w:hAnsi="Calibri" w:cs="Times New Roman" w:hint="eastAsia"/>
        </w:rPr>
        <w:t>虎队以</w:t>
      </w:r>
      <w:r w:rsidR="00881647">
        <w:rPr>
          <w:rFonts w:ascii="Calibri" w:eastAsia="宋体" w:hAnsi="Calibri" w:cs="Times New Roman" w:hint="eastAsia"/>
        </w:rPr>
        <w:t>微弱</w:t>
      </w:r>
      <w:r w:rsidR="00733BF8">
        <w:rPr>
          <w:rFonts w:ascii="Calibri" w:eastAsia="宋体" w:hAnsi="Calibri" w:cs="Times New Roman" w:hint="eastAsia"/>
        </w:rPr>
        <w:t>的优势战胜了老男孩队。</w:t>
      </w:r>
    </w:p>
    <w:p w:rsidR="00881647" w:rsidRDefault="00881647" w:rsidP="00881647">
      <w:pPr>
        <w:rPr>
          <w:rFonts w:hint="eastAsia"/>
        </w:rPr>
      </w:pPr>
    </w:p>
    <w:p w:rsidR="00881647" w:rsidRDefault="00881647" w:rsidP="00881647">
      <w:pPr>
        <w:rPr>
          <w:rFonts w:hint="eastAsia"/>
        </w:rPr>
      </w:pPr>
    </w:p>
    <w:p w:rsidR="00881647" w:rsidRDefault="00881647" w:rsidP="00881647">
      <w:pPr>
        <w:rPr>
          <w:rFonts w:hint="eastAsia"/>
        </w:rPr>
      </w:pPr>
    </w:p>
    <w:p w:rsidR="00881647" w:rsidRDefault="00881647" w:rsidP="00881647">
      <w:pPr>
        <w:rPr>
          <w:rFonts w:hint="eastAsia"/>
        </w:rPr>
      </w:pPr>
    </w:p>
    <w:p w:rsidR="00881647" w:rsidRDefault="00881647" w:rsidP="00881647">
      <w:pPr>
        <w:rPr>
          <w:rFonts w:hint="eastAsia"/>
        </w:rPr>
      </w:pPr>
    </w:p>
    <w:p w:rsidR="00881647" w:rsidRDefault="00881647" w:rsidP="00881647">
      <w:pPr>
        <w:rPr>
          <w:rFonts w:hint="eastAsia"/>
        </w:rPr>
      </w:pPr>
      <w:r>
        <w:rPr>
          <w:rFonts w:hint="eastAsia"/>
          <w:noProof/>
        </w:rPr>
        <w:drawing>
          <wp:anchor distT="0" distB="0" distL="114300" distR="114300" simplePos="0" relativeHeight="251661312" behindDoc="0" locked="0" layoutInCell="1" allowOverlap="1">
            <wp:simplePos x="0" y="0"/>
            <wp:positionH relativeFrom="column">
              <wp:posOffset>104775</wp:posOffset>
            </wp:positionH>
            <wp:positionV relativeFrom="paragraph">
              <wp:posOffset>514350</wp:posOffset>
            </wp:positionV>
            <wp:extent cx="5274310" cy="2971800"/>
            <wp:effectExtent l="19050" t="0" r="2540" b="0"/>
            <wp:wrapSquare wrapText="bothSides"/>
            <wp:docPr id="2" name="图片 1" descr="C:\Users\聂龙\Desktop\IMG_20140410_200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聂龙\Desktop\IMG_20140410_200541.jpg"/>
                    <pic:cNvPicPr>
                      <a:picLocks noChangeAspect="1" noChangeArrowheads="1"/>
                    </pic:cNvPicPr>
                  </pic:nvPicPr>
                  <pic:blipFill>
                    <a:blip r:embed="rId8" cstate="print"/>
                    <a:srcRect/>
                    <a:stretch>
                      <a:fillRect/>
                    </a:stretch>
                  </pic:blipFill>
                  <pic:spPr bwMode="auto">
                    <a:xfrm>
                      <a:off x="0" y="0"/>
                      <a:ext cx="5274310" cy="2971800"/>
                    </a:xfrm>
                    <a:prstGeom prst="rect">
                      <a:avLst/>
                    </a:prstGeom>
                    <a:noFill/>
                    <a:ln w="9525">
                      <a:noFill/>
                      <a:miter lim="800000"/>
                      <a:headEnd/>
                      <a:tailEnd/>
                    </a:ln>
                  </pic:spPr>
                </pic:pic>
              </a:graphicData>
            </a:graphic>
          </wp:anchor>
        </w:drawing>
      </w:r>
    </w:p>
    <w:p w:rsidR="00881647" w:rsidRPr="00733BF8" w:rsidRDefault="00881647" w:rsidP="00881647">
      <w:pPr>
        <w:rPr>
          <w:rFonts w:hint="eastAsia"/>
        </w:rPr>
      </w:pPr>
    </w:p>
    <w:p w:rsidR="00733BF8" w:rsidRPr="00A706BA" w:rsidRDefault="00733BF8" w:rsidP="00374722">
      <w:pPr>
        <w:pStyle w:val="a6"/>
        <w:numPr>
          <w:ilvl w:val="0"/>
          <w:numId w:val="1"/>
        </w:numPr>
        <w:ind w:firstLineChars="0"/>
        <w:rPr>
          <w:rFonts w:hint="eastAsia"/>
        </w:rPr>
      </w:pPr>
      <w:r>
        <w:rPr>
          <w:rFonts w:hint="eastAsia"/>
        </w:rPr>
        <w:t>4</w:t>
      </w:r>
      <w:r>
        <w:rPr>
          <w:rFonts w:hint="eastAsia"/>
        </w:rPr>
        <w:t>月</w:t>
      </w:r>
      <w:r>
        <w:rPr>
          <w:rFonts w:ascii="Calibri" w:eastAsia="宋体" w:hAnsi="Calibri" w:cs="Times New Roman" w:hint="eastAsia"/>
        </w:rPr>
        <w:t>11</w:t>
      </w:r>
      <w:r>
        <w:rPr>
          <w:rFonts w:ascii="Calibri" w:eastAsia="宋体" w:hAnsi="Calibri" w:cs="Times New Roman" w:hint="eastAsia"/>
        </w:rPr>
        <w:t>日，</w:t>
      </w:r>
      <w:r w:rsidR="005230B9">
        <w:rPr>
          <w:rFonts w:ascii="Calibri" w:eastAsia="宋体" w:hAnsi="Calibri" w:cs="Times New Roman" w:hint="eastAsia"/>
        </w:rPr>
        <w:t>第一期社会治理研究工作坊暨放学报告会在党校办公楼一楼会议室召开，会议主题“社会治理与公共服务：德国的经验及启示”，社会学教研部、科社教研部的部分同学参加了会议。</w:t>
      </w:r>
    </w:p>
    <w:p w:rsidR="00A706BA" w:rsidRPr="00A706BA" w:rsidRDefault="00A706BA" w:rsidP="00374722">
      <w:pPr>
        <w:pStyle w:val="a6"/>
        <w:numPr>
          <w:ilvl w:val="0"/>
          <w:numId w:val="1"/>
        </w:numPr>
        <w:ind w:firstLineChars="0"/>
        <w:rPr>
          <w:rFonts w:hint="eastAsia"/>
        </w:rPr>
      </w:pPr>
      <w:r>
        <w:rPr>
          <w:rFonts w:hint="eastAsia"/>
        </w:rPr>
        <w:t>4</w:t>
      </w:r>
      <w:r>
        <w:rPr>
          <w:rFonts w:hint="eastAsia"/>
        </w:rPr>
        <w:t>月</w:t>
      </w:r>
      <w:r w:rsidRPr="00A706BA">
        <w:rPr>
          <w:rFonts w:ascii="Calibri" w:eastAsia="宋体" w:hAnsi="Calibri" w:cs="Times New Roman" w:hint="eastAsia"/>
        </w:rPr>
        <w:t>11-12</w:t>
      </w:r>
      <w:r w:rsidRPr="00A706BA">
        <w:rPr>
          <w:rFonts w:ascii="Calibri" w:eastAsia="宋体" w:hAnsi="Calibri" w:cs="Times New Roman" w:hint="eastAsia"/>
        </w:rPr>
        <w:t>日，校团委择优推荐三名研究生</w:t>
      </w:r>
      <w:proofErr w:type="gramStart"/>
      <w:r w:rsidRPr="00A706BA">
        <w:rPr>
          <w:rFonts w:ascii="Calibri" w:eastAsia="宋体" w:hAnsi="Calibri" w:cs="Times New Roman" w:hint="eastAsia"/>
        </w:rPr>
        <w:t>团学干部</w:t>
      </w:r>
      <w:proofErr w:type="gramEnd"/>
      <w:r w:rsidRPr="00A706BA">
        <w:rPr>
          <w:rFonts w:ascii="Calibri" w:eastAsia="宋体" w:hAnsi="Calibri" w:cs="Times New Roman" w:hint="eastAsia"/>
        </w:rPr>
        <w:t>赴华东师范大学参加“二十一世纪人才学院”交流培训项目，并随即参加为期两天的主题为“拓视野图发展</w:t>
      </w:r>
      <w:r w:rsidRPr="00A706BA">
        <w:rPr>
          <w:rFonts w:ascii="Calibri" w:eastAsia="宋体" w:hAnsi="Calibri" w:cs="Times New Roman" w:hint="eastAsia"/>
        </w:rPr>
        <w:t xml:space="preserve"> </w:t>
      </w:r>
      <w:r w:rsidRPr="00A706BA">
        <w:rPr>
          <w:rFonts w:ascii="Calibri" w:eastAsia="宋体" w:hAnsi="Calibri" w:cs="Times New Roman" w:hint="eastAsia"/>
        </w:rPr>
        <w:t>论人才促成长”华东师范大学第</w:t>
      </w:r>
      <w:r w:rsidRPr="00A706BA">
        <w:rPr>
          <w:rFonts w:ascii="Calibri" w:eastAsia="宋体" w:hAnsi="Calibri" w:cs="Times New Roman" w:hint="eastAsia"/>
        </w:rPr>
        <w:t>20</w:t>
      </w:r>
      <w:r w:rsidRPr="00A706BA">
        <w:rPr>
          <w:rFonts w:ascii="Calibri" w:eastAsia="宋体" w:hAnsi="Calibri" w:cs="Times New Roman" w:hint="eastAsia"/>
        </w:rPr>
        <w:t>期人才</w:t>
      </w:r>
      <w:proofErr w:type="gramStart"/>
      <w:r w:rsidRPr="00A706BA">
        <w:rPr>
          <w:rFonts w:ascii="Calibri" w:eastAsia="宋体" w:hAnsi="Calibri" w:cs="Times New Roman" w:hint="eastAsia"/>
        </w:rPr>
        <w:t>学院赴</w:t>
      </w:r>
      <w:proofErr w:type="gramEnd"/>
      <w:r w:rsidRPr="00A706BA">
        <w:rPr>
          <w:rFonts w:ascii="Calibri" w:eastAsia="宋体" w:hAnsi="Calibri" w:cs="Times New Roman" w:hint="eastAsia"/>
        </w:rPr>
        <w:t>浙江大学调研交流活动。</w:t>
      </w:r>
    </w:p>
    <w:p w:rsidR="009B3E76" w:rsidRDefault="00346BBC" w:rsidP="00374722">
      <w:pPr>
        <w:pStyle w:val="a6"/>
        <w:numPr>
          <w:ilvl w:val="0"/>
          <w:numId w:val="1"/>
        </w:numPr>
        <w:ind w:firstLineChars="0"/>
      </w:pPr>
      <w:r>
        <w:rPr>
          <w:rFonts w:hint="eastAsia"/>
        </w:rPr>
        <w:t>4</w:t>
      </w:r>
      <w:r>
        <w:rPr>
          <w:rFonts w:hint="eastAsia"/>
        </w:rPr>
        <w:t>月</w:t>
      </w:r>
      <w:r w:rsidRPr="00A706BA">
        <w:rPr>
          <w:rFonts w:ascii="Calibri" w:eastAsia="宋体" w:hAnsi="Calibri" w:cs="Times New Roman" w:hint="eastAsia"/>
        </w:rPr>
        <w:t>13</w:t>
      </w:r>
      <w:r w:rsidR="004D31A6" w:rsidRPr="00A706BA">
        <w:rPr>
          <w:rFonts w:ascii="Calibri" w:eastAsia="宋体" w:hAnsi="Calibri" w:cs="Times New Roman" w:hint="eastAsia"/>
        </w:rPr>
        <w:t>日</w:t>
      </w:r>
      <w:r w:rsidRPr="00A706BA">
        <w:rPr>
          <w:rFonts w:ascii="Calibri" w:eastAsia="宋体" w:hAnsi="Calibri" w:cs="Times New Roman" w:hint="eastAsia"/>
        </w:rPr>
        <w:t>：</w:t>
      </w:r>
      <w:r w:rsidR="00401D6D" w:rsidRPr="00A706BA">
        <w:rPr>
          <w:rFonts w:ascii="Calibri" w:eastAsia="宋体" w:hAnsi="Calibri" w:cs="Times New Roman" w:hint="eastAsia"/>
        </w:rPr>
        <w:t>《青年之声》四月份画报制作完毕，本期画报以</w:t>
      </w:r>
      <w:proofErr w:type="gramStart"/>
      <w:r w:rsidR="00401D6D" w:rsidRPr="00A706BA">
        <w:rPr>
          <w:rFonts w:ascii="Calibri" w:eastAsia="宋体" w:hAnsi="Calibri" w:cs="Times New Roman" w:hint="eastAsia"/>
        </w:rPr>
        <w:t>春天为</w:t>
      </w:r>
      <w:proofErr w:type="gramEnd"/>
      <w:r w:rsidR="00401D6D" w:rsidRPr="00A706BA">
        <w:rPr>
          <w:rFonts w:ascii="Calibri" w:eastAsia="宋体" w:hAnsi="Calibri" w:cs="Times New Roman" w:hint="eastAsia"/>
        </w:rPr>
        <w:t>主题，着力体现盎然春色和同学们的青春活力，画报分别展示了研究生同学们外出踏青和篮球比赛时的美丽瞬间和精彩画面。</w:t>
      </w:r>
    </w:p>
    <w:p w:rsidR="00A706BA" w:rsidRDefault="00A706BA" w:rsidP="00374722">
      <w:pPr>
        <w:rPr>
          <w:rFonts w:hint="eastAsia"/>
        </w:rPr>
      </w:pPr>
      <w:r>
        <w:rPr>
          <w:rFonts w:hint="eastAsia"/>
          <w:noProof/>
        </w:rPr>
        <w:lastRenderedPageBreak/>
        <w:drawing>
          <wp:anchor distT="0" distB="0" distL="114300" distR="114300" simplePos="0" relativeHeight="251658240" behindDoc="1" locked="0" layoutInCell="1" allowOverlap="1">
            <wp:simplePos x="0" y="0"/>
            <wp:positionH relativeFrom="column">
              <wp:posOffset>276225</wp:posOffset>
            </wp:positionH>
            <wp:positionV relativeFrom="paragraph">
              <wp:posOffset>81915</wp:posOffset>
            </wp:positionV>
            <wp:extent cx="4800600" cy="3063875"/>
            <wp:effectExtent l="19050" t="0" r="0" b="0"/>
            <wp:wrapTight wrapText="bothSides">
              <wp:wrapPolygon edited="0">
                <wp:start x="-86" y="0"/>
                <wp:lineTo x="-86" y="21488"/>
                <wp:lineTo x="21600" y="21488"/>
                <wp:lineTo x="21600" y="0"/>
                <wp:lineTo x="-86" y="0"/>
              </wp:wrapPolygon>
            </wp:wrapTight>
            <wp:docPr id="1" name="图片 1" descr="C:\Users\聂龙\Desktop\QQ图片20140414231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聂龙\Desktop\QQ图片20140414231354.jpg"/>
                    <pic:cNvPicPr>
                      <a:picLocks noChangeAspect="1" noChangeArrowheads="1"/>
                    </pic:cNvPicPr>
                  </pic:nvPicPr>
                  <pic:blipFill>
                    <a:blip r:embed="rId9" cstate="print"/>
                    <a:srcRect/>
                    <a:stretch>
                      <a:fillRect/>
                    </a:stretch>
                  </pic:blipFill>
                  <pic:spPr bwMode="auto">
                    <a:xfrm>
                      <a:off x="0" y="0"/>
                      <a:ext cx="4800600" cy="3063875"/>
                    </a:xfrm>
                    <a:prstGeom prst="rect">
                      <a:avLst/>
                    </a:prstGeom>
                    <a:noFill/>
                    <a:ln w="9525">
                      <a:noFill/>
                      <a:miter lim="800000"/>
                      <a:headEnd/>
                      <a:tailEnd/>
                    </a:ln>
                  </pic:spPr>
                </pic:pic>
              </a:graphicData>
            </a:graphic>
          </wp:anchor>
        </w:drawing>
      </w:r>
    </w:p>
    <w:p w:rsidR="00A706BA" w:rsidRDefault="00A706BA" w:rsidP="00374722">
      <w:pPr>
        <w:rPr>
          <w:rFonts w:hint="eastAsia"/>
        </w:rPr>
      </w:pPr>
    </w:p>
    <w:p w:rsidR="00A706BA" w:rsidRDefault="00A706BA" w:rsidP="00374722">
      <w:pPr>
        <w:rPr>
          <w:rFonts w:hint="eastAsia"/>
        </w:rPr>
      </w:pPr>
    </w:p>
    <w:p w:rsidR="00A706BA" w:rsidRDefault="00A706BA" w:rsidP="00374722">
      <w:pPr>
        <w:rPr>
          <w:rFonts w:hint="eastAsia"/>
        </w:rPr>
      </w:pPr>
    </w:p>
    <w:p w:rsidR="009B3E76" w:rsidRDefault="009B3E76" w:rsidP="00374722">
      <w:pPr>
        <w:rPr>
          <w:rFonts w:hint="eastAsia"/>
        </w:rPr>
      </w:pPr>
    </w:p>
    <w:p w:rsidR="00A706BA" w:rsidRDefault="00A706BA" w:rsidP="00374722">
      <w:pPr>
        <w:rPr>
          <w:rFonts w:hint="eastAsia"/>
        </w:rPr>
      </w:pPr>
    </w:p>
    <w:p w:rsidR="00A706BA" w:rsidRDefault="00A706BA" w:rsidP="00374722">
      <w:pPr>
        <w:rPr>
          <w:rFonts w:hint="eastAsia"/>
        </w:rPr>
      </w:pPr>
    </w:p>
    <w:p w:rsidR="00A706BA" w:rsidRDefault="00A706BA" w:rsidP="00374722">
      <w:pPr>
        <w:rPr>
          <w:rFonts w:hint="eastAsia"/>
        </w:rPr>
      </w:pPr>
    </w:p>
    <w:p w:rsidR="00881647" w:rsidRDefault="00881647" w:rsidP="00374722">
      <w:pPr>
        <w:rPr>
          <w:rFonts w:hint="eastAsia"/>
        </w:rPr>
      </w:pPr>
    </w:p>
    <w:p w:rsidR="00881647" w:rsidRDefault="00881647" w:rsidP="00374722">
      <w:pPr>
        <w:rPr>
          <w:rFonts w:hint="eastAsia"/>
        </w:rPr>
      </w:pPr>
    </w:p>
    <w:p w:rsidR="00881647" w:rsidRDefault="00881647" w:rsidP="00374722"/>
    <w:p w:rsidR="00374722" w:rsidRPr="00374722" w:rsidRDefault="00346BBC" w:rsidP="00374722">
      <w:pPr>
        <w:pStyle w:val="a6"/>
        <w:numPr>
          <w:ilvl w:val="0"/>
          <w:numId w:val="1"/>
        </w:numPr>
        <w:ind w:firstLineChars="0"/>
        <w:rPr>
          <w:rFonts w:ascii="Calibri" w:eastAsia="宋体" w:hAnsi="Calibri" w:cs="Times New Roman"/>
        </w:rPr>
      </w:pPr>
      <w:r>
        <w:rPr>
          <w:rFonts w:hint="eastAsia"/>
        </w:rPr>
        <w:t>4</w:t>
      </w:r>
      <w:r w:rsidR="00374722">
        <w:rPr>
          <w:rFonts w:hint="eastAsia"/>
        </w:rPr>
        <w:t>月</w:t>
      </w:r>
      <w:r>
        <w:rPr>
          <w:rFonts w:ascii="Calibri" w:eastAsia="宋体" w:hAnsi="Calibri" w:cs="Times New Roman" w:hint="eastAsia"/>
        </w:rPr>
        <w:t>14</w:t>
      </w:r>
      <w:r w:rsidR="00374722" w:rsidRPr="00374722">
        <w:rPr>
          <w:rFonts w:ascii="Calibri" w:eastAsia="宋体" w:hAnsi="Calibri" w:cs="Times New Roman" w:hint="eastAsia"/>
        </w:rPr>
        <w:t>号：研究生</w:t>
      </w:r>
      <w:r>
        <w:rPr>
          <w:rFonts w:ascii="Calibri" w:eastAsia="宋体" w:hAnsi="Calibri" w:cs="Times New Roman" w:hint="eastAsia"/>
        </w:rPr>
        <w:t>部下发</w:t>
      </w:r>
      <w:r>
        <w:rPr>
          <w:rFonts w:ascii="Calibri" w:eastAsia="宋体" w:hAnsi="Calibri" w:cs="Times New Roman" w:hint="eastAsia"/>
        </w:rPr>
        <w:t>2013</w:t>
      </w:r>
      <w:r>
        <w:rPr>
          <w:rFonts w:ascii="Calibri" w:eastAsia="宋体" w:hAnsi="Calibri" w:cs="Times New Roman" w:hint="eastAsia"/>
        </w:rPr>
        <w:t>—</w:t>
      </w:r>
      <w:r>
        <w:rPr>
          <w:rFonts w:ascii="Calibri" w:eastAsia="宋体" w:hAnsi="Calibri" w:cs="Times New Roman" w:hint="eastAsia"/>
        </w:rPr>
        <w:t>2014</w:t>
      </w:r>
      <w:r>
        <w:rPr>
          <w:rFonts w:ascii="Calibri" w:eastAsia="宋体" w:hAnsi="Calibri" w:cs="Times New Roman" w:hint="eastAsia"/>
        </w:rPr>
        <w:t>学年优秀学生、优秀学生干部及优秀毕业生的评选通知。评选通知面对</w:t>
      </w:r>
      <w:r>
        <w:rPr>
          <w:rFonts w:ascii="Calibri" w:eastAsia="宋体" w:hAnsi="Calibri" w:cs="Times New Roman" w:hint="eastAsia"/>
        </w:rPr>
        <w:t>2011</w:t>
      </w:r>
      <w:r>
        <w:rPr>
          <w:rFonts w:ascii="Calibri" w:eastAsia="宋体" w:hAnsi="Calibri" w:cs="Times New Roman" w:hint="eastAsia"/>
        </w:rPr>
        <w:t>级研究生，将评选出优秀学生</w:t>
      </w:r>
      <w:r>
        <w:rPr>
          <w:rFonts w:ascii="Calibri" w:eastAsia="宋体" w:hAnsi="Calibri" w:cs="Times New Roman" w:hint="eastAsia"/>
        </w:rPr>
        <w:t>4</w:t>
      </w:r>
      <w:r>
        <w:rPr>
          <w:rFonts w:ascii="Calibri" w:eastAsia="宋体" w:hAnsi="Calibri" w:cs="Times New Roman" w:hint="eastAsia"/>
        </w:rPr>
        <w:t>人，优秀学生干部</w:t>
      </w:r>
      <w:r>
        <w:rPr>
          <w:rFonts w:ascii="Calibri" w:eastAsia="宋体" w:hAnsi="Calibri" w:cs="Times New Roman" w:hint="eastAsia"/>
        </w:rPr>
        <w:t>2</w:t>
      </w:r>
      <w:r>
        <w:rPr>
          <w:rFonts w:ascii="Calibri" w:eastAsia="宋体" w:hAnsi="Calibri" w:cs="Times New Roman" w:hint="eastAsia"/>
        </w:rPr>
        <w:t>人，校优秀毕业生</w:t>
      </w:r>
      <w:r>
        <w:rPr>
          <w:rFonts w:ascii="Calibri" w:eastAsia="宋体" w:hAnsi="Calibri" w:cs="Times New Roman" w:hint="eastAsia"/>
        </w:rPr>
        <w:t>3</w:t>
      </w:r>
      <w:r>
        <w:rPr>
          <w:rFonts w:ascii="Calibri" w:eastAsia="宋体" w:hAnsi="Calibri" w:cs="Times New Roman" w:hint="eastAsia"/>
        </w:rPr>
        <w:t>人，市优秀毕业生</w:t>
      </w:r>
      <w:r>
        <w:rPr>
          <w:rFonts w:ascii="Calibri" w:eastAsia="宋体" w:hAnsi="Calibri" w:cs="Times New Roman" w:hint="eastAsia"/>
        </w:rPr>
        <w:t>1</w:t>
      </w:r>
      <w:r>
        <w:rPr>
          <w:rFonts w:ascii="Calibri" w:eastAsia="宋体" w:hAnsi="Calibri" w:cs="Times New Roman" w:hint="eastAsia"/>
        </w:rPr>
        <w:t>人。</w:t>
      </w:r>
    </w:p>
    <w:p w:rsidR="00374722" w:rsidRPr="00374722" w:rsidRDefault="00374722" w:rsidP="00374722"/>
    <w:sectPr w:rsidR="00374722" w:rsidRPr="00374722" w:rsidSect="003F30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993" w:rsidRDefault="00034993" w:rsidP="00374722">
      <w:pPr>
        <w:spacing w:line="240" w:lineRule="auto"/>
      </w:pPr>
      <w:r>
        <w:separator/>
      </w:r>
    </w:p>
  </w:endnote>
  <w:endnote w:type="continuationSeparator" w:id="0">
    <w:p w:rsidR="00034993" w:rsidRDefault="00034993" w:rsidP="00374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993" w:rsidRDefault="00034993" w:rsidP="00374722">
      <w:pPr>
        <w:spacing w:line="240" w:lineRule="auto"/>
      </w:pPr>
      <w:r>
        <w:separator/>
      </w:r>
    </w:p>
  </w:footnote>
  <w:footnote w:type="continuationSeparator" w:id="0">
    <w:p w:rsidR="00034993" w:rsidRDefault="00034993" w:rsidP="00374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03876"/>
    <w:multiLevelType w:val="hybridMultilevel"/>
    <w:tmpl w:val="33F499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0ED5"/>
    <w:rsid w:val="000063E6"/>
    <w:rsid w:val="00034993"/>
    <w:rsid w:val="00134862"/>
    <w:rsid w:val="001B60BC"/>
    <w:rsid w:val="001D30EC"/>
    <w:rsid w:val="002273E0"/>
    <w:rsid w:val="00262EA6"/>
    <w:rsid w:val="00346BBC"/>
    <w:rsid w:val="00374722"/>
    <w:rsid w:val="003F3050"/>
    <w:rsid w:val="00401D6D"/>
    <w:rsid w:val="004A0ED5"/>
    <w:rsid w:val="004D31A6"/>
    <w:rsid w:val="005230B9"/>
    <w:rsid w:val="00535509"/>
    <w:rsid w:val="005813CF"/>
    <w:rsid w:val="006125D7"/>
    <w:rsid w:val="00733BF8"/>
    <w:rsid w:val="00737D88"/>
    <w:rsid w:val="0074653B"/>
    <w:rsid w:val="007A3BFA"/>
    <w:rsid w:val="007A4550"/>
    <w:rsid w:val="007D4CDC"/>
    <w:rsid w:val="00881647"/>
    <w:rsid w:val="008E4285"/>
    <w:rsid w:val="009A1B34"/>
    <w:rsid w:val="009B3E76"/>
    <w:rsid w:val="009F56B8"/>
    <w:rsid w:val="00A706BA"/>
    <w:rsid w:val="00B20B48"/>
    <w:rsid w:val="00B734E6"/>
    <w:rsid w:val="00CD608B"/>
    <w:rsid w:val="00D06EE5"/>
    <w:rsid w:val="00D13447"/>
    <w:rsid w:val="00E130BD"/>
    <w:rsid w:val="00E91583"/>
    <w:rsid w:val="00F934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05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25D7"/>
    <w:pPr>
      <w:spacing w:line="240" w:lineRule="auto"/>
    </w:pPr>
    <w:rPr>
      <w:sz w:val="18"/>
      <w:szCs w:val="18"/>
    </w:rPr>
  </w:style>
  <w:style w:type="character" w:customStyle="1" w:styleId="Char">
    <w:name w:val="批注框文本 Char"/>
    <w:basedOn w:val="a0"/>
    <w:link w:val="a3"/>
    <w:uiPriority w:val="99"/>
    <w:semiHidden/>
    <w:rsid w:val="006125D7"/>
    <w:rPr>
      <w:sz w:val="18"/>
      <w:szCs w:val="18"/>
    </w:rPr>
  </w:style>
  <w:style w:type="paragraph" w:styleId="a4">
    <w:name w:val="header"/>
    <w:basedOn w:val="a"/>
    <w:link w:val="Char0"/>
    <w:uiPriority w:val="99"/>
    <w:semiHidden/>
    <w:unhideWhenUsed/>
    <w:rsid w:val="0037472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rsid w:val="00374722"/>
    <w:rPr>
      <w:sz w:val="18"/>
      <w:szCs w:val="18"/>
    </w:rPr>
  </w:style>
  <w:style w:type="paragraph" w:styleId="a5">
    <w:name w:val="footer"/>
    <w:basedOn w:val="a"/>
    <w:link w:val="Char1"/>
    <w:uiPriority w:val="99"/>
    <w:semiHidden/>
    <w:unhideWhenUsed/>
    <w:rsid w:val="00374722"/>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semiHidden/>
    <w:rsid w:val="00374722"/>
    <w:rPr>
      <w:sz w:val="18"/>
      <w:szCs w:val="18"/>
    </w:rPr>
  </w:style>
  <w:style w:type="paragraph" w:styleId="a6">
    <w:name w:val="List Paragraph"/>
    <w:basedOn w:val="a"/>
    <w:uiPriority w:val="34"/>
    <w:qFormat/>
    <w:rsid w:val="0037472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3</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聂正则</dc:creator>
  <cp:lastModifiedBy>聂正则</cp:lastModifiedBy>
  <cp:revision>9</cp:revision>
  <dcterms:created xsi:type="dcterms:W3CDTF">2014-03-31T02:14:00Z</dcterms:created>
  <dcterms:modified xsi:type="dcterms:W3CDTF">2014-04-15T15:24:00Z</dcterms:modified>
</cp:coreProperties>
</file>