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4" w:tblpY="1"/>
        <w:tblOverlap w:val="never"/>
        <w:tblW w:w="85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46" w:hRule="atLeast"/>
        </w:trPr>
        <w:tc>
          <w:tcPr>
            <w:tcW w:w="8551" w:type="dxa"/>
            <w:shd w:val="clear" w:color="auto" w:fill="92D050"/>
            <w:vAlign w:val="top"/>
          </w:tcPr>
          <w:p>
            <w:pPr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圆梦中国项目计划书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9" w:hRule="atLeast"/>
        </w:trPr>
        <w:tc>
          <w:tcPr>
            <w:tcW w:w="8551" w:type="dxa"/>
            <w:vAlign w:val="top"/>
          </w:tcPr>
          <w:p>
            <w:pPr>
              <w:jc w:val="lef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省份：</w:t>
            </w:r>
            <w:r>
              <w:rPr>
                <w:rFonts w:hint="eastAsia" w:ascii="微软雅黑" w:hAnsi="微软雅黑" w:eastAsia="微软雅黑"/>
                <w:lang w:eastAsia="zh-CN"/>
              </w:rPr>
              <w:t>重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lang w:eastAsia="zh-CN"/>
              </w:rPr>
              <w:t>庆</w:t>
            </w:r>
            <w:r>
              <w:rPr>
                <w:rFonts w:hint="eastAsia" w:ascii="微软雅黑" w:hAnsi="微软雅黑" w:eastAsia="微软雅黑"/>
              </w:rPr>
              <w:t xml:space="preserve">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           </w:t>
            </w:r>
            <w:r>
              <w:rPr>
                <w:rFonts w:hint="eastAsia" w:ascii="微软雅黑" w:hAnsi="微软雅黑" w:eastAsia="微软雅黑"/>
              </w:rPr>
              <w:t>学校：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重庆师范大学涉外商贸学院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团队名称：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重庆师范大学涉外商贸学院青年志愿者协会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团队负责人：</w:t>
            </w:r>
            <w:r>
              <w:rPr>
                <w:rFonts w:hint="eastAsia" w:ascii="微软雅黑" w:hAnsi="微软雅黑" w:eastAsia="微软雅黑"/>
                <w:lang w:eastAsia="zh-CN"/>
              </w:rPr>
              <w:t>张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lang w:eastAsia="zh-CN"/>
              </w:rPr>
              <w:t>桥</w:t>
            </w:r>
            <w:r>
              <w:rPr>
                <w:rFonts w:hint="eastAsia" w:ascii="微软雅黑" w:hAnsi="微软雅黑" w:eastAsia="微软雅黑"/>
              </w:rPr>
              <w:t xml:space="preserve">       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手机：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15683685610</w:t>
            </w:r>
            <w:r>
              <w:rPr>
                <w:rFonts w:hint="eastAsia" w:ascii="微软雅黑" w:hAnsi="微软雅黑" w:eastAsia="微软雅黑"/>
              </w:rPr>
              <w:t xml:space="preserve">   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 xml:space="preserve">  邮箱：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624923583@qq.com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指导老师(收款人)：</w:t>
            </w:r>
            <w:r>
              <w:rPr>
                <w:rFonts w:hint="eastAsia" w:ascii="微软雅黑" w:hAnsi="微软雅黑" w:eastAsia="微软雅黑"/>
                <w:lang w:eastAsia="zh-CN"/>
              </w:rPr>
              <w:t>周万春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 xml:space="preserve"> 职务：</w:t>
            </w:r>
            <w:r>
              <w:rPr>
                <w:rFonts w:hint="eastAsia" w:ascii="微软雅黑" w:hAnsi="微软雅黑" w:eastAsia="微软雅黑"/>
                <w:lang w:eastAsia="zh-CN"/>
              </w:rPr>
              <w:t>团委副书记</w:t>
            </w:r>
            <w:r>
              <w:rPr>
                <w:rFonts w:hint="eastAsia" w:ascii="微软雅黑" w:hAnsi="微软雅黑" w:eastAsia="微软雅黑"/>
              </w:rPr>
              <w:t xml:space="preserve">           手机：13647665122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邮箱：285416093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@qq.com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/>
              </w:rPr>
              <w:t>授权银行账号：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6228671009816282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收款行（具体到银行网点）：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重庆农村商业银行合川支行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97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项目名称：</w:t>
            </w:r>
            <w:r>
              <w:rPr>
                <w:rFonts w:hint="eastAsia" w:ascii="微软雅黑" w:hAnsi="微软雅黑" w:eastAsia="微软雅黑"/>
                <w:lang w:eastAsia="zh-CN"/>
              </w:rPr>
              <w:t>圆梦车票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61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项目类别：            爱地球  □                   爱梦想  □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                      爱老人  □                   爱儿童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default" w:ascii="宋体" w:hAnsi="宋体"/>
                <w:sz w:val="24"/>
              </w:rPr>
              <w:t>√</w:t>
            </w:r>
            <w:r>
              <w:rPr>
                <w:rFonts w:hint="default" w:ascii="微软雅黑" w:hAnsi="微软雅黑" w:eastAsia="微软雅黑"/>
              </w:rPr>
              <w:t xml:space="preserve"> 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45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</w:rPr>
              <w:t>项目内容简介（200字以内）：</w:t>
            </w:r>
            <w:r>
              <w:rPr>
                <w:rFonts w:hint="eastAsia" w:ascii="微软雅黑" w:hAnsi="微软雅黑" w:eastAsia="微软雅黑"/>
                <w:lang w:eastAsia="zh-CN"/>
              </w:rPr>
              <w:t>活动对象为留守儿童。前期通过联系重庆合川区当地社区，实地调研留守儿童情况并最终确定服务对象；中期通过新浪微公益平台发起项目筹集项目所需资金，同时呼吁社会关注留守儿童群体；后期通过募捐资金为留守儿童购买车票，让其去父母所在城市三天，进行系列活动。通过此次微公益活动，让更多网友了解留守儿童群体并关注他们的生活，同时也是对孩子扩宽视野，理解父母的一次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1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项目期间：开始时间</w:t>
            </w:r>
            <w:r>
              <w:rPr>
                <w:rFonts w:hint="eastAsia" w:ascii="微软雅黑" w:hAnsi="微软雅黑" w:eastAsia="微软雅黑"/>
                <w:lang w:eastAsia="zh-CN"/>
              </w:rPr>
              <w:t>：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2014</w:t>
            </w:r>
            <w:r>
              <w:rPr>
                <w:rFonts w:hint="eastAsia" w:ascii="微软雅黑" w:hAnsi="微软雅黑" w:eastAsia="微软雅黑"/>
              </w:rPr>
              <w:t>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/>
              </w:rPr>
              <w:t>月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/>
              </w:rPr>
              <w:t>日 , 结束时间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2014</w:t>
            </w:r>
            <w:r>
              <w:rPr>
                <w:rFonts w:hint="eastAsia" w:ascii="微软雅黑" w:hAnsi="微软雅黑" w:eastAsia="微软雅黑"/>
              </w:rPr>
              <w:t>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/>
              </w:rPr>
              <w:t>月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31</w:t>
            </w:r>
            <w:r>
              <w:rPr>
                <w:rFonts w:hint="eastAsia" w:ascii="微软雅黑" w:hAnsi="微软雅黑" w:eastAsia="微软雅黑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2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实施地点：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重庆市合川区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-重庆主城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0" w:hRule="atLeast"/>
        </w:trPr>
        <w:tc>
          <w:tcPr>
            <w:tcW w:w="8551" w:type="dxa"/>
            <w:vAlign w:val="top"/>
          </w:tcPr>
          <w:p>
            <w:pPr>
              <w:spacing w:before="24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项目背景和需求分析（100~300字）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80" w:hRule="atLeast"/>
        </w:trPr>
        <w:tc>
          <w:tcPr>
            <w:tcW w:w="8551" w:type="dxa"/>
            <w:vAlign w:val="top"/>
          </w:tcPr>
          <w:p>
            <w:pPr>
              <w:ind w:firstLine="420" w:firstLineChars="200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default" w:ascii="微软雅黑" w:hAnsi="微软雅黑" w:eastAsia="微软雅黑"/>
                <w:lang w:eastAsia="zh-CN"/>
              </w:rPr>
              <w:t>我们重庆的广大农村地区，作为一个劳务输出重要来源地，留守儿童问题</w:t>
            </w:r>
            <w:r>
              <w:rPr>
                <w:rFonts w:hint="eastAsia" w:ascii="微软雅黑" w:hAnsi="微软雅黑" w:eastAsia="微软雅黑"/>
                <w:lang w:eastAsia="zh-CN"/>
              </w:rPr>
              <w:t>自然是</w:t>
            </w:r>
            <w:r>
              <w:rPr>
                <w:rFonts w:hint="default" w:ascii="微软雅黑" w:hAnsi="微软雅黑" w:eastAsia="微软雅黑"/>
                <w:lang w:eastAsia="zh-CN"/>
              </w:rPr>
              <w:t>非常严重。</w:t>
            </w:r>
            <w:r>
              <w:rPr>
                <w:rFonts w:hint="eastAsia" w:ascii="微软雅黑" w:hAnsi="微软雅黑" w:eastAsia="微软雅黑"/>
              </w:rPr>
              <w:t>农村劳动力的转移，促进了农村经济结构调整</w:t>
            </w:r>
            <w:r>
              <w:rPr>
                <w:rFonts w:hint="eastAsia" w:ascii="微软雅黑" w:hAnsi="微软雅黑" w:eastAsia="微软雅黑"/>
                <w:lang w:eastAsia="zh-CN"/>
              </w:rPr>
              <w:t>，改善了</w:t>
            </w:r>
            <w:r>
              <w:rPr>
                <w:rFonts w:hint="eastAsia" w:ascii="微软雅黑" w:hAnsi="微软雅黑" w:eastAsia="微软雅黑"/>
              </w:rPr>
              <w:t>农民生活水平，也给经济建设注入了活力。但由于父母一方或者双方外出务工，造成家庭对孩子亲情缺失、管理不周、教育不当等，使留守儿童的安全、教育、情感、心理等一系列问题日益</w:t>
            </w:r>
            <w:r>
              <w:rPr>
                <w:rFonts w:hint="eastAsia" w:ascii="微软雅黑" w:hAnsi="微软雅黑" w:eastAsia="微软雅黑"/>
                <w:lang w:eastAsia="zh-CN"/>
              </w:rPr>
              <w:t>。</w:t>
            </w:r>
          </w:p>
          <w:p>
            <w:pPr>
              <w:ind w:firstLine="420" w:firstLineChars="200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default" w:ascii="微软雅黑" w:hAnsi="微软雅黑" w:eastAsia="微软雅黑"/>
              </w:rPr>
              <w:t>农村留守儿童的问题不单是外出务工人员的家庭问题</w:t>
            </w:r>
            <w:r>
              <w:rPr>
                <w:rFonts w:hint="eastAsia" w:ascii="微软雅黑" w:hAnsi="微软雅黑" w:eastAsia="微软雅黑"/>
                <w:lang w:eastAsia="zh-CN"/>
              </w:rPr>
              <w:t>而</w:t>
            </w:r>
            <w:r>
              <w:rPr>
                <w:rFonts w:hint="default" w:ascii="微软雅黑" w:hAnsi="微软雅黑" w:eastAsia="微软雅黑"/>
              </w:rPr>
              <w:t>是留守儿童自身的问题，更是一个全社会都不容忽视的综合性问题</w:t>
            </w:r>
            <w:r>
              <w:rPr>
                <w:rFonts w:hint="eastAsia" w:ascii="微软雅黑" w:hAnsi="微软雅黑" w:eastAsia="微软雅黑"/>
                <w:lang w:eastAsia="zh-CN"/>
              </w:rPr>
              <w:t>，需要社会去关注这个群体；留守儿童普遍居住在贫困地区，相较于同年龄层次孩子视野较为狭小，需要走出居住地感受社会；部分留守儿童长期与父母分居，造成父母依耐感弱或者不理解，需要一个平台让他们学会理解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1" w:hRule="atLeast"/>
        </w:trPr>
        <w:tc>
          <w:tcPr>
            <w:tcW w:w="8551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项目目标（100~200字）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5" w:hRule="atLeast"/>
        </w:trPr>
        <w:tc>
          <w:tcPr>
            <w:tcW w:w="8551" w:type="dxa"/>
            <w:vAlign w:val="top"/>
          </w:tcPr>
          <w:p>
            <w:p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通过此次活动从三个方面达到五个目标</w:t>
            </w:r>
          </w:p>
          <w:p>
            <w:pPr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社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/>
                <w:lang w:eastAsia="zh-CN"/>
              </w:rPr>
              <w:t>会：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1、通过微博平台让社会去关注留守儿童这个群体。</w:t>
            </w:r>
          </w:p>
          <w:p>
            <w:pPr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志愿者：  2、响应十八届三中全会精神，让志愿服务参与到社会治理之中。</w:t>
            </w:r>
          </w:p>
          <w:p>
            <w:pPr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留守儿童：1、与父母一起生活，感受难得的温暖；</w:t>
            </w:r>
          </w:p>
          <w:p>
            <w:pPr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        2、了解父母工作与不易，学会理解和感恩；</w:t>
            </w:r>
          </w:p>
          <w:p>
            <w:pPr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        3、走出去，感受大城市的独特，扩宽视野，激发留守儿童努力学习摆脱现状的上进心。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1" w:hRule="atLeast"/>
        </w:trPr>
        <w:tc>
          <w:tcPr>
            <w:tcW w:w="8551" w:type="dxa"/>
            <w:vAlign w:val="top"/>
          </w:tcPr>
          <w:p>
            <w:p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项目服务人群：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重庆留守儿童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3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auto"/>
              </w:rPr>
              <w:t>项目可行性分析（200字以上）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08" w:hRule="atLeast"/>
        </w:trPr>
        <w:tc>
          <w:tcPr>
            <w:tcW w:w="8551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项目团队专注于暑期三下乡志愿服务活动，时间、人力充足，基本条件满足；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重庆市合川区地处重庆郊区，是</w:t>
            </w:r>
            <w:r>
              <w:rPr>
                <w:rFonts w:hint="default" w:ascii="微软雅黑" w:hAnsi="微软雅黑" w:eastAsia="微软雅黑"/>
                <w:lang w:eastAsia="zh-CN"/>
              </w:rPr>
              <w:t>劳务输出重要来源地</w:t>
            </w:r>
            <w:r>
              <w:rPr>
                <w:rFonts w:hint="eastAsia" w:ascii="微软雅黑" w:hAnsi="微软雅黑" w:eastAsia="微软雅黑"/>
                <w:lang w:eastAsia="zh-CN"/>
              </w:rPr>
              <w:t>，留守儿童现象较多，服务对象满足；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项目团队拥有认证微博，粉丝量已达到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8000多人，拥有微公益项目运作经验具备优势，宣传媒介满足；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前期联系父母，保证信息准确，不影响其正常工作，对接条件满足。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7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项目特色与创新性（100~300字）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79" w:hRule="atLeast"/>
        </w:trPr>
        <w:tc>
          <w:tcPr>
            <w:tcW w:w="8551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将传统关爱留守儿童活动与新媒体进行结合，运用微博平台的优势将传统关爱留守儿童行动推广出去，凝聚社会力量关注留守儿童群体获得支持。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突破传统关爱留守儿童活动，跨区域进行项目，达到关爱留守儿童最根本的目标，父母是孩子最好的老师。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活动易与其他组织合作，广泛开展达到真正的宣传目的。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29" w:hRule="atLeast"/>
        </w:trPr>
        <w:tc>
          <w:tcPr>
            <w:tcW w:w="8551" w:type="dxa"/>
            <w:vAlign w:val="top"/>
          </w:tcPr>
          <w:p>
            <w:pPr>
              <w:spacing w:line="360" w:lineRule="auto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校方推荐理由：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  <w:t>此项目过程中通过志愿者关注留守儿童的需要，以爱的车票形式，传递一个家庭的爱，志愿者的爱，社会的爱；新媒体与实践相结合，引起社会关注留守儿童，凝聚爱的力量，值得实行。</w:t>
            </w:r>
          </w:p>
        </w:tc>
      </w:tr>
    </w:tbl>
    <w:p>
      <w:pPr>
        <w:spacing w:line="360" w:lineRule="auto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 xml:space="preserve"> </w:t>
      </w:r>
    </w:p>
    <w:p>
      <w:pPr>
        <w:rPr>
          <w:rFonts w:hint="eastAsia" w:ascii="微软雅黑" w:hAnsi="微软雅黑" w:eastAsia="微软雅黑"/>
          <w:b/>
          <w:sz w:val="20"/>
          <w:szCs w:val="20"/>
          <w:highlight w:val="yellow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宋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Lucida Gra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2765730">
    <w:nsid w:val="539C81A2"/>
    <w:multiLevelType w:val="singleLevel"/>
    <w:tmpl w:val="539C81A2"/>
    <w:lvl w:ilvl="0" w:tentative="1">
      <w:start w:val="1"/>
      <w:numFmt w:val="decimal"/>
      <w:suff w:val="nothing"/>
      <w:lvlText w:val="%1、"/>
      <w:lvlJc w:val="left"/>
    </w:lvl>
  </w:abstractNum>
  <w:abstractNum w:abstractNumId="1402765070">
    <w:nsid w:val="539C7F0E"/>
    <w:multiLevelType w:val="singleLevel"/>
    <w:tmpl w:val="539C7F0E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02765070"/>
  </w:num>
  <w:num w:numId="2">
    <w:abstractNumId w:val="14027657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585</Characters>
  <Lines>4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2013-05-02T07:08:00Z</dcterms:created>
  <dc:creator>Windows 用户</dc:creator>
  <cp:lastModifiedBy>Administrator</cp:lastModifiedBy>
  <dcterms:modified xsi:type="dcterms:W3CDTF">2014-06-15T14:07:42Z</dcterms:modified>
  <dc:title>圆梦中国项目计划书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