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Default ContentType="image/x-wmf" Extension="wmf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1" Type="http://schemas.openxmlformats.org/package/2006/relationships/metadata/thumbnail" Target="docProps/thumbnail.wmf"/><Relationship Id="rId5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-34" w:tblpY="1"/>
        <w:tblOverlap w:val="never"/>
        <w:tblW w:w="85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46" w:hRule="atLeast"/>
        </w:trPr>
        <w:tc>
          <w:tcPr>
            <w:tcW w:w="8551" w:type="dxa"/>
            <w:shd w:val="clear" w:color="auto" w:fill="92D050"/>
            <w:vAlign w:val="top"/>
          </w:tcPr>
          <w:p>
            <w:pPr>
              <w:jc w:val="center"/>
              <w:rPr>
                <w:rFonts w:ascii="微软雅黑" w:hAnsi="微软雅黑" w:eastAsia="微软雅黑"/>
                <w:b/>
                <w:sz w:val="36"/>
                <w:szCs w:val="36"/>
              </w:rPr>
            </w:pPr>
            <w:r>
              <w:rPr>
                <w:rFonts w:hint="eastAsia" w:ascii="微软雅黑" w:hAnsi="微软雅黑" w:eastAsia="微软雅黑"/>
                <w:b/>
                <w:sz w:val="36"/>
                <w:szCs w:val="36"/>
              </w:rPr>
              <w:t>圆梦中国项目计划书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59" w:hRule="atLeast"/>
        </w:trPr>
        <w:tc>
          <w:tcPr>
            <w:tcW w:w="8551" w:type="dxa"/>
            <w:vAlign w:val="top"/>
          </w:tcPr>
          <w:p>
            <w:pPr>
              <w:jc w:val="left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省份：</w:t>
            </w:r>
            <w:r>
              <w:rPr>
                <w:rFonts w:hint="eastAsia" w:ascii="微软雅黑" w:hAnsi="微软雅黑" w:eastAsia="微软雅黑"/>
                <w:lang w:eastAsia="zh-CN"/>
              </w:rPr>
              <w:t>重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  <w:lang w:eastAsia="zh-CN"/>
              </w:rPr>
              <w:t>庆</w:t>
            </w:r>
            <w:r>
              <w:rPr>
                <w:rFonts w:hint="eastAsia" w:ascii="微软雅黑" w:hAnsi="微软雅黑" w:eastAsia="微软雅黑"/>
              </w:rPr>
              <w:t xml:space="preserve">   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 xml:space="preserve">             </w:t>
            </w:r>
            <w:r>
              <w:rPr>
                <w:rFonts w:hint="eastAsia" w:ascii="微软雅黑" w:hAnsi="微软雅黑" w:eastAsia="微软雅黑"/>
              </w:rPr>
              <w:t>学校：</w:t>
            </w:r>
            <w:r>
              <w:rPr>
                <w:rFonts w:hint="eastAsia" w:ascii="微软雅黑" w:hAnsi="微软雅黑" w:eastAsia="微软雅黑"/>
                <w:lang w:eastAsia="zh-CN"/>
              </w:rPr>
              <w:t>重庆师范大学涉外商贸学院</w:t>
            </w:r>
            <w:r>
              <w:rPr>
                <w:rFonts w:hint="eastAsia" w:ascii="微软雅黑" w:hAnsi="微软雅黑" w:eastAsia="微软雅黑"/>
              </w:rPr>
              <w:t xml:space="preserve">  </w:t>
            </w:r>
          </w:p>
          <w:p>
            <w:pPr>
              <w:jc w:val="left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团队名称：</w:t>
            </w:r>
            <w:r>
              <w:rPr>
                <w:rFonts w:hint="eastAsia" w:ascii="微软雅黑" w:hAnsi="微软雅黑" w:eastAsia="微软雅黑"/>
                <w:lang w:eastAsia="zh-CN"/>
              </w:rPr>
              <w:t>重庆师范大学涉外商贸学院勤工助学部</w:t>
            </w:r>
          </w:p>
          <w:p>
            <w:pPr>
              <w:jc w:val="left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团队负责人：</w:t>
            </w:r>
            <w:r>
              <w:rPr>
                <w:rFonts w:hint="eastAsia" w:ascii="微软雅黑" w:hAnsi="微软雅黑" w:eastAsia="微软雅黑"/>
                <w:lang w:eastAsia="zh-CN"/>
              </w:rPr>
              <w:t>吴帆鑫</w:t>
            </w:r>
            <w:r>
              <w:rPr>
                <w:rFonts w:hint="eastAsia" w:ascii="微软雅黑" w:hAnsi="微软雅黑" w:eastAsia="微软雅黑"/>
              </w:rPr>
              <w:t xml:space="preserve">          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</w:rPr>
              <w:t xml:space="preserve">手机：18883357889      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</w:rPr>
              <w:t xml:space="preserve">  邮箱：306231423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>@qq.com</w:t>
            </w:r>
          </w:p>
          <w:p>
            <w:pPr>
              <w:jc w:val="left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指导老师(收款人)：</w:t>
            </w:r>
            <w:r>
              <w:rPr>
                <w:rFonts w:hint="eastAsia" w:ascii="微软雅黑" w:hAnsi="微软雅黑" w:eastAsia="微软雅黑"/>
                <w:lang w:eastAsia="zh-CN"/>
              </w:rPr>
              <w:t>周万春</w:t>
            </w:r>
            <w:r>
              <w:rPr>
                <w:rFonts w:hint="eastAsia" w:ascii="微软雅黑" w:hAnsi="微软雅黑" w:eastAsia="微软雅黑"/>
              </w:rPr>
              <w:t xml:space="preserve">  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</w:rPr>
              <w:t xml:space="preserve"> 职务：</w:t>
            </w:r>
            <w:r>
              <w:rPr>
                <w:rFonts w:hint="eastAsia" w:ascii="微软雅黑" w:hAnsi="微软雅黑" w:eastAsia="微软雅黑"/>
                <w:lang w:eastAsia="zh-CN"/>
              </w:rPr>
              <w:t>团委副书记</w:t>
            </w:r>
            <w:r>
              <w:rPr>
                <w:rFonts w:hint="eastAsia" w:ascii="微软雅黑" w:hAnsi="微软雅黑" w:eastAsia="微软雅黑"/>
              </w:rPr>
              <w:t xml:space="preserve">           手机：13647665122</w:t>
            </w:r>
          </w:p>
          <w:p>
            <w:pPr>
              <w:jc w:val="left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邮箱：285416093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>@qq.com</w:t>
            </w:r>
            <w:r>
              <w:rPr>
                <w:rFonts w:hint="eastAsia" w:ascii="微软雅黑" w:hAnsi="微软雅黑" w:eastAsia="微软雅黑"/>
              </w:rPr>
              <w:t xml:space="preserve"> 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/>
              </w:rPr>
              <w:t>授权银行账号：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>6228671009816282</w:t>
            </w:r>
          </w:p>
          <w:p>
            <w:pPr>
              <w:jc w:val="left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收款行（具体到银行网点）：</w:t>
            </w:r>
            <w:r>
              <w:rPr>
                <w:rFonts w:hint="eastAsia" w:ascii="微软雅黑" w:hAnsi="微软雅黑" w:eastAsia="微软雅黑"/>
                <w:lang w:eastAsia="zh-CN"/>
              </w:rPr>
              <w:t>重庆农村商业银行合川支行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97" w:hRule="atLeast"/>
        </w:trPr>
        <w:tc>
          <w:tcPr>
            <w:tcW w:w="8551" w:type="dxa"/>
            <w:vAlign w:val="top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项目名称：</w:t>
            </w:r>
            <w:r>
              <w:rPr>
                <w:rFonts w:hint="eastAsia" w:ascii="微软雅黑" w:hAnsi="微软雅黑" w:eastAsia="微软雅黑"/>
                <w:lang w:eastAsia="zh-CN"/>
              </w:rPr>
              <w:t>追梦的人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3" w:hRule="atLeast"/>
        </w:trPr>
        <w:tc>
          <w:tcPr>
            <w:tcW w:w="8551" w:type="dxa"/>
            <w:vAlign w:val="top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 xml:space="preserve">项目类别：            爱地球  □                   爱梦想  </w:t>
            </w:r>
            <w:r>
              <w:rPr>
                <w:rFonts w:hint="default" w:ascii="宋体" w:hAnsi="宋体"/>
                <w:sz w:val="24"/>
              </w:rPr>
              <w:t>√</w:t>
            </w:r>
          </w:p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 xml:space="preserve">                      爱老人  □                   爱儿童 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</w:rPr>
              <w:t>□</w:t>
            </w:r>
            <w:r>
              <w:rPr>
                <w:rFonts w:hint="default" w:ascii="微软雅黑" w:hAnsi="微软雅黑" w:eastAsia="微软雅黑"/>
              </w:rPr>
              <w:t xml:space="preserve"> 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545" w:hRule="atLeast"/>
        </w:trPr>
        <w:tc>
          <w:tcPr>
            <w:tcW w:w="8551" w:type="dxa"/>
            <w:vAlign w:val="top"/>
          </w:tcPr>
          <w:p>
            <w:pPr>
              <w:pStyle w:val="5"/>
              <w:ind w:firstLine="0" w:firstLineChars="0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项目内容简介（200字以内）：</w:t>
            </w:r>
          </w:p>
          <w:p>
            <w:pPr>
              <w:pStyle w:val="5"/>
              <w:ind w:firstLine="0" w:firstLineChars="0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lang w:val="en-US" w:eastAsia="zh-CN"/>
              </w:rPr>
              <w:t xml:space="preserve">    </w:t>
            </w:r>
            <w:r>
              <w:rPr>
                <w:rFonts w:hint="eastAsia" w:ascii="微软雅黑" w:hAnsi="微软雅黑" w:eastAsia="微软雅黑"/>
                <w:color w:val="000000"/>
                <w:sz w:val="20"/>
              </w:rPr>
              <w:t>此项目将结合我校勤工助学方面的宗旨和目的，旨在关爱那些虽</w:t>
            </w:r>
            <w:r>
              <w:rPr>
                <w:rFonts w:hint="eastAsia" w:ascii="微软雅黑" w:hAnsi="微软雅黑" w:eastAsia="微软雅黑"/>
                <w:color w:val="000000"/>
                <w:sz w:val="20"/>
                <w:lang w:val="en-US" w:eastAsia="zh-CN"/>
              </w:rPr>
              <w:t xml:space="preserve">   </w:t>
            </w:r>
            <w:r>
              <w:rPr>
                <w:rFonts w:hint="eastAsia" w:ascii="微软雅黑" w:hAnsi="微软雅黑" w:eastAsia="微软雅黑"/>
                <w:color w:val="000000"/>
                <w:sz w:val="20"/>
              </w:rPr>
              <w:t>然身处社会底层，但是却从未放弃过自己梦想的人。帮助其寻找实现梦想的途径，让他们通过自身的实际劳动来积攒资本和经验，以便接近自身的梦想。并且使他们明白一个道理，要想像社会索取或者说在社会中得到什么，那么必须要有付出。</w:t>
            </w:r>
            <w:r>
              <w:rPr>
                <w:rFonts w:hint="eastAsia" w:ascii="微软雅黑" w:hAnsi="微软雅黑" w:eastAsia="微软雅黑"/>
                <w:color w:val="000000"/>
                <w:sz w:val="20"/>
                <w:lang w:eastAsia="zh-CN"/>
              </w:rPr>
              <w:t>通过调研、走访、微博纪实的形式，使社会关注追梦群体，</w:t>
            </w:r>
            <w:r>
              <w:rPr>
                <w:rFonts w:hint="eastAsia" w:ascii="微软雅黑" w:hAnsi="微软雅黑" w:eastAsia="微软雅黑"/>
                <w:color w:val="000000"/>
                <w:sz w:val="20"/>
              </w:rPr>
              <w:t>激励着他们继续为梦想而劳动、而努力。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14" w:hRule="atLeast"/>
        </w:trPr>
        <w:tc>
          <w:tcPr>
            <w:tcW w:w="8551" w:type="dxa"/>
            <w:vAlign w:val="top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项目期间：开始时间</w:t>
            </w:r>
            <w:r>
              <w:rPr>
                <w:rFonts w:hint="eastAsia" w:ascii="微软雅黑" w:hAnsi="微软雅黑" w:eastAsia="微软雅黑"/>
                <w:lang w:eastAsia="zh-CN"/>
              </w:rPr>
              <w:t>：</w:t>
            </w:r>
            <w:r>
              <w:rPr>
                <w:rFonts w:hint="eastAsia" w:ascii="微软雅黑" w:hAnsi="微软雅黑" w:eastAsia="微软雅黑"/>
                <w:u w:val="single" w:color="auto"/>
                <w:lang w:val="en-US" w:eastAsia="zh-CN"/>
              </w:rPr>
              <w:t>2014</w:t>
            </w:r>
            <w:r>
              <w:rPr>
                <w:rFonts w:hint="eastAsia" w:ascii="微软雅黑" w:hAnsi="微软雅黑" w:eastAsia="微软雅黑"/>
              </w:rPr>
              <w:t>年</w:t>
            </w:r>
            <w:r>
              <w:rPr>
                <w:rFonts w:hint="eastAsia" w:ascii="微软雅黑" w:hAnsi="微软雅黑" w:eastAsia="微软雅黑"/>
                <w:u w:val="single" w:color="auto"/>
                <w:lang w:val="en-US" w:eastAsia="zh-CN"/>
              </w:rPr>
              <w:t>7</w:t>
            </w:r>
            <w:r>
              <w:rPr>
                <w:rFonts w:hint="eastAsia" w:ascii="微软雅黑" w:hAnsi="微软雅黑" w:eastAsia="微软雅黑"/>
              </w:rPr>
              <w:t>月</w:t>
            </w:r>
            <w:r>
              <w:rPr>
                <w:rFonts w:hint="eastAsia" w:ascii="微软雅黑" w:hAnsi="微软雅黑" w:eastAsia="微软雅黑"/>
                <w:u w:val="single" w:color="auto"/>
                <w:lang w:val="en-US" w:eastAsia="zh-CN"/>
              </w:rPr>
              <w:t>2</w:t>
            </w:r>
            <w:r>
              <w:rPr>
                <w:rFonts w:hint="eastAsia" w:ascii="微软雅黑" w:hAnsi="微软雅黑" w:eastAsia="微软雅黑"/>
              </w:rPr>
              <w:t>日 , 结束时间</w:t>
            </w:r>
            <w:r>
              <w:rPr>
                <w:rFonts w:hint="eastAsia" w:ascii="微软雅黑" w:hAnsi="微软雅黑" w:eastAsia="微软雅黑"/>
                <w:u w:val="single" w:color="auto"/>
                <w:lang w:val="en-US" w:eastAsia="zh-CN"/>
              </w:rPr>
              <w:t>2014</w:t>
            </w:r>
            <w:r>
              <w:rPr>
                <w:rFonts w:hint="eastAsia" w:ascii="微软雅黑" w:hAnsi="微软雅黑" w:eastAsia="微软雅黑"/>
              </w:rPr>
              <w:t>年</w:t>
            </w:r>
            <w:r>
              <w:rPr>
                <w:rFonts w:hint="eastAsia" w:ascii="微软雅黑" w:hAnsi="微软雅黑" w:eastAsia="微软雅黑"/>
                <w:u w:val="single" w:color="auto"/>
                <w:lang w:val="en-US" w:eastAsia="zh-CN"/>
              </w:rPr>
              <w:t>7</w:t>
            </w:r>
            <w:r>
              <w:rPr>
                <w:rFonts w:hint="eastAsia" w:ascii="微软雅黑" w:hAnsi="微软雅黑" w:eastAsia="微软雅黑"/>
              </w:rPr>
              <w:t>月</w:t>
            </w:r>
            <w:r>
              <w:rPr>
                <w:rFonts w:hint="eastAsia" w:ascii="微软雅黑" w:hAnsi="微软雅黑" w:eastAsia="微软雅黑"/>
                <w:u w:val="single" w:color="auto"/>
                <w:lang w:val="en-US" w:eastAsia="zh-CN"/>
              </w:rPr>
              <w:t>31</w:t>
            </w:r>
            <w:r>
              <w:rPr>
                <w:rFonts w:hint="eastAsia" w:ascii="微软雅黑" w:hAnsi="微软雅黑" w:eastAsia="微软雅黑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79" w:hRule="atLeast"/>
        </w:trPr>
        <w:tc>
          <w:tcPr>
            <w:tcW w:w="8551" w:type="dxa"/>
            <w:vAlign w:val="top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实施地点：</w:t>
            </w:r>
            <w:r>
              <w:rPr>
                <w:rFonts w:hint="eastAsia" w:ascii="微软雅黑" w:hAnsi="微软雅黑" w:eastAsia="微软雅黑"/>
                <w:lang w:eastAsia="zh-CN"/>
              </w:rPr>
              <w:t>重庆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60" w:hRule="atLeast"/>
        </w:trPr>
        <w:tc>
          <w:tcPr>
            <w:tcW w:w="8551" w:type="dxa"/>
            <w:vAlign w:val="top"/>
          </w:tcPr>
          <w:p>
            <w:pPr>
              <w:spacing w:before="24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项目背景和需求分析（100~300字）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80" w:hRule="atLeast"/>
        </w:trPr>
        <w:tc>
          <w:tcPr>
            <w:tcW w:w="8551" w:type="dxa"/>
            <w:vAlign w:val="top"/>
          </w:tcPr>
          <w:p>
            <w:pPr>
              <w:rPr>
                <w:rFonts w:hint="eastAsia" w:ascii="微软雅黑" w:hAnsi="微软雅黑" w:eastAsia="微软雅黑"/>
                <w:sz w:val="20"/>
              </w:rPr>
            </w:pPr>
            <w:r>
              <w:rPr>
                <w:rFonts w:hint="eastAsia" w:ascii="微软雅黑" w:hAnsi="微软雅黑" w:eastAsia="微软雅黑"/>
                <w:sz w:val="20"/>
                <w:lang w:val="en-US" w:eastAsia="zh-CN"/>
              </w:rPr>
              <w:t xml:space="preserve">    </w:t>
            </w:r>
            <w:r>
              <w:rPr>
                <w:rFonts w:hint="eastAsia" w:ascii="微软雅黑" w:hAnsi="微软雅黑" w:eastAsia="微软雅黑"/>
                <w:sz w:val="20"/>
              </w:rPr>
              <w:t>社会中总有这样的一个群体，他们有着自己的梦想，这个梦想也许不是很大，很了不起。但是他们却因为自身的各种原因而不能实现，一直在社会的底层为自己的生计而挣扎。这正像我们一些在校的大学生，虽然家庭不是很富裕，但是他们还是为了能够实现自己的读书梦想而来到学校，勤俭节约，为了自己的生活费而参加了学校的勤工助学活动。为了自己的梦想而不断的努力劳动，以此来创造实现自己梦想的机会。我们把这种惊声传递到社会中去，让那些虽处在社会底层但是还有梦想的人，也靠着自己勤劳的双手慢慢的靠近自己的梦想。</w:t>
            </w:r>
          </w:p>
          <w:p>
            <w:pPr>
              <w:rPr>
                <w:rFonts w:hint="eastAsia" w:ascii="微软雅黑" w:hAnsi="微软雅黑" w:eastAsia="微软雅黑"/>
                <w:sz w:val="20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20"/>
                <w:lang w:val="en-US" w:eastAsia="zh-CN"/>
              </w:rPr>
              <w:t xml:space="preserve">    </w:t>
            </w:r>
            <w:r>
              <w:rPr>
                <w:rFonts w:hint="eastAsia" w:ascii="微软雅黑" w:hAnsi="微软雅黑" w:eastAsia="微软雅黑"/>
                <w:sz w:val="20"/>
                <w:lang w:eastAsia="zh-CN"/>
              </w:rPr>
              <w:t>他们在追梦，我们在关注，社会需要为他们提供追梦的空间和时间，根据追梦人的需要提供适当帮助，使梦更接近现实，感受美好，引导其继续为实现梦想而努力。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1" w:hRule="atLeast"/>
        </w:trPr>
        <w:tc>
          <w:tcPr>
            <w:tcW w:w="8551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项目目标（100~200字）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05" w:hRule="atLeast"/>
        </w:trPr>
        <w:tc>
          <w:tcPr>
            <w:tcW w:w="8551" w:type="dxa"/>
            <w:vAlign w:val="top"/>
          </w:tcPr>
          <w:p>
            <w:pPr>
              <w:pStyle w:val="5"/>
              <w:ind w:firstLine="400"/>
              <w:rPr>
                <w:rFonts w:hint="eastAsia" w:ascii="微软雅黑" w:hAnsi="微软雅黑" w:eastAsia="微软雅黑"/>
                <w:color w:val="000000"/>
                <w:sz w:val="20"/>
                <w:lang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lang w:eastAsia="zh-CN"/>
              </w:rPr>
              <w:t>三个行动，两种形式，一个目的</w:t>
            </w:r>
          </w:p>
          <w:p>
            <w:pPr>
              <w:pStyle w:val="5"/>
              <w:ind w:firstLine="400"/>
              <w:rPr>
                <w:rFonts w:hint="eastAsia" w:ascii="微软雅黑" w:hAnsi="微软雅黑" w:eastAsia="微软雅黑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bCs/>
                <w:color w:val="000000"/>
                <w:sz w:val="20"/>
                <w:lang w:eastAsia="zh-CN"/>
              </w:rPr>
              <w:t>三个行动：</w:t>
            </w:r>
          </w:p>
          <w:p>
            <w:pPr>
              <w:pStyle w:val="5"/>
              <w:ind w:firstLine="400"/>
              <w:rPr>
                <w:rFonts w:hint="default" w:ascii="微软雅黑" w:hAnsi="微软雅黑" w:eastAsia="微软雅黑"/>
                <w:color w:val="000000"/>
                <w:sz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</w:rPr>
              <w:t>1.在暑假开始的时候，对学校当地的一些生活在社会相对底层的人民进行相关的走访。得知其梦想是什么，并了解是否已经实现梦想。还有想在的生活情况的基本资料。</w:t>
            </w:r>
          </w:p>
          <w:p>
            <w:pPr>
              <w:pStyle w:val="5"/>
              <w:ind w:firstLine="400"/>
              <w:rPr>
                <w:rFonts w:hint="default" w:ascii="微软雅黑" w:hAnsi="微软雅黑" w:eastAsia="微软雅黑"/>
                <w:color w:val="000000"/>
                <w:sz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</w:rPr>
              <w:t>2.将收集到的不同种类的人群进行分类，并根据不同的等级制定出相应的帮助计划。</w:t>
            </w:r>
          </w:p>
          <w:p>
            <w:pPr>
              <w:pStyle w:val="5"/>
              <w:ind w:firstLine="400"/>
              <w:rPr>
                <w:rFonts w:hint="eastAsia" w:ascii="微软雅黑" w:hAnsi="微软雅黑" w:eastAsia="微软雅黑"/>
                <w:b/>
                <w:color w:val="000000"/>
                <w:sz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</w:rPr>
              <w:t>3.将暑期帮助的人群在结束时做一个信息反馈。</w:t>
            </w:r>
          </w:p>
          <w:p>
            <w:pPr>
              <w:pStyle w:val="5"/>
              <w:ind w:firstLine="400" w:firstLineChars="200"/>
              <w:rPr>
                <w:rFonts w:hint="eastAsia" w:ascii="微软雅黑" w:hAnsi="微软雅黑" w:eastAsia="微软雅黑"/>
                <w:b/>
                <w:color w:val="000000"/>
                <w:sz w:val="20"/>
              </w:rPr>
            </w:pPr>
            <w:r>
              <w:rPr>
                <w:rFonts w:hint="eastAsia" w:ascii="微软雅黑" w:hAnsi="微软雅黑" w:eastAsia="微软雅黑"/>
                <w:b/>
                <w:color w:val="000000"/>
                <w:sz w:val="20"/>
                <w:lang w:eastAsia="zh-CN"/>
              </w:rPr>
              <w:t>两种</w:t>
            </w:r>
            <w:r>
              <w:rPr>
                <w:rFonts w:hint="eastAsia" w:ascii="微软雅黑" w:hAnsi="微软雅黑" w:eastAsia="微软雅黑"/>
                <w:b/>
                <w:color w:val="000000"/>
                <w:sz w:val="20"/>
              </w:rPr>
              <w:t>形式：</w:t>
            </w:r>
          </w:p>
          <w:p>
            <w:pPr>
              <w:pStyle w:val="5"/>
              <w:ind w:firstLine="400" w:firstLineChars="200"/>
              <w:rPr>
                <w:rFonts w:hint="default" w:ascii="微软雅黑" w:hAnsi="微软雅黑" w:eastAsia="微软雅黑"/>
                <w:color w:val="000000"/>
                <w:sz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lang w:val="en-US" w:eastAsia="zh-CN"/>
              </w:rPr>
              <w:t>1.</w:t>
            </w:r>
            <w:r>
              <w:rPr>
                <w:rFonts w:hint="eastAsia" w:ascii="微软雅黑" w:hAnsi="微软雅黑" w:eastAsia="微软雅黑"/>
                <w:color w:val="000000"/>
                <w:sz w:val="20"/>
              </w:rPr>
              <w:t>首先通过新浪微博进行网络宣传，图文并茂。</w:t>
            </w:r>
          </w:p>
          <w:p>
            <w:pPr>
              <w:pStyle w:val="5"/>
              <w:ind w:firstLine="0" w:firstLineChars="0"/>
              <w:rPr>
                <w:rFonts w:hint="eastAsia" w:ascii="微软雅黑" w:hAnsi="微软雅黑" w:eastAsia="微软雅黑"/>
                <w:color w:val="000000"/>
                <w:sz w:val="20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</w:rPr>
              <w:t xml:space="preserve">    </w:t>
            </w:r>
            <w:r>
              <w:rPr>
                <w:rFonts w:hint="eastAsia" w:ascii="微软雅黑" w:hAnsi="微软雅黑" w:eastAsia="微软雅黑"/>
                <w:color w:val="000000"/>
                <w:sz w:val="20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/>
                <w:color w:val="000000"/>
                <w:sz w:val="20"/>
              </w:rPr>
              <w:t>其次通过暑假的走访以及帮扶，以</w:t>
            </w:r>
            <w:r>
              <w:rPr>
                <w:rFonts w:hint="eastAsia" w:ascii="微软雅黑" w:hAnsi="微软雅黑" w:eastAsia="微软雅黑"/>
                <w:color w:val="000000"/>
                <w:sz w:val="20"/>
                <w:lang w:eastAsia="zh-CN"/>
              </w:rPr>
              <w:t>图片、美拍、视频纪实</w:t>
            </w:r>
            <w:r>
              <w:rPr>
                <w:rFonts w:hint="eastAsia" w:ascii="微软雅黑" w:hAnsi="微软雅黑" w:eastAsia="微软雅黑"/>
                <w:color w:val="000000"/>
                <w:sz w:val="20"/>
              </w:rPr>
              <w:t>的形式记录下来</w:t>
            </w:r>
            <w:r>
              <w:rPr>
                <w:rFonts w:hint="eastAsia" w:ascii="微软雅黑" w:hAnsi="微软雅黑" w:eastAsia="微软雅黑"/>
                <w:color w:val="000000"/>
                <w:sz w:val="20"/>
                <w:lang w:eastAsia="zh-CN"/>
              </w:rPr>
              <w:t>，并做系列追踪报道</w:t>
            </w:r>
            <w:r>
              <w:rPr>
                <w:rFonts w:hint="eastAsia" w:ascii="微软雅黑" w:hAnsi="微软雅黑" w:eastAsia="微软雅黑"/>
                <w:color w:val="000000"/>
                <w:sz w:val="20"/>
              </w:rPr>
              <w:t>。</w:t>
            </w:r>
          </w:p>
          <w:p>
            <w:pPr>
              <w:pStyle w:val="5"/>
              <w:ind w:firstLine="0" w:firstLineChars="0"/>
              <w:rPr>
                <w:rFonts w:hint="eastAsia" w:ascii="微软雅黑" w:hAnsi="微软雅黑" w:eastAsia="微软雅黑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20"/>
                <w:lang w:val="en-US" w:eastAsia="zh-CN"/>
              </w:rPr>
              <w:t xml:space="preserve">    </w:t>
            </w:r>
            <w:r>
              <w:rPr>
                <w:rFonts w:hint="eastAsia" w:ascii="微软雅黑" w:hAnsi="微软雅黑" w:eastAsia="微软雅黑"/>
                <w:b/>
                <w:bCs/>
                <w:color w:val="000000"/>
                <w:sz w:val="20"/>
                <w:lang w:val="en-US" w:eastAsia="zh-CN"/>
              </w:rPr>
              <w:t>一个目的：</w:t>
            </w:r>
            <w:r>
              <w:rPr>
                <w:rFonts w:hint="eastAsia" w:ascii="微软雅黑" w:hAnsi="微软雅黑" w:eastAsia="微软雅黑"/>
                <w:color w:val="000000"/>
                <w:sz w:val="20"/>
                <w:lang w:eastAsia="zh-CN"/>
              </w:rPr>
              <w:t>通过调研、走访、微博纪实的形式，使社会关注追梦群体，</w:t>
            </w:r>
            <w:r>
              <w:rPr>
                <w:rFonts w:hint="eastAsia" w:ascii="微软雅黑" w:hAnsi="微软雅黑" w:eastAsia="微软雅黑"/>
                <w:color w:val="000000"/>
                <w:sz w:val="20"/>
              </w:rPr>
              <w:t>激励着他们继续为梦想而劳动、而努力。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21" w:hRule="atLeast"/>
        </w:trPr>
        <w:tc>
          <w:tcPr>
            <w:tcW w:w="8551" w:type="dxa"/>
            <w:vAlign w:val="top"/>
          </w:tcPr>
          <w:p>
            <w:pPr>
              <w:rPr>
                <w:rFonts w:hint="eastAsia" w:ascii="微软雅黑" w:hAnsi="微软雅黑" w:eastAsia="微软雅黑"/>
                <w:lang w:eastAsia="zh-CN"/>
              </w:rPr>
            </w:pPr>
            <w:r>
              <w:rPr>
                <w:rFonts w:hint="eastAsia" w:ascii="微软雅黑" w:hAnsi="微软雅黑" w:eastAsia="微软雅黑"/>
              </w:rPr>
              <w:t>项目服务人群：</w:t>
            </w:r>
            <w:r>
              <w:rPr>
                <w:rFonts w:hint="eastAsia" w:ascii="微软雅黑" w:hAnsi="微软雅黑" w:eastAsia="微软雅黑"/>
                <w:lang w:eastAsia="zh-CN"/>
              </w:rPr>
              <w:t>追梦的人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84" w:hRule="atLeast"/>
        </w:trPr>
        <w:tc>
          <w:tcPr>
            <w:tcW w:w="8551" w:type="dxa"/>
            <w:vAlign w:val="top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color w:val="auto"/>
              </w:rPr>
              <w:t>项目可行性分析（200字以上）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408" w:hRule="atLeast"/>
        </w:trPr>
        <w:tc>
          <w:tcPr>
            <w:tcW w:w="8551" w:type="dxa"/>
            <w:vAlign w:val="top"/>
          </w:tcPr>
          <w:p>
            <w:pPr>
              <w:numPr>
                <w:numId w:val="0"/>
              </w:numPr>
              <w:rPr>
                <w:rFonts w:hint="eastAsia" w:ascii="微软雅黑" w:hAnsi="微软雅黑" w:eastAsia="微软雅黑"/>
                <w:lang w:eastAsia="zh-CN"/>
              </w:rPr>
            </w:pPr>
            <w:r>
              <w:rPr>
                <w:rFonts w:hint="eastAsia" w:ascii="微软雅黑" w:hAnsi="微软雅黑" w:eastAsia="微软雅黑"/>
                <w:lang w:val="en-US" w:eastAsia="zh-CN"/>
              </w:rPr>
              <w:t>1.</w:t>
            </w:r>
            <w:r>
              <w:rPr>
                <w:rFonts w:hint="eastAsia" w:ascii="微软雅黑" w:hAnsi="微软雅黑" w:eastAsia="微软雅黑"/>
                <w:lang w:eastAsia="zh-CN"/>
              </w:rPr>
              <w:t>项目团队专注于暑期三下乡志愿服务活动，时间、人力充足，基本条件满足；</w:t>
            </w:r>
          </w:p>
          <w:p>
            <w:pPr>
              <w:numPr>
                <w:numId w:val="0"/>
              </w:numPr>
              <w:rPr>
                <w:rFonts w:hint="eastAsia" w:ascii="微软雅黑" w:hAnsi="微软雅黑" w:eastAsia="微软雅黑"/>
                <w:lang w:eastAsia="zh-CN"/>
              </w:rPr>
            </w:pPr>
            <w:r>
              <w:rPr>
                <w:rFonts w:hint="eastAsia" w:ascii="微软雅黑" w:hAnsi="微软雅黑" w:eastAsia="微软雅黑"/>
                <w:lang w:val="en-US" w:eastAsia="zh-CN"/>
              </w:rPr>
              <w:t>3.</w:t>
            </w:r>
            <w:r>
              <w:rPr>
                <w:rFonts w:hint="eastAsia" w:ascii="微软雅黑" w:hAnsi="微软雅黑" w:eastAsia="微软雅黑"/>
                <w:lang w:eastAsia="zh-CN"/>
              </w:rPr>
              <w:t>社会追梦人群众多；</w:t>
            </w:r>
          </w:p>
          <w:p>
            <w:pPr>
              <w:numPr>
                <w:numId w:val="0"/>
              </w:numPr>
              <w:rPr>
                <w:rFonts w:hint="eastAsia" w:ascii="微软雅黑" w:hAnsi="微软雅黑" w:eastAsia="微软雅黑"/>
                <w:lang w:eastAsia="zh-CN"/>
              </w:rPr>
            </w:pPr>
            <w:r>
              <w:rPr>
                <w:rFonts w:hint="eastAsia" w:ascii="微软雅黑" w:hAnsi="微软雅黑" w:eastAsia="微软雅黑"/>
                <w:lang w:val="en-US" w:eastAsia="zh-CN"/>
              </w:rPr>
              <w:t>3.</w:t>
            </w:r>
            <w:r>
              <w:rPr>
                <w:rFonts w:hint="eastAsia" w:ascii="微软雅黑" w:hAnsi="微软雅黑" w:eastAsia="微软雅黑"/>
                <w:lang w:eastAsia="zh-CN"/>
              </w:rPr>
              <w:t>项目团队拥有认证微博，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>拥有微公益项目运作经验具备优势，宣传媒介满足；</w:t>
            </w:r>
          </w:p>
          <w:p>
            <w:pPr>
              <w:numPr>
                <w:numId w:val="0"/>
              </w:numPr>
              <w:rPr>
                <w:rFonts w:hint="eastAsia" w:ascii="微软雅黑" w:hAnsi="微软雅黑" w:eastAsia="微软雅黑"/>
                <w:lang w:eastAsia="zh-CN"/>
              </w:rPr>
            </w:pPr>
            <w:r>
              <w:rPr>
                <w:rFonts w:hint="eastAsia" w:ascii="微软雅黑" w:hAnsi="微软雅黑" w:eastAsia="微软雅黑"/>
                <w:lang w:val="en-US" w:eastAsia="zh-CN"/>
              </w:rPr>
              <w:t>4.</w:t>
            </w:r>
            <w:r>
              <w:rPr>
                <w:rFonts w:hint="eastAsia" w:ascii="微软雅黑" w:hAnsi="微软雅黑" w:eastAsia="微软雅黑"/>
                <w:lang w:eastAsia="zh-CN"/>
              </w:rPr>
              <w:t>与社会保持较好联系，能提供适当帮助。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33" w:hRule="atLeast"/>
        </w:trPr>
        <w:tc>
          <w:tcPr>
            <w:tcW w:w="8551" w:type="dxa"/>
            <w:vAlign w:val="top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项目特色与创新性（100~300字）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779" w:hRule="atLeast"/>
        </w:trPr>
        <w:tc>
          <w:tcPr>
            <w:tcW w:w="8551" w:type="dxa"/>
            <w:vAlign w:val="top"/>
          </w:tcPr>
          <w:p>
            <w:pPr>
              <w:numPr>
                <w:numId w:val="0"/>
              </w:numPr>
              <w:rPr>
                <w:rFonts w:hint="eastAsia" w:ascii="微软雅黑" w:hAnsi="微软雅黑" w:eastAsia="微软雅黑"/>
                <w:lang w:eastAsia="zh-CN"/>
              </w:rPr>
            </w:pPr>
            <w:r>
              <w:rPr>
                <w:rFonts w:hint="eastAsia" w:ascii="微软雅黑" w:hAnsi="微软雅黑" w:eastAsia="微软雅黑"/>
                <w:lang w:val="en-US" w:eastAsia="zh-CN"/>
              </w:rPr>
              <w:t>1.</w:t>
            </w:r>
            <w:r>
              <w:rPr>
                <w:rFonts w:hint="eastAsia" w:ascii="微软雅黑" w:hAnsi="微软雅黑" w:eastAsia="微软雅黑"/>
                <w:lang w:eastAsia="zh-CN"/>
              </w:rPr>
              <w:t>通过为追梦之人制定专属圆梦计划，应用新媒体方式纪实展现追梦的过程，真实表达事件和情感，传递劳动追梦正能量，引起社会关注，激励社会人</w:t>
            </w:r>
            <w:bookmarkStart w:id="0" w:name="_GoBack"/>
            <w:bookmarkEnd w:id="0"/>
            <w:r>
              <w:rPr>
                <w:rFonts w:hint="eastAsia" w:ascii="微软雅黑" w:hAnsi="微软雅黑" w:eastAsia="微软雅黑"/>
                <w:lang w:eastAsia="zh-CN"/>
              </w:rPr>
              <w:t>群建立梦想，追合理追逐梦想。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>2.志愿者在参与其中时也是在激励自己追梦，双向助梦</w:t>
            </w:r>
            <w:r>
              <w:rPr>
                <w:rFonts w:hint="eastAsia" w:ascii="微软雅黑" w:hAnsi="微软雅黑" w:eastAsia="微软雅黑"/>
                <w:lang w:eastAsia="zh-CN"/>
              </w:rPr>
              <w:t>。</w:t>
            </w:r>
          </w:p>
          <w:p>
            <w:pPr>
              <w:numPr>
                <w:numId w:val="0"/>
              </w:numPr>
              <w:rPr>
                <w:rFonts w:hint="eastAsia" w:ascii="微软雅黑" w:hAnsi="微软雅黑" w:eastAsia="微软雅黑"/>
                <w:lang w:eastAsia="zh-CN"/>
              </w:rPr>
            </w:pPr>
            <w:r>
              <w:rPr>
                <w:rFonts w:hint="eastAsia" w:ascii="微软雅黑" w:hAnsi="微软雅黑" w:eastAsia="微软雅黑"/>
                <w:lang w:val="en-US" w:eastAsia="zh-CN"/>
              </w:rPr>
              <w:t>3.</w:t>
            </w:r>
            <w:r>
              <w:rPr>
                <w:rFonts w:hint="eastAsia" w:ascii="微软雅黑" w:hAnsi="微软雅黑" w:eastAsia="微软雅黑"/>
                <w:lang w:eastAsia="zh-CN"/>
              </w:rPr>
              <w:t>活动易与其他组织合作，广泛开展达到真正的宣传目的。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929" w:hRule="atLeast"/>
        </w:trPr>
        <w:tc>
          <w:tcPr>
            <w:tcW w:w="8551" w:type="dxa"/>
            <w:vAlign w:val="top"/>
          </w:tcPr>
          <w:p>
            <w:pPr>
              <w:spacing w:line="360" w:lineRule="auto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校方推荐理由：</w:t>
            </w:r>
            <w:r>
              <w:rPr>
                <w:rFonts w:hint="eastAsia" w:ascii="微软雅黑" w:hAnsi="微软雅黑" w:eastAsia="微软雅黑"/>
                <w:sz w:val="20"/>
                <w:szCs w:val="20"/>
                <w:lang w:eastAsia="zh-CN"/>
              </w:rPr>
              <w:t>此项目结合传统实践与新媒体宣传，真实展现劳动追梦的美好过程，激励追梦的人群，传递正能量，推荐实行。</w:t>
            </w:r>
          </w:p>
        </w:tc>
      </w:tr>
    </w:tbl>
    <w:p>
      <w:pPr>
        <w:spacing w:line="360" w:lineRule="auto"/>
        <w:rPr>
          <w:rFonts w:ascii="微软雅黑" w:hAnsi="微软雅黑" w:eastAsia="微软雅黑"/>
          <w:sz w:val="20"/>
          <w:szCs w:val="20"/>
        </w:rPr>
      </w:pPr>
      <w:r>
        <w:rPr>
          <w:rFonts w:hint="eastAsia" w:ascii="微软雅黑" w:hAnsi="微软雅黑" w:eastAsia="微软雅黑"/>
          <w:sz w:val="20"/>
          <w:szCs w:val="20"/>
        </w:rPr>
        <w:t xml:space="preserve"> </w:t>
      </w:r>
    </w:p>
    <w:p>
      <w:pPr>
        <w:rPr>
          <w:rFonts w:hint="eastAsia" w:ascii="微软雅黑" w:hAnsi="微软雅黑" w:eastAsia="微软雅黑"/>
          <w:b/>
          <w:sz w:val="20"/>
          <w:szCs w:val="20"/>
          <w:highlight w:val="yellow"/>
        </w:rPr>
      </w:pPr>
    </w:p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宋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altName w:val="Lucida Sans"/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altName w:val="Palatino Linotype"/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Lucida Grande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 New Roman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imes New Roman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imes New Roman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Times New Roman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imes New Roman (Hebrew)">
    <w:altName w:val="Times New Roman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Times New Roman (Arabic)">
    <w:altName w:val="Times New Roman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Times New Roman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imes New Roman (Vietnamese)">
    <w:altName w:val="Times New Roman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imSun Western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libri CE">
    <w:altName w:val="Arial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alibri Cyr">
    <w:altName w:val="Arial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alibri Greek">
    <w:altName w:val="Arial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alibri Tur">
    <w:altName w:val="Arial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alibri Baltic">
    <w:altName w:val="Arial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alibri (Vietnamese)">
    <w:altName w:val="Arial"/>
    <w:panose1 w:val="00000000000000000000"/>
    <w:charset w:val="A3"/>
    <w:family w:val="auto"/>
    <w:pitch w:val="default"/>
    <w:sig w:usb0="00000000" w:usb1="00000000" w:usb2="00000000" w:usb3="00000000" w:csb0="000001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页眉 Char"/>
    <w:basedOn w:val="4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102</Words>
  <Characters>585</Characters>
  <Lines>4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2013-05-02T07:08:00Z</dcterms:created>
  <dc:creator>Windows 用户</dc:creator>
  <cp:lastModifiedBy>Administrator</cp:lastModifiedBy>
  <dcterms:modified xsi:type="dcterms:W3CDTF">2014-06-15T14:09:28Z</dcterms:modified>
  <dc:title>圆梦中国项目计划书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