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7A" w:rsidRPr="003E2C94" w:rsidRDefault="003E2C94" w:rsidP="006F4F3B">
      <w:pPr>
        <w:spacing w:line="50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大</w:t>
      </w:r>
      <w:r w:rsidRPr="003E2C94">
        <w:rPr>
          <w:rFonts w:ascii="仿宋_GB2312" w:eastAsia="仿宋_GB2312" w:hint="eastAsia"/>
          <w:b/>
          <w:sz w:val="32"/>
          <w:szCs w:val="30"/>
        </w:rPr>
        <w:t>学生</w:t>
      </w:r>
      <w:r w:rsidR="00831D7A" w:rsidRPr="003E2C94">
        <w:rPr>
          <w:rFonts w:ascii="仿宋_GB2312" w:eastAsia="仿宋_GB2312" w:hint="eastAsia"/>
          <w:b/>
          <w:sz w:val="32"/>
          <w:szCs w:val="30"/>
        </w:rPr>
        <w:t>关于钓鱼岛</w:t>
      </w:r>
      <w:r w:rsidR="002D76FE" w:rsidRPr="003E2C94">
        <w:rPr>
          <w:rFonts w:ascii="仿宋_GB2312" w:eastAsia="仿宋_GB2312" w:hint="eastAsia"/>
          <w:b/>
          <w:sz w:val="32"/>
          <w:szCs w:val="30"/>
        </w:rPr>
        <w:t>争端升级</w:t>
      </w:r>
      <w:r w:rsidR="00831D7A" w:rsidRPr="003E2C94">
        <w:rPr>
          <w:rFonts w:ascii="仿宋_GB2312" w:eastAsia="仿宋_GB2312" w:hint="eastAsia"/>
          <w:b/>
          <w:sz w:val="32"/>
          <w:szCs w:val="30"/>
        </w:rPr>
        <w:t>的看法</w:t>
      </w:r>
    </w:p>
    <w:p w:rsidR="00831D7A" w:rsidRPr="003E2C94" w:rsidRDefault="00831D7A" w:rsidP="003E2C94">
      <w:pPr>
        <w:tabs>
          <w:tab w:val="left" w:pos="0"/>
        </w:tabs>
        <w:spacing w:line="500" w:lineRule="exact"/>
        <w:ind w:firstLineChars="200" w:firstLine="560"/>
        <w:rPr>
          <w:rFonts w:ascii="仿宋_GB2312" w:eastAsia="仿宋_GB2312"/>
          <w:sz w:val="28"/>
          <w:szCs w:val="24"/>
        </w:rPr>
      </w:pPr>
      <w:r w:rsidRPr="003E2C94">
        <w:rPr>
          <w:rFonts w:ascii="仿宋_GB2312" w:eastAsia="仿宋_GB2312" w:hint="eastAsia"/>
          <w:sz w:val="28"/>
          <w:szCs w:val="24"/>
        </w:rPr>
        <w:t>本月12日，日本政府宣称，钓鱼岛及其周边附属岛屿的“国有化土地登记手续”已办理完毕，“土地权所有者”从原“岛主”栗原家族变更为了“日本政府”。此前，中方发表声明，宣布中华人民共和国钓鱼岛及其附属岛屿的领海基线。</w:t>
      </w:r>
      <w:r w:rsidR="00613C92" w:rsidRPr="003E2C94">
        <w:rPr>
          <w:rFonts w:ascii="仿宋_GB2312" w:eastAsia="仿宋_GB2312" w:hint="eastAsia"/>
          <w:sz w:val="28"/>
          <w:szCs w:val="24"/>
        </w:rPr>
        <w:t>温</w:t>
      </w:r>
      <w:r w:rsidRPr="003E2C94">
        <w:rPr>
          <w:rFonts w:ascii="仿宋_GB2312" w:eastAsia="仿宋_GB2312" w:hint="eastAsia"/>
          <w:sz w:val="28"/>
          <w:szCs w:val="24"/>
        </w:rPr>
        <w:t>总理在外交学院发表讲话时表示，在主权和领土问题上中国绝不会退让半步。解放军多个军区已模拟强行登岛。钓鱼岛是中国的！</w:t>
      </w:r>
      <w:r w:rsidR="002D76FE" w:rsidRPr="003E2C94">
        <w:rPr>
          <w:rFonts w:ascii="仿宋_GB2312" w:eastAsia="仿宋_GB2312" w:hint="eastAsia"/>
          <w:sz w:val="28"/>
          <w:szCs w:val="24"/>
        </w:rPr>
        <w:t>中日在钓鱼岛问题上争端升级，持续发酵。</w:t>
      </w:r>
    </w:p>
    <w:p w:rsidR="00496AAD" w:rsidRPr="003E2C94" w:rsidRDefault="006502D1" w:rsidP="003E2C94">
      <w:pPr>
        <w:tabs>
          <w:tab w:val="left" w:pos="0"/>
        </w:tabs>
        <w:spacing w:line="500" w:lineRule="exact"/>
        <w:ind w:firstLineChars="200" w:firstLine="560"/>
        <w:rPr>
          <w:rFonts w:ascii="仿宋_GB2312" w:eastAsia="仿宋_GB2312" w:hAnsi="宋体" w:cs="Tahoma"/>
          <w:kern w:val="0"/>
          <w:sz w:val="28"/>
          <w:szCs w:val="24"/>
        </w:rPr>
      </w:pPr>
      <w:r w:rsidRPr="003E2C94">
        <w:rPr>
          <w:rFonts w:ascii="仿宋_GB2312" w:eastAsia="仿宋_GB2312" w:hint="eastAsia"/>
          <w:sz w:val="28"/>
          <w:szCs w:val="24"/>
        </w:rPr>
        <w:t>“钓鱼岛”事件</w:t>
      </w:r>
      <w:r w:rsidR="00613C92" w:rsidRPr="003E2C94">
        <w:rPr>
          <w:rFonts w:ascii="仿宋_GB2312" w:eastAsia="仿宋_GB2312" w:hint="eastAsia"/>
          <w:sz w:val="28"/>
          <w:szCs w:val="24"/>
        </w:rPr>
        <w:t>的争端升级</w:t>
      </w:r>
      <w:r w:rsidRPr="003E2C94">
        <w:rPr>
          <w:rFonts w:ascii="仿宋_GB2312" w:eastAsia="仿宋_GB2312" w:hint="eastAsia"/>
          <w:sz w:val="28"/>
          <w:szCs w:val="24"/>
        </w:rPr>
        <w:t>在我校学生间引起</w:t>
      </w:r>
      <w:r w:rsidR="00A740BD">
        <w:rPr>
          <w:rFonts w:ascii="仿宋_GB2312" w:eastAsia="仿宋_GB2312" w:hint="eastAsia"/>
          <w:sz w:val="28"/>
          <w:szCs w:val="24"/>
        </w:rPr>
        <w:t>广泛</w:t>
      </w:r>
      <w:r w:rsidRPr="003E2C94">
        <w:rPr>
          <w:rFonts w:ascii="仿宋_GB2312" w:eastAsia="仿宋_GB2312" w:hint="eastAsia"/>
          <w:sz w:val="28"/>
          <w:szCs w:val="24"/>
        </w:rPr>
        <w:t>关注，同学们纷纷发表自己的看法。</w:t>
      </w:r>
      <w:proofErr w:type="gramStart"/>
      <w:r w:rsidRPr="003E2C94">
        <w:rPr>
          <w:rFonts w:ascii="仿宋_GB2312" w:eastAsia="仿宋_GB2312" w:hint="eastAsia"/>
          <w:sz w:val="28"/>
          <w:szCs w:val="24"/>
        </w:rPr>
        <w:t>版院大</w:t>
      </w:r>
      <w:proofErr w:type="gramEnd"/>
      <w:r w:rsidRPr="003E2C94">
        <w:rPr>
          <w:rFonts w:ascii="仿宋_GB2312" w:eastAsia="仿宋_GB2312" w:hint="eastAsia"/>
          <w:sz w:val="28"/>
          <w:szCs w:val="24"/>
        </w:rPr>
        <w:t>二</w:t>
      </w:r>
      <w:r w:rsidR="001C5E9B">
        <w:rPr>
          <w:rFonts w:ascii="仿宋_GB2312" w:eastAsia="仿宋_GB2312" w:hint="eastAsia"/>
          <w:sz w:val="28"/>
          <w:szCs w:val="24"/>
        </w:rPr>
        <w:t>的</w:t>
      </w:r>
      <w:r w:rsidRPr="003E2C94">
        <w:rPr>
          <w:rFonts w:ascii="仿宋_GB2312" w:eastAsia="仿宋_GB2312" w:hint="eastAsia"/>
          <w:sz w:val="28"/>
          <w:szCs w:val="24"/>
        </w:rPr>
        <w:t>黄同学说：“</w:t>
      </w:r>
      <w:r w:rsidRPr="003E2C94">
        <w:rPr>
          <w:rFonts w:ascii="仿宋_GB2312" w:eastAsia="仿宋_GB2312" w:hAnsi="宋体" w:cs="Tahoma" w:hint="eastAsia"/>
          <w:kern w:val="0"/>
          <w:sz w:val="28"/>
          <w:szCs w:val="24"/>
        </w:rPr>
        <w:t>钓鱼岛及其附属岛屿自古以来就是中国的固有领土，维护中华民族整体利益，是中华儿女义不容辞的共同责任。对日本策动的“购岛”闹剧倍感愤慨，坚决反对，绝不接受。</w:t>
      </w:r>
    </w:p>
    <w:p w:rsidR="006502D1" w:rsidRPr="003E2C94" w:rsidRDefault="006502D1" w:rsidP="003E2C94">
      <w:pPr>
        <w:tabs>
          <w:tab w:val="left" w:pos="0"/>
        </w:tabs>
        <w:spacing w:line="500" w:lineRule="exact"/>
        <w:ind w:firstLineChars="200" w:firstLine="560"/>
        <w:rPr>
          <w:rFonts w:ascii="仿宋_GB2312" w:eastAsia="仿宋_GB2312"/>
          <w:sz w:val="28"/>
          <w:szCs w:val="24"/>
        </w:rPr>
      </w:pPr>
      <w:proofErr w:type="gramStart"/>
      <w:r w:rsidRPr="003E2C94">
        <w:rPr>
          <w:rFonts w:ascii="仿宋_GB2312" w:eastAsia="仿宋_GB2312" w:hAnsi="宋体" w:cs="Tahoma" w:hint="eastAsia"/>
          <w:kern w:val="0"/>
          <w:sz w:val="28"/>
          <w:szCs w:val="24"/>
        </w:rPr>
        <w:t>管院大</w:t>
      </w:r>
      <w:proofErr w:type="gramEnd"/>
      <w:r w:rsidRPr="003E2C94">
        <w:rPr>
          <w:rFonts w:ascii="仿宋_GB2312" w:eastAsia="仿宋_GB2312" w:hAnsi="宋体" w:cs="Tahoma" w:hint="eastAsia"/>
          <w:kern w:val="0"/>
          <w:sz w:val="28"/>
          <w:szCs w:val="24"/>
        </w:rPr>
        <w:t>三杨同学表示：</w:t>
      </w:r>
      <w:r w:rsidRPr="003E2C94">
        <w:rPr>
          <w:rFonts w:ascii="仿宋_GB2312" w:eastAsia="仿宋_GB2312" w:hint="eastAsia"/>
          <w:sz w:val="28"/>
          <w:szCs w:val="24"/>
        </w:rPr>
        <w:t>我们一直致力于睦邻友好政策，但钓鱼岛问题使中日变成很难化解的对手。</w:t>
      </w:r>
      <w:r w:rsidR="00613C92" w:rsidRPr="003E2C94">
        <w:rPr>
          <w:rFonts w:ascii="仿宋_GB2312" w:eastAsia="仿宋_GB2312" w:hint="eastAsia"/>
          <w:sz w:val="28"/>
          <w:szCs w:val="24"/>
        </w:rPr>
        <w:t>中国虽然一直以和平发展作为治国方针，但这并不意味一味忍让。在如今的形势下，中国应表示出强国的姿态，进行坚决、有力的斗争，并采取有力的反制措施打击日本侵占钓鱼岛的图谋。</w:t>
      </w:r>
      <w:r w:rsidR="0087144F" w:rsidRPr="003E2C94">
        <w:rPr>
          <w:rFonts w:ascii="仿宋_GB2312" w:eastAsia="仿宋_GB2312" w:hint="eastAsia"/>
          <w:sz w:val="28"/>
          <w:szCs w:val="24"/>
        </w:rPr>
        <w:t>弱国无外交，但中国已经崛起，今天的中国既不是甲午战争时的中国，也不是日本侵华战争时的中国。</w:t>
      </w:r>
    </w:p>
    <w:p w:rsidR="00496AAD" w:rsidRDefault="0087144F" w:rsidP="003E2C94">
      <w:pPr>
        <w:tabs>
          <w:tab w:val="left" w:pos="0"/>
        </w:tabs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proofErr w:type="gramStart"/>
      <w:r w:rsidRPr="003E2C94">
        <w:rPr>
          <w:rFonts w:ascii="仿宋_GB2312" w:eastAsia="仿宋_GB2312" w:hint="eastAsia"/>
          <w:sz w:val="28"/>
          <w:szCs w:val="24"/>
        </w:rPr>
        <w:t>“</w:t>
      </w:r>
      <w:proofErr w:type="gramEnd"/>
      <w:r w:rsidRPr="003E2C94">
        <w:rPr>
          <w:rFonts w:ascii="仿宋_GB2312" w:eastAsia="仿宋_GB2312" w:hint="eastAsia"/>
          <w:sz w:val="28"/>
          <w:szCs w:val="24"/>
        </w:rPr>
        <w:t>钓鱼岛问题的出现，促使我们更好地认识了我国的国情，更准确地把握中国的当下和未来，也使得我们更清醒的认识到我国综合国力虽然位列第二，但在这个世界上展示出的“</w:t>
      </w:r>
      <w:r w:rsidR="002D76FE" w:rsidRPr="003E2C94">
        <w:rPr>
          <w:rFonts w:ascii="仿宋_GB2312" w:eastAsia="仿宋_GB2312" w:hint="eastAsia"/>
          <w:sz w:val="28"/>
          <w:szCs w:val="24"/>
        </w:rPr>
        <w:t>体量”</w:t>
      </w:r>
      <w:r w:rsidRPr="003E2C94">
        <w:rPr>
          <w:rFonts w:ascii="仿宋_GB2312" w:eastAsia="仿宋_GB2312" w:hint="eastAsia"/>
          <w:sz w:val="28"/>
          <w:szCs w:val="24"/>
        </w:rPr>
        <w:t>，还不</w:t>
      </w:r>
      <w:r w:rsidR="009B29AF">
        <w:rPr>
          <w:rFonts w:ascii="仿宋_GB2312" w:eastAsia="仿宋_GB2312" w:hint="eastAsia"/>
          <w:sz w:val="28"/>
          <w:szCs w:val="24"/>
        </w:rPr>
        <w:t>能避免</w:t>
      </w:r>
      <w:r w:rsidRPr="003E2C94">
        <w:rPr>
          <w:rFonts w:ascii="仿宋_GB2312" w:eastAsia="仿宋_GB2312" w:hint="eastAsia"/>
          <w:sz w:val="28"/>
          <w:szCs w:val="24"/>
        </w:rPr>
        <w:t>钓鱼岛这样的</w:t>
      </w:r>
      <w:r w:rsidR="009B29AF">
        <w:rPr>
          <w:rFonts w:ascii="仿宋_GB2312" w:eastAsia="仿宋_GB2312" w:hint="eastAsia"/>
          <w:sz w:val="28"/>
          <w:szCs w:val="24"/>
        </w:rPr>
        <w:t>争端</w:t>
      </w:r>
      <w:r w:rsidRPr="003E2C94">
        <w:rPr>
          <w:rFonts w:ascii="仿宋_GB2312" w:eastAsia="仿宋_GB2312" w:hint="eastAsia"/>
          <w:sz w:val="28"/>
          <w:szCs w:val="24"/>
        </w:rPr>
        <w:t>。在中国经济社会发展转型的特殊时段，我国要警惕日本利用钓鱼岛问题扰乱中国发展节奏的用心，当代大学生不仅要饱含爱国热情更要</w:t>
      </w:r>
      <w:r w:rsidR="002D76FE" w:rsidRPr="003E2C94">
        <w:rPr>
          <w:rFonts w:ascii="仿宋_GB2312" w:eastAsia="仿宋_GB2312" w:hint="eastAsia"/>
          <w:sz w:val="28"/>
          <w:szCs w:val="24"/>
        </w:rPr>
        <w:t>以民族发展为己任，担起民族复兴的大任，使中国真正立于世界民族强林。</w:t>
      </w:r>
      <w:proofErr w:type="gramStart"/>
      <w:r w:rsidR="002D76FE" w:rsidRPr="003E2C94">
        <w:rPr>
          <w:rFonts w:ascii="仿宋_GB2312" w:eastAsia="仿宋_GB2312" w:hint="eastAsia"/>
          <w:sz w:val="28"/>
          <w:szCs w:val="24"/>
        </w:rPr>
        <w:t>”</w:t>
      </w:r>
      <w:proofErr w:type="gramEnd"/>
      <w:r w:rsidR="002D76FE" w:rsidRPr="003E2C94">
        <w:rPr>
          <w:rFonts w:ascii="仿宋_GB2312" w:eastAsia="仿宋_GB2312" w:hint="eastAsia"/>
          <w:sz w:val="28"/>
          <w:szCs w:val="24"/>
        </w:rPr>
        <w:t>光电学院大三苏同学如是说。</w:t>
      </w:r>
    </w:p>
    <w:p w:rsidR="003E2C94" w:rsidRPr="003E2C94" w:rsidRDefault="003E2C94" w:rsidP="003B7D0F">
      <w:pPr>
        <w:tabs>
          <w:tab w:val="left" w:pos="0"/>
        </w:tabs>
        <w:wordWrap w:val="0"/>
        <w:spacing w:line="500" w:lineRule="exact"/>
        <w:jc w:val="right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共青团上海理工大学委员会</w:t>
      </w:r>
      <w:r w:rsidR="003B7D0F">
        <w:rPr>
          <w:rFonts w:ascii="仿宋_GB2312" w:eastAsia="仿宋_GB2312" w:hint="eastAsia"/>
          <w:sz w:val="28"/>
          <w:szCs w:val="24"/>
        </w:rPr>
        <w:t xml:space="preserve">  </w:t>
      </w:r>
      <w:bookmarkStart w:id="0" w:name="_GoBack"/>
      <w:bookmarkEnd w:id="0"/>
      <w:r w:rsidR="003B7D0F">
        <w:rPr>
          <w:rFonts w:ascii="仿宋_GB2312" w:eastAsia="仿宋_GB2312" w:hint="eastAsia"/>
          <w:sz w:val="28"/>
          <w:szCs w:val="24"/>
        </w:rPr>
        <w:t>2012年9月13日</w:t>
      </w:r>
    </w:p>
    <w:sectPr w:rsidR="003E2C94" w:rsidRPr="003E2C94" w:rsidSect="0058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0B0E"/>
    <w:multiLevelType w:val="multilevel"/>
    <w:tmpl w:val="A38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20BCB"/>
    <w:multiLevelType w:val="multilevel"/>
    <w:tmpl w:val="5E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AAD"/>
    <w:rsid w:val="000C4FFD"/>
    <w:rsid w:val="001C5E9B"/>
    <w:rsid w:val="002D76FE"/>
    <w:rsid w:val="003B7D0F"/>
    <w:rsid w:val="003E2C94"/>
    <w:rsid w:val="00496AAD"/>
    <w:rsid w:val="0058447B"/>
    <w:rsid w:val="00613B99"/>
    <w:rsid w:val="00613C92"/>
    <w:rsid w:val="006502D1"/>
    <w:rsid w:val="006F4F3B"/>
    <w:rsid w:val="00716FAA"/>
    <w:rsid w:val="007E58D7"/>
    <w:rsid w:val="00804BF1"/>
    <w:rsid w:val="00831D7A"/>
    <w:rsid w:val="0087144F"/>
    <w:rsid w:val="0095180E"/>
    <w:rsid w:val="009B29AF"/>
    <w:rsid w:val="00A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4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9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3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2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12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2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50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33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38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7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1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1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67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2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67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65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44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2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45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tingma</cp:lastModifiedBy>
  <cp:revision>14</cp:revision>
  <dcterms:created xsi:type="dcterms:W3CDTF">2012-09-12T14:54:00Z</dcterms:created>
  <dcterms:modified xsi:type="dcterms:W3CDTF">2012-09-13T01:55:00Z</dcterms:modified>
</cp:coreProperties>
</file>