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四川外国语大学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2014</w:t>
      </w:r>
      <w:r>
        <w:rPr>
          <w:rFonts w:hint="eastAsia" w:ascii="黑体" w:hAnsi="黑体" w:eastAsia="黑体"/>
          <w:sz w:val="52"/>
          <w:szCs w:val="52"/>
        </w:rPr>
        <w:t>年暑期“三下乡”社会实践活动</w:t>
      </w:r>
    </w:p>
    <w:p>
      <w:pPr>
        <w:rPr>
          <w:rFonts w:ascii="黑体" w:hAnsi="黑体" w:eastAsia="黑体"/>
          <w:b/>
          <w:sz w:val="84"/>
          <w:szCs w:val="84"/>
        </w:rPr>
      </w:pPr>
    </w:p>
    <w:p>
      <w:pPr>
        <w:jc w:val="center"/>
        <w:rPr>
          <w:rFonts w:ascii="黑体" w:hAnsi="黑体" w:eastAsia="黑体"/>
          <w:b/>
          <w:sz w:val="200"/>
          <w:szCs w:val="200"/>
        </w:rPr>
      </w:pPr>
      <w:r>
        <w:rPr>
          <w:rFonts w:hint="eastAsia" w:ascii="黑体" w:hAnsi="黑体" w:eastAsia="黑体"/>
          <w:b/>
          <w:sz w:val="200"/>
          <w:szCs w:val="200"/>
        </w:rPr>
        <w:t>策</w:t>
      </w:r>
    </w:p>
    <w:p>
      <w:pPr>
        <w:jc w:val="center"/>
        <w:rPr>
          <w:rFonts w:ascii="黑体" w:hAnsi="黑体" w:eastAsia="黑体"/>
          <w:b/>
          <w:sz w:val="200"/>
          <w:szCs w:val="200"/>
        </w:rPr>
      </w:pPr>
      <w:r>
        <w:rPr>
          <w:rFonts w:hint="eastAsia" w:ascii="黑体" w:hAnsi="黑体" w:eastAsia="黑体"/>
          <w:b/>
          <w:sz w:val="200"/>
          <w:szCs w:val="200"/>
        </w:rPr>
        <w:t>划</w:t>
      </w:r>
    </w:p>
    <w:p>
      <w:pPr>
        <w:jc w:val="center"/>
        <w:rPr>
          <w:rFonts w:ascii="黑体" w:hAnsi="黑体" w:eastAsia="黑体"/>
          <w:b/>
          <w:sz w:val="200"/>
          <w:szCs w:val="200"/>
        </w:rPr>
      </w:pPr>
      <w:r>
        <w:rPr>
          <w:rFonts w:hint="eastAsia" w:ascii="黑体" w:hAnsi="黑体" w:eastAsia="黑体"/>
          <w:b/>
          <w:sz w:val="200"/>
          <w:szCs w:val="200"/>
        </w:rPr>
        <w:t>书</w:t>
      </w:r>
    </w:p>
    <w:p>
      <w:pPr>
        <w:jc w:val="right"/>
        <w:rPr>
          <w:rFonts w:ascii="黑体" w:hAnsi="黑体" w:eastAsia="黑体"/>
          <w:sz w:val="96"/>
          <w:szCs w:val="96"/>
        </w:rPr>
      </w:pPr>
      <w:r>
        <w:rPr>
          <w:rFonts w:ascii="黑体" w:hAnsi="黑体" w:eastAsia="黑体"/>
          <w:sz w:val="96"/>
          <w:szCs w:val="96"/>
        </w:rPr>
        <w:t xml:space="preserve">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96"/>
          <w:szCs w:val="48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96"/>
          <w:szCs w:val="48"/>
        </w:rPr>
      </w:pPr>
      <w:r>
        <w:rPr>
          <w:rFonts w:hint="eastAsia" w:ascii="黑体" w:hAnsi="黑体" w:eastAsia="黑体"/>
          <w:b/>
          <w:sz w:val="96"/>
          <w:szCs w:val="48"/>
        </w:rPr>
        <w:t>目录</w:t>
      </w:r>
    </w:p>
    <w:p>
      <w:pPr>
        <w:jc w:val="center"/>
        <w:rPr>
          <w:rFonts w:ascii="黑体" w:hAnsi="黑体" w:eastAsia="黑体"/>
          <w:b/>
          <w:sz w:val="96"/>
          <w:szCs w:val="48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一．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活动主题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二．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活动目的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活动背景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四．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时间地点</w:t>
      </w:r>
      <w:r>
        <w:rPr>
          <w:rFonts w:hint="eastAsia"/>
          <w:sz w:val="36"/>
          <w:szCs w:val="36"/>
          <w:lang w:eastAsia="zh-CN"/>
        </w:rPr>
        <w:t>及参与人数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五．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活动准备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六．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活动形式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七．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活动内容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2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活动前期</w:t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……………………………………</w:t>
      </w:r>
      <w:r>
        <w:rPr>
          <w:sz w:val="36"/>
          <w:szCs w:val="36"/>
        </w:rPr>
        <w:t>2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活动中</w:t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……………………………………</w:t>
      </w:r>
      <w:r>
        <w:rPr>
          <w:sz w:val="36"/>
          <w:szCs w:val="36"/>
        </w:rPr>
        <w:t>2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八．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管理规则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4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九．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队员分工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5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十</w:t>
      </w:r>
      <w:r>
        <w:rPr>
          <w:sz w:val="36"/>
          <w:szCs w:val="36"/>
        </w:rPr>
        <w:t xml:space="preserve">.  </w:t>
      </w:r>
      <w:r>
        <w:rPr>
          <w:rFonts w:hint="eastAsia"/>
          <w:sz w:val="36"/>
          <w:szCs w:val="36"/>
        </w:rPr>
        <w:t>安全预案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6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………………………………………</w:t>
      </w:r>
      <w:r>
        <w:rPr>
          <w:sz w:val="36"/>
          <w:szCs w:val="36"/>
        </w:rPr>
        <w:t>8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/>
    <w:p/>
    <w:p/>
    <w:p>
      <w:pPr>
        <w:numPr>
          <w:ilvl w:val="0"/>
          <w:numId w:val="1"/>
        </w:numPr>
        <w:rPr>
          <w:rFonts w:ascii="宋体" w:cs="宋体"/>
          <w:b/>
          <w:sz w:val="36"/>
          <w:szCs w:val="28"/>
        </w:rPr>
      </w:pPr>
      <w:r>
        <w:rPr>
          <w:rFonts w:hint="eastAsia" w:ascii="宋体" w:hAnsi="宋体" w:cs="宋体"/>
          <w:b/>
          <w:sz w:val="36"/>
          <w:szCs w:val="28"/>
        </w:rPr>
        <w:t>活动主题</w:t>
      </w:r>
    </w:p>
    <w:p>
      <w:pPr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改革调研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--</w:t>
      </w:r>
      <w:r>
        <w:rPr>
          <w:rFonts w:hint="eastAsia" w:ascii="宋体" w:hAnsi="宋体" w:cs="宋体"/>
          <w:bCs/>
          <w:sz w:val="32"/>
          <w:szCs w:val="32"/>
        </w:rPr>
        <w:t>科技兴农海南新农村建设</w:t>
      </w:r>
    </w:p>
    <w:p>
      <w:pPr>
        <w:numPr>
          <w:ilvl w:val="0"/>
          <w:numId w:val="2"/>
        </w:numPr>
        <w:rPr>
          <w:rFonts w:ascii="宋体" w:cs="宋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活动目的</w:t>
      </w:r>
    </w:p>
    <w:p>
      <w:pPr>
        <w:rPr>
          <w:rFonts w:ascii="黑体" w:hAnsi="黑体" w:eastAsia="黑体"/>
          <w:sz w:val="36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为进一步调研改革开放三十年，党的十八大召开后农村现代化建设进程，科技兴农及新农村建设推进力度，</w:t>
      </w:r>
      <w:r>
        <w:rPr>
          <w:rFonts w:hint="eastAsia" w:ascii="宋体" w:hAnsi="宋体" w:cs="宋体"/>
          <w:sz w:val="28"/>
          <w:szCs w:val="28"/>
          <w:lang w:eastAsia="zh-CN"/>
        </w:rPr>
        <w:t>以及科技</w:t>
      </w:r>
      <w:r>
        <w:rPr>
          <w:rFonts w:hint="eastAsia" w:ascii="宋体" w:hAnsi="宋体" w:cs="宋体"/>
          <w:sz w:val="28"/>
          <w:szCs w:val="28"/>
        </w:rPr>
        <w:t>改革进程中农民人均生活水平改善程度</w:t>
      </w:r>
      <w:r>
        <w:rPr>
          <w:rFonts w:hint="eastAsia" w:ascii="宋体" w:hAnsi="宋体" w:cs="宋体"/>
          <w:sz w:val="28"/>
          <w:szCs w:val="28"/>
          <w:lang w:eastAsia="zh-CN"/>
        </w:rPr>
        <w:t>和对</w:t>
      </w:r>
      <w:r>
        <w:rPr>
          <w:rFonts w:hint="eastAsia" w:ascii="宋体" w:hAnsi="宋体" w:cs="宋体"/>
          <w:sz w:val="28"/>
          <w:szCs w:val="28"/>
        </w:rPr>
        <w:t>农村高等教育推广程度</w:t>
      </w:r>
      <w:r>
        <w:rPr>
          <w:rFonts w:hint="eastAsia" w:ascii="宋体" w:hAnsi="宋体" w:cs="宋体"/>
          <w:sz w:val="28"/>
          <w:szCs w:val="28"/>
          <w:lang w:eastAsia="zh-CN"/>
        </w:rPr>
        <w:t>的促进作用</w:t>
      </w:r>
      <w:r>
        <w:rPr>
          <w:rFonts w:hint="eastAsia" w:ascii="宋体" w:hAnsi="宋体" w:cs="宋体"/>
          <w:sz w:val="28"/>
          <w:szCs w:val="28"/>
        </w:rPr>
        <w:t>等。</w:t>
      </w:r>
    </w:p>
    <w:p>
      <w:pPr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三．时间</w:t>
      </w:r>
      <w:r>
        <w:rPr>
          <w:rFonts w:hint="eastAsia" w:ascii="黑体" w:hAnsi="黑体" w:eastAsia="黑体"/>
          <w:sz w:val="36"/>
          <w:szCs w:val="28"/>
          <w:lang w:eastAsia="zh-CN"/>
        </w:rPr>
        <w:t>、</w:t>
      </w:r>
      <w:r>
        <w:rPr>
          <w:rFonts w:hint="eastAsia" w:ascii="黑体" w:hAnsi="黑体" w:eastAsia="黑体"/>
          <w:sz w:val="36"/>
          <w:szCs w:val="28"/>
        </w:rPr>
        <w:t>地点</w:t>
      </w:r>
      <w:r>
        <w:rPr>
          <w:rFonts w:hint="eastAsia" w:ascii="黑体" w:hAnsi="黑体" w:eastAsia="黑体"/>
          <w:sz w:val="36"/>
          <w:szCs w:val="28"/>
          <w:lang w:eastAsia="zh-CN"/>
        </w:rPr>
        <w:t>及参与人数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——7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地点：海口市琼山区红旗镇本立村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参与人数：</w:t>
      </w:r>
      <w:r>
        <w:rPr>
          <w:rFonts w:hint="eastAsia"/>
          <w:sz w:val="28"/>
          <w:szCs w:val="28"/>
          <w:lang w:val="en-US" w:eastAsia="zh-CN"/>
        </w:rPr>
        <w:t>25人</w:t>
      </w:r>
      <w:bookmarkStart w:id="0" w:name="_GoBack"/>
      <w:bookmarkEnd w:id="0"/>
    </w:p>
    <w:p>
      <w:pPr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四．活动准备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本次组队起于自愿并签订安全责任书同时对服务队员有以下要求：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端正态度，有上进心，积极向上，能在思想上认识到</w:t>
      </w:r>
      <w:r>
        <w:rPr>
          <w:rFonts w:hint="eastAsia" w:ascii="宋体" w:hAnsi="宋体" w:cs="宋体"/>
          <w:bCs/>
          <w:sz w:val="28"/>
          <w:szCs w:val="28"/>
        </w:rPr>
        <w:t>深化改革·科技兴农海南新农村建设调研</w:t>
      </w:r>
      <w:r>
        <w:rPr>
          <w:rFonts w:hint="eastAsia"/>
          <w:sz w:val="28"/>
          <w:szCs w:val="28"/>
        </w:rPr>
        <w:t>社会实践活动的意义，有无私的奉献精神；有朴素吃苦耐劳的精神。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有必备的知识技能，实践操作能力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能够清晰的表达自己的想法和观点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五．活动形式及流程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①前往当地村委会了解改革开放三十年、党的十八大后该村农村及非人口比例变化，农村收入结构变化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②通过调查问卷，了解当地村民衣食住行十八大后变化进程（问卷见附件）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③前往当地信息化示范村信息文化中心、教育交流中心和农业及信息技术的培训基地，了解当地村民信息网络化时代下，当地村民网络营销农产品的途径，由经验丰富的电商为大家演示网络营销具体操作流程。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④帮助当地科技能手操作农业工具，采摘香蕉、菠萝等热带农作物，提升对于农业科技的体验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⑤了解当地特色农业</w:t>
      </w:r>
      <w:r>
        <w:rPr>
          <w:rFonts w:ascii="宋体" w:hAnsi="宋体" w:cs="宋体"/>
          <w:bCs/>
          <w:sz w:val="28"/>
          <w:szCs w:val="28"/>
        </w:rPr>
        <w:t>——</w:t>
      </w:r>
      <w:r>
        <w:rPr>
          <w:rFonts w:hint="eastAsia" w:ascii="宋体" w:hAnsi="宋体" w:cs="宋体"/>
          <w:bCs/>
          <w:sz w:val="28"/>
          <w:szCs w:val="28"/>
        </w:rPr>
        <w:t>旅游农业的经营方式，总结当地先进经验，经营结构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并且</w:t>
      </w:r>
      <w:r>
        <w:rPr>
          <w:rFonts w:hint="eastAsia" w:ascii="宋体" w:hAnsi="宋体" w:cs="宋体"/>
          <w:bCs/>
          <w:sz w:val="28"/>
          <w:szCs w:val="28"/>
        </w:rPr>
        <w:t>了解当地村民最高受教育程度，并为当地孩童进行假期短期课程辅导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活动内容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活动前期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与当地社区负责人取得联系，为活动开展做好充分准备；</w:t>
      </w:r>
      <w:r>
        <w:rPr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活动后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①由队内队员分别进行活动总结，进行心理感受的记录和书写，并将活动图片，活动新闻稿整理归档，为日后的活动做出基础。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②整理调研报告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③发表关于深化改革科技兴农海南新农村建设调研现状调研论文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六．管理规则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为更好的开展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三下乡”社会实践活动顺利开展，队员们要遵守法律和相应的相关规则，团结友爱，互帮互助，群策群力，激情与理性相结合，共同搞好本次活动，决不因为一个人的关系影响整次活动，时刻把安全问题放首位，加强安全防范措施，杜绝意外事故发生，请各队员遵守以下的规范和要求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．队员服从队长的安排，不得私自行动；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．对自己的工作有责任心，必须认真完成工作；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．队员们要按时休息，以免影响第二天的工作；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．队员们做事时必须考虑好后果，不要做哪些违背组织和有损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小组的事情；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队员有事情要脱离小组时，必须跟小组领导人说清楚原因和去向，当遇见事故时，和负责人联系，及时处理。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当地村民于十八大后衣食住行的变化以明晰生活水平的变化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十八大以前您在饮食方面注重的趋势：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温饱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营养均衡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方便快捷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十八大以后您在饮食方面注重的趋势：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温饱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营养均衡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方便快捷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十八大以前您在衣着方面注重的趋势：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便宜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保暖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时尚潮流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十八大以后您在衣着方面注重的趋势：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便宜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保暖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时尚潮流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十八大前您的住房：</w:t>
      </w:r>
    </w:p>
    <w:p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茅草屋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平房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楼房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商品房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别墅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十八大后您的住房：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茅草屋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平房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楼房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商品房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别墅</w:t>
      </w:r>
    </w:p>
    <w:p>
      <w:pPr>
        <w:numPr>
          <w:ilvl w:val="0"/>
          <w:numId w:val="1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十八大以前您的主要出行方式是：</w:t>
      </w:r>
    </w:p>
    <w:p>
      <w:pPr>
        <w:numPr>
          <w:ilvl w:val="0"/>
          <w:numId w:val="1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走路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轮渡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公交车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Ｄ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自行车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摩托车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私家车</w:t>
      </w:r>
      <w:r>
        <w:rPr>
          <w:sz w:val="28"/>
          <w:szCs w:val="28"/>
        </w:rPr>
        <w:t xml:space="preserve"> G.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1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十八大以后您的主要出行方式是：</w:t>
      </w:r>
    </w:p>
    <w:p>
      <w:pPr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走路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轮渡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公交车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Ｄ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自行车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摩托车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私家车</w:t>
      </w:r>
      <w:r>
        <w:rPr>
          <w:sz w:val="28"/>
          <w:szCs w:val="28"/>
        </w:rPr>
        <w:t xml:space="preserve"> G.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1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十八大以前您的主要收入来源：</w:t>
      </w:r>
    </w:p>
    <w:p>
      <w:pPr>
        <w:numPr>
          <w:ilvl w:val="0"/>
          <w:numId w:val="1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务农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打工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单位员工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经商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自由职业者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捕鱼</w:t>
      </w:r>
      <w:r>
        <w:rPr>
          <w:sz w:val="28"/>
          <w:szCs w:val="28"/>
        </w:rPr>
        <w:t xml:space="preserve"> G.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1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十八大以后您的主要收入来源：</w:t>
      </w:r>
    </w:p>
    <w:p>
      <w:pPr>
        <w:numPr>
          <w:ilvl w:val="0"/>
          <w:numId w:val="1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务农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打工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单位员工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经商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自由职业者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捕鱼</w:t>
      </w:r>
      <w:r>
        <w:rPr>
          <w:sz w:val="28"/>
          <w:szCs w:val="28"/>
        </w:rPr>
        <w:t xml:space="preserve"> G.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十八大前您家里的家用电器数量是：</w:t>
      </w:r>
    </w:p>
    <w:p>
      <w:pPr>
        <w:numPr>
          <w:ilvl w:val="0"/>
          <w:numId w:val="1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没有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很少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齐全</w:t>
      </w:r>
    </w:p>
    <w:p>
      <w:pPr>
        <w:numPr>
          <w:ilvl w:val="0"/>
          <w:numId w:val="1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十八大后您家里的家用电器数量是：</w:t>
      </w:r>
    </w:p>
    <w:p>
      <w:pPr>
        <w:numPr>
          <w:ilvl w:val="0"/>
          <w:numId w:val="1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没有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很少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齐全</w:t>
      </w:r>
    </w:p>
    <w:p>
      <w:pPr>
        <w:numPr>
          <w:ilvl w:val="0"/>
          <w:numId w:val="1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十八大前您的家人中最高受教育程度是：</w:t>
      </w:r>
    </w:p>
    <w:p>
      <w:pPr>
        <w:numPr>
          <w:ilvl w:val="0"/>
          <w:numId w:val="1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小学以下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小学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初中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高中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大学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大学以上</w:t>
      </w:r>
    </w:p>
    <w:p>
      <w:pPr>
        <w:numPr>
          <w:ilvl w:val="0"/>
          <w:numId w:val="1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十八大后您的家人中最高受教育程度是：</w:t>
      </w:r>
    </w:p>
    <w:p>
      <w:pPr>
        <w:numPr>
          <w:ilvl w:val="0"/>
          <w:numId w:val="2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小学以下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小学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初中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高中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大学</w:t>
      </w:r>
      <w:r>
        <w:rPr>
          <w:sz w:val="28"/>
          <w:szCs w:val="28"/>
        </w:rPr>
        <w:t xml:space="preserve"> F.</w:t>
      </w:r>
      <w:r>
        <w:rPr>
          <w:rFonts w:hint="eastAsia"/>
          <w:sz w:val="28"/>
          <w:szCs w:val="28"/>
        </w:rPr>
        <w:t>大学以上</w:t>
      </w:r>
    </w:p>
    <w:p>
      <w:pPr>
        <w:numPr>
          <w:ilvl w:val="0"/>
          <w:numId w:val="2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十八大前您的家人主要的生活休闲、娱乐方式是：</w:t>
      </w:r>
    </w:p>
    <w:p>
      <w:pPr>
        <w:numPr>
          <w:ilvl w:val="0"/>
          <w:numId w:val="2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无娱乐、休闲方式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聊天打牌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看电视电影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外出活动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2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十八大后您的家人主要的生活休闲、娱乐方式是：</w:t>
      </w:r>
    </w:p>
    <w:p>
      <w:pPr>
        <w:numPr>
          <w:ilvl w:val="0"/>
          <w:numId w:val="2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无娱乐、休闲方式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聊天打牌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看电视电影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外出活动</w:t>
      </w:r>
      <w:r>
        <w:rPr>
          <w:sz w:val="28"/>
          <w:szCs w:val="28"/>
        </w:rPr>
        <w:t xml:space="preserve"> E.</w:t>
      </w:r>
      <w:r>
        <w:rPr>
          <w:rFonts w:hint="eastAsia"/>
          <w:sz w:val="28"/>
          <w:szCs w:val="28"/>
        </w:rPr>
        <w:t>其他</w:t>
      </w:r>
    </w:p>
    <w:p>
      <w:pPr>
        <w:numPr>
          <w:ilvl w:val="0"/>
          <w:numId w:val="2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十八大前您对外国文化的态度是：</w:t>
      </w:r>
    </w:p>
    <w:p>
      <w:pPr>
        <w:numPr>
          <w:ilvl w:val="0"/>
          <w:numId w:val="2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排斥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全盘接受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取其精华去其糟粕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无所谓</w:t>
      </w:r>
    </w:p>
    <w:p>
      <w:pPr>
        <w:numPr>
          <w:ilvl w:val="0"/>
          <w:numId w:val="2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十八大后您对外国文化的态度是：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排斥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全盘接受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取其精华去其糟粕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无所谓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2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WordPictureWatermark104418288" o:spid="_x0000_s1025" type="#_x0000_t75" style="position:absolute;left:0;height:354.85pt;width:415.2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19661f" blacklevel="22938f" gamma="0" o:title="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3186496">
    <w:nsid w:val="53A2ED40"/>
    <w:multiLevelType w:val="singleLevel"/>
    <w:tmpl w:val="53A2ED40"/>
    <w:lvl w:ilvl="0" w:tentative="1">
      <w:start w:val="11"/>
      <w:numFmt w:val="decimal"/>
      <w:suff w:val="nothing"/>
      <w:lvlText w:val="%1、"/>
      <w:lvlJc w:val="left"/>
      <w:rPr>
        <w:rFonts w:cs="Times New Roman"/>
      </w:rPr>
    </w:lvl>
  </w:abstractNum>
  <w:abstractNum w:abstractNumId="1403185968">
    <w:nsid w:val="53A2EB30"/>
    <w:multiLevelType w:val="singleLevel"/>
    <w:tmpl w:val="53A2EB30"/>
    <w:lvl w:ilvl="0" w:tentative="1">
      <w:start w:val="7"/>
      <w:numFmt w:val="decimal"/>
      <w:suff w:val="nothing"/>
      <w:lvlText w:val="%1、"/>
      <w:lvlJc w:val="left"/>
      <w:rPr>
        <w:rFonts w:cs="Times New Roman"/>
      </w:rPr>
    </w:lvl>
  </w:abstractNum>
  <w:abstractNum w:abstractNumId="1403186092">
    <w:nsid w:val="53A2EBAC"/>
    <w:multiLevelType w:val="singleLevel"/>
    <w:tmpl w:val="53A2EBAC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758">
    <w:nsid w:val="53A2EE46"/>
    <w:multiLevelType w:val="singleLevel"/>
    <w:tmpl w:val="53A2EE46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4730">
    <w:nsid w:val="53A2E65A"/>
    <w:multiLevelType w:val="singleLevel"/>
    <w:tmpl w:val="53A2E65A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403187388">
    <w:nsid w:val="53A2F0BC"/>
    <w:multiLevelType w:val="singleLevel"/>
    <w:tmpl w:val="53A2F0BC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5633">
    <w:nsid w:val="53A2E9E1"/>
    <w:multiLevelType w:val="singleLevel"/>
    <w:tmpl w:val="53A2E9E1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5857">
    <w:nsid w:val="53A2EAC1"/>
    <w:multiLevelType w:val="singleLevel"/>
    <w:tmpl w:val="53A2EAC1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5762">
    <w:nsid w:val="53A2EA62"/>
    <w:multiLevelType w:val="singleLevel"/>
    <w:tmpl w:val="53A2EA62"/>
    <w:lvl w:ilvl="0" w:tentative="1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403187295">
    <w:nsid w:val="53A2F05F"/>
    <w:multiLevelType w:val="singleLevel"/>
    <w:tmpl w:val="53A2F05F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5897">
    <w:nsid w:val="53A2EAE9"/>
    <w:multiLevelType w:val="singleLevel"/>
    <w:tmpl w:val="53A2EAE9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230573">
    <w:nsid w:val="53A3996D"/>
    <w:multiLevelType w:val="singleLevel"/>
    <w:tmpl w:val="53A3996D"/>
    <w:lvl w:ilvl="0" w:tentative="1">
      <w:start w:val="2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403185664">
    <w:nsid w:val="53A2EA00"/>
    <w:multiLevelType w:val="singleLevel"/>
    <w:tmpl w:val="53A2EA00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5705">
    <w:nsid w:val="53A2EA29"/>
    <w:multiLevelType w:val="singleLevel"/>
    <w:tmpl w:val="53A2EA29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291">
    <w:nsid w:val="53A2EC73"/>
    <w:multiLevelType w:val="singleLevel"/>
    <w:tmpl w:val="53A2EC73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7273">
    <w:nsid w:val="53A2F049"/>
    <w:multiLevelType w:val="singleLevel"/>
    <w:tmpl w:val="53A2F049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267987">
    <w:nsid w:val="53A42B93"/>
    <w:multiLevelType w:val="singleLevel"/>
    <w:tmpl w:val="53A42B93"/>
    <w:lvl w:ilvl="0" w:tentative="1">
      <w:start w:val="1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403187121">
    <w:nsid w:val="53A2EFB1"/>
    <w:multiLevelType w:val="singleLevel"/>
    <w:tmpl w:val="53A2EFB1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312">
    <w:nsid w:val="53A2EC88"/>
    <w:multiLevelType w:val="singleLevel"/>
    <w:tmpl w:val="53A2EC88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114">
    <w:nsid w:val="53A2EBC2"/>
    <w:multiLevelType w:val="singleLevel"/>
    <w:tmpl w:val="53A2EBC2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147">
    <w:nsid w:val="53A2EBE3"/>
    <w:multiLevelType w:val="singleLevel"/>
    <w:tmpl w:val="53A2EBE3"/>
    <w:lvl w:ilvl="0" w:tentative="1">
      <w:start w:val="9"/>
      <w:numFmt w:val="decimal"/>
      <w:suff w:val="nothing"/>
      <w:lvlText w:val="%1、"/>
      <w:lvlJc w:val="left"/>
      <w:rPr>
        <w:rFonts w:cs="Times New Roman"/>
      </w:rPr>
    </w:lvl>
  </w:abstractNum>
  <w:abstractNum w:abstractNumId="1403187180">
    <w:nsid w:val="53A2EFEC"/>
    <w:multiLevelType w:val="singleLevel"/>
    <w:tmpl w:val="53A2EFEC"/>
    <w:lvl w:ilvl="0" w:tentative="1">
      <w:start w:val="15"/>
      <w:numFmt w:val="decimal"/>
      <w:suff w:val="nothing"/>
      <w:lvlText w:val="%1、"/>
      <w:lvlJc w:val="left"/>
      <w:rPr>
        <w:rFonts w:cs="Times New Roman"/>
      </w:rPr>
    </w:lvl>
  </w:abstractNum>
  <w:abstractNum w:abstractNumId="1403187046">
    <w:nsid w:val="53A2EF66"/>
    <w:multiLevelType w:val="singleLevel"/>
    <w:tmpl w:val="53A2EF66"/>
    <w:lvl w:ilvl="0" w:tentative="1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03186896">
    <w:nsid w:val="53A2EED0"/>
    <w:multiLevelType w:val="singleLevel"/>
    <w:tmpl w:val="53A2EED0"/>
    <w:lvl w:ilvl="0" w:tentative="1">
      <w:start w:val="13"/>
      <w:numFmt w:val="decimal"/>
      <w:suff w:val="nothing"/>
      <w:lvlText w:val="%1、"/>
      <w:lvlJc w:val="left"/>
      <w:rPr>
        <w:rFonts w:cs="Times New Roman"/>
      </w:rPr>
    </w:lvl>
  </w:abstractNum>
  <w:abstractNum w:abstractNumId="1403187327">
    <w:nsid w:val="53A2F07F"/>
    <w:multiLevelType w:val="singleLevel"/>
    <w:tmpl w:val="53A2F07F"/>
    <w:lvl w:ilvl="0" w:tentative="1">
      <w:start w:val="17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403267987"/>
  </w:num>
  <w:num w:numId="2">
    <w:abstractNumId w:val="1403230573"/>
  </w:num>
  <w:num w:numId="3">
    <w:abstractNumId w:val="1403184730"/>
  </w:num>
  <w:num w:numId="4">
    <w:abstractNumId w:val="1403185633"/>
  </w:num>
  <w:num w:numId="5">
    <w:abstractNumId w:val="1403185664"/>
  </w:num>
  <w:num w:numId="6">
    <w:abstractNumId w:val="1403185705"/>
  </w:num>
  <w:num w:numId="7">
    <w:abstractNumId w:val="1403185762"/>
  </w:num>
  <w:num w:numId="8">
    <w:abstractNumId w:val="1403185857"/>
  </w:num>
  <w:num w:numId="9">
    <w:abstractNumId w:val="1403185897"/>
  </w:num>
  <w:num w:numId="10">
    <w:abstractNumId w:val="1403185968"/>
  </w:num>
  <w:num w:numId="11">
    <w:abstractNumId w:val="1403186092"/>
  </w:num>
  <w:num w:numId="12">
    <w:abstractNumId w:val="1403186114"/>
  </w:num>
  <w:num w:numId="13">
    <w:abstractNumId w:val="1403186147"/>
  </w:num>
  <w:num w:numId="14">
    <w:abstractNumId w:val="1403186291"/>
  </w:num>
  <w:num w:numId="15">
    <w:abstractNumId w:val="1403186312"/>
  </w:num>
  <w:num w:numId="16">
    <w:abstractNumId w:val="1403186496"/>
  </w:num>
  <w:num w:numId="17">
    <w:abstractNumId w:val="1403186758"/>
  </w:num>
  <w:num w:numId="18">
    <w:abstractNumId w:val="1403186896"/>
  </w:num>
  <w:num w:numId="19">
    <w:abstractNumId w:val="1403187046"/>
  </w:num>
  <w:num w:numId="20">
    <w:abstractNumId w:val="1403187121"/>
  </w:num>
  <w:num w:numId="21">
    <w:abstractNumId w:val="1403187180"/>
  </w:num>
  <w:num w:numId="22">
    <w:abstractNumId w:val="1403187273"/>
  </w:num>
  <w:num w:numId="23">
    <w:abstractNumId w:val="1403187295"/>
  </w:num>
  <w:num w:numId="24">
    <w:abstractNumId w:val="1403187327"/>
  </w:num>
  <w:num w:numId="25">
    <w:abstractNumId w:val="14031873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Body Text"/>
    <w:basedOn w:val="1"/>
    <w:link w:val="12"/>
    <w:semiHidden/>
    <w:uiPriority w:val="99"/>
    <w:pPr>
      <w:jc w:val="center"/>
    </w:pPr>
    <w:rPr>
      <w:rFonts w:ascii="华文中宋" w:hAnsi="宋体" w:eastAsia="华文中宋"/>
      <w:b/>
      <w:bCs/>
      <w:sz w:val="44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semiHidden/>
    <w:uiPriority w:val="99"/>
    <w:rPr>
      <w:rFonts w:cs="Times New Roman"/>
    </w:rPr>
  </w:style>
  <w:style w:type="character" w:styleId="9">
    <w:name w:val="Hyperlink"/>
    <w:basedOn w:val="6"/>
    <w:semiHidden/>
    <w:uiPriority w:val="99"/>
    <w:rPr>
      <w:rFonts w:cs="Times New Roman"/>
      <w:color w:val="0000FF"/>
      <w:u w:val="single"/>
    </w:rPr>
  </w:style>
  <w:style w:type="paragraph" w:customStyle="1" w:styleId="10">
    <w:name w:val="Char Char Char Char Char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11">
    <w:name w:val="List Paragraph1"/>
    <w:basedOn w:val="1"/>
    <w:uiPriority w:val="99"/>
    <w:pPr>
      <w:ind w:firstLine="420" w:firstLineChars="200"/>
    </w:pPr>
  </w:style>
  <w:style w:type="character" w:customStyle="1" w:styleId="12">
    <w:name w:val="Body Text Char"/>
    <w:basedOn w:val="6"/>
    <w:link w:val="2"/>
    <w:semiHidden/>
    <w:locked/>
    <w:uiPriority w:val="99"/>
    <w:rPr>
      <w:rFonts w:ascii="Calibri" w:hAnsi="Calibri" w:cs="黑体"/>
    </w:rPr>
  </w:style>
  <w:style w:type="character" w:customStyle="1" w:styleId="13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340</Words>
  <Characters>1938</Characters>
  <Lines>0</Lines>
  <Paragraphs>0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2014-06-14T11:09:00Z</dcterms:created>
  <dc:creator>Windows 用户</dc:creator>
  <cp:lastModifiedBy>Administrator</cp:lastModifiedBy>
  <dcterms:modified xsi:type="dcterms:W3CDTF">2014-06-22T07:02:18Z</dcterms:modified>
  <dc:title>四川外国语大学社团联合会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