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40" w:lineRule="exact"/>
        <w:jc w:val="left"/>
        <w:rPr>
          <w:rFonts w:ascii="黑体" w:hAnsi="Times New Roman" w:eastAsia="黑体" w:cs="Arial Unicode MS"/>
          <w:color w:val="000000"/>
          <w:sz w:val="32"/>
          <w:szCs w:val="32"/>
          <w:u w:val="none" w:color="000000"/>
          <w:bdr w:val="single" w:color="auto" w:sz="50" w:space="0"/>
          <w:lang w:val="zh-TW"/>
        </w:rPr>
      </w:pPr>
      <w:r>
        <w:rPr>
          <w:rFonts w:hint="eastAsia" w:ascii="黑体" w:hAnsi="Times New Roman" w:eastAsia="黑体" w:cs="Arial Unicode MS"/>
          <w:color w:val="000000"/>
          <w:sz w:val="32"/>
          <w:szCs w:val="32"/>
          <w:u w:val="none" w:color="000000"/>
          <w:bdr w:val="single" w:color="auto" w:sz="50" w:space="0"/>
          <w:lang w:val="zh-TW"/>
        </w:rPr>
        <w:t>附件1</w:t>
      </w:r>
    </w:p>
    <w:p>
      <w:pPr>
        <w:tabs>
          <w:tab w:val="left" w:pos="1080"/>
        </w:tabs>
        <w:ind w:right="44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“中国梦·申城美”推荐典型事迹材料表</w:t>
      </w:r>
    </w:p>
    <w:tbl>
      <w:tblPr>
        <w:tblW w:w="874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658"/>
        <w:gridCol w:w="1440"/>
        <w:gridCol w:w="25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类    别</w:t>
            </w:r>
          </w:p>
        </w:tc>
        <w:tc>
          <w:tcPr>
            <w:tcW w:w="2658" w:type="dxa"/>
            <w:vAlign w:val="top"/>
          </w:tcPr>
          <w:p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劳动美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姓    名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史大为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出生日期</w:t>
            </w:r>
          </w:p>
        </w:tc>
        <w:tc>
          <w:tcPr>
            <w:tcW w:w="2658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1988.1.24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性   别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单   位</w:t>
            </w:r>
          </w:p>
        </w:tc>
        <w:tc>
          <w:tcPr>
            <w:tcW w:w="2658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上海林菊金餐饮管理有限公司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政治面貌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党员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职 务</w:t>
            </w:r>
          </w:p>
        </w:tc>
        <w:tc>
          <w:tcPr>
            <w:tcW w:w="2658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创始人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办公电话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021-63610007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电子邮箱</w:t>
            </w:r>
          </w:p>
        </w:tc>
        <w:tc>
          <w:tcPr>
            <w:tcW w:w="2658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724523811@qq.com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手   机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13817627833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4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先</w:t>
            </w:r>
          </w:p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进</w:t>
            </w:r>
          </w:p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事</w:t>
            </w:r>
          </w:p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迹</w:t>
            </w:r>
          </w:p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介</w:t>
            </w:r>
          </w:p>
          <w:p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绍</w:t>
            </w:r>
          </w:p>
          <w:p>
            <w:pPr>
              <w:spacing w:line="440" w:lineRule="exact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4"/>
              </w:rPr>
              <w:t>（500字以内，有详细材料请另附）</w:t>
            </w:r>
          </w:p>
        </w:tc>
        <w:tc>
          <w:tcPr>
            <w:tcW w:w="6618" w:type="dxa"/>
            <w:gridSpan w:val="3"/>
            <w:vAlign w:val="top"/>
          </w:tcPr>
          <w:p>
            <w:pPr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/>
                <w:szCs w:val="21"/>
              </w:rPr>
              <w:t>“三宝粥铺”的创始人史大为是上海财经大学</w:t>
            </w:r>
            <w:r>
              <w:rPr>
                <w:rFonts w:ascii="仿宋_GB2312" w:eastAsia="仿宋_GB2312"/>
                <w:b/>
                <w:szCs w:val="21"/>
              </w:rPr>
              <w:t>2010</w:t>
            </w:r>
            <w:r>
              <w:rPr>
                <w:rFonts w:hint="eastAsia" w:ascii="仿宋_GB2312" w:eastAsia="仿宋_GB2312"/>
                <w:b/>
                <w:szCs w:val="21"/>
              </w:rPr>
              <w:t>届法学院的毕业生。初到财大，和所有热血沸腾、怀揣梦想的青年人一样，他感觉自己的未来精彩万分，充满了无限种可能。可是，当四年的大学生活转眼结束，在这个时候，他坚定了创业的念头，他想要去“闯一闯”，实现青春的梦想，让自己的人生有无限种可能。</w:t>
            </w:r>
          </w:p>
          <w:p>
            <w:pPr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/>
                <w:szCs w:val="21"/>
              </w:rPr>
              <w:t>明确了创业的目标，在父母的支持下，史大为在南京路上开了第一家粥铺，并取名为“三宝”。所谓三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szCs w:val="21"/>
              </w:rPr>
              <w:t>宝，即企业、员工以及顾客。员工服务到位，顾客络绎不绝，企业自然蒸蒸日上。在第一家店开了将近一年的时候，史大为对市场又进行了深入的调查，发现了市场的需求，并且知道自己有这个实力去扩大规模。于是，他又在人民广场开了第二家店。员工到位的服务、丰富可口的菜式、干净宜人的环境，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络绎不绝的顾客，证明了史大为“三宝粥铺”的</w:t>
            </w:r>
            <w:r>
              <w:rPr>
                <w:rFonts w:hint="eastAsia" w:ascii="仿宋_GB2312" w:eastAsia="仿宋_GB2312"/>
                <w:b/>
                <w:szCs w:val="21"/>
              </w:rPr>
              <w:t>成功。</w:t>
            </w:r>
          </w:p>
          <w:p>
            <w:pPr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b/>
                <w:szCs w:val="21"/>
              </w:rPr>
              <w:t>史大为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的</w:t>
            </w:r>
            <w:r>
              <w:rPr>
                <w:rFonts w:hint="eastAsia" w:ascii="仿宋_GB2312" w:eastAsia="仿宋_GB2312"/>
                <w:b/>
                <w:szCs w:val="21"/>
              </w:rPr>
              <w:t>创业并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并没有</w:t>
            </w:r>
            <w:r>
              <w:rPr>
                <w:rFonts w:hint="eastAsia" w:ascii="仿宋_GB2312" w:eastAsia="仿宋_GB2312"/>
                <w:b/>
                <w:szCs w:val="21"/>
              </w:rPr>
              <w:t>去挑战那些尖端行业，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而是</w:t>
            </w:r>
            <w:r>
              <w:rPr>
                <w:rFonts w:hint="eastAsia" w:ascii="仿宋_GB2312" w:eastAsia="仿宋_GB2312"/>
                <w:b/>
                <w:szCs w:val="21"/>
              </w:rPr>
              <w:t>从传统中发现商机，找到突破口，取得意想不到的结果。而更重要的，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是</w:t>
            </w:r>
            <w:r>
              <w:rPr>
                <w:rFonts w:hint="eastAsia" w:ascii="仿宋_GB2312" w:eastAsia="仿宋_GB2312"/>
                <w:b/>
                <w:szCs w:val="21"/>
              </w:rPr>
              <w:t>迈出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了</w:t>
            </w:r>
            <w:r>
              <w:rPr>
                <w:rFonts w:hint="eastAsia" w:ascii="仿宋_GB2312" w:eastAsia="仿宋_GB2312"/>
                <w:b/>
                <w:szCs w:val="21"/>
              </w:rPr>
              <w:t>第一步，让人生不再只有一种可能。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4" w:hRule="atLeast"/>
        </w:trPr>
        <w:tc>
          <w:tcPr>
            <w:tcW w:w="213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推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荐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单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位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意</w:t>
            </w:r>
          </w:p>
          <w:p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见</w:t>
            </w:r>
          </w:p>
        </w:tc>
        <w:tc>
          <w:tcPr>
            <w:tcW w:w="6618" w:type="dxa"/>
            <w:gridSpan w:val="3"/>
            <w:vAlign w:val="top"/>
          </w:tcPr>
          <w:p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b/>
                <w:sz w:val="30"/>
                <w:szCs w:val="30"/>
              </w:rPr>
            </w:pPr>
          </w:p>
          <w:p>
            <w:pPr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 xml:space="preserve">                           年  月  日</w:t>
            </w:r>
          </w:p>
        </w:tc>
      </w:tr>
    </w:tbl>
    <w:p>
      <w:pPr>
        <w:spacing w:line="44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1、先进群体请在上端填写带头人资料。</w:t>
      </w:r>
    </w:p>
    <w:p>
      <w:pPr>
        <w:spacing w:line="440" w:lineRule="exact"/>
        <w:rPr>
          <w:rFonts w:ascii="仿宋_GB2312" w:eastAsia="仿宋_GB2312"/>
          <w:sz w:val="24"/>
        </w:rPr>
        <w:sectPr>
          <w:headerReference r:id="rId4" w:type="default"/>
          <w:footerReference r:id="rId5" w:type="default"/>
          <w:footerReference r:id="rId6" w:type="even"/>
          <w:pgSz w:w="11906" w:h="16838"/>
          <w:pgMar w:top="1418" w:right="1797" w:bottom="1418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4"/>
        </w:rPr>
        <w:t>2、</w:t>
      </w:r>
      <w:r>
        <w:rPr>
          <w:rFonts w:hint="eastAsia" w:ascii="仿宋_GB2312" w:eastAsia="仿宋_GB2312"/>
          <w:sz w:val="24"/>
        </w:rPr>
        <w:tab/>
      </w:r>
      <w:r>
        <w:rPr>
          <w:rFonts w:hint="eastAsia" w:ascii="仿宋_GB2312" w:eastAsia="仿宋_GB2312"/>
          <w:sz w:val="24"/>
        </w:rPr>
        <w:t>类别：请在“申城先锋”、“劳动美”、“邻里美”、“校园美”、“公益美”五大系列中选填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上海财经大学</Company>
  <Pages>2</Pages>
  <Words>36</Words>
  <Characters>210</Characters>
  <Lines>1</Lines>
  <Paragraphs>1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2014-04-09T06:52:00Z</dcterms:created>
  <dc:creator>宋达飞</dc:creator>
  <cp:lastModifiedBy>Administrator</cp:lastModifiedBy>
  <dcterms:modified xsi:type="dcterms:W3CDTF">2014-04-11T04:10:38Z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