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C9" w:rsidRDefault="00010EC9" w:rsidP="00010EC9">
      <w:pPr>
        <w:pStyle w:val="a5"/>
        <w:spacing w:line="480" w:lineRule="exact"/>
        <w:jc w:val="left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附件3:</w:t>
      </w:r>
    </w:p>
    <w:p w:rsidR="00010EC9" w:rsidRPr="007E0662" w:rsidRDefault="00010EC9" w:rsidP="00010EC9">
      <w:pPr>
        <w:pStyle w:val="a5"/>
        <w:spacing w:line="480" w:lineRule="exact"/>
        <w:jc w:val="center"/>
        <w:rPr>
          <w:rFonts w:ascii="黑体" w:eastAsia="黑体"/>
          <w:sz w:val="32"/>
          <w:szCs w:val="32"/>
        </w:rPr>
      </w:pPr>
      <w:r w:rsidRPr="007E0662">
        <w:rPr>
          <w:rFonts w:ascii="黑体" w:eastAsia="黑体" w:hint="eastAsia"/>
          <w:sz w:val="32"/>
          <w:szCs w:val="32"/>
        </w:rPr>
        <w:t>科普创新导师推荐表</w:t>
      </w:r>
    </w:p>
    <w:tbl>
      <w:tblPr>
        <w:tblpPr w:leftFromText="180" w:rightFromText="180" w:vertAnchor="page" w:horzAnchor="margin" w:tblpX="108" w:tblpY="2667"/>
        <w:tblW w:w="91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41"/>
        <w:gridCol w:w="1178"/>
        <w:gridCol w:w="1658"/>
        <w:gridCol w:w="546"/>
        <w:gridCol w:w="151"/>
        <w:gridCol w:w="369"/>
        <w:gridCol w:w="681"/>
        <w:gridCol w:w="296"/>
        <w:gridCol w:w="331"/>
        <w:gridCol w:w="564"/>
        <w:gridCol w:w="1539"/>
      </w:tblGrid>
      <w:tr w:rsidR="00010EC9" w:rsidRPr="00B65D58" w:rsidTr="004C5432">
        <w:trPr>
          <w:trHeight w:val="573"/>
        </w:trPr>
        <w:tc>
          <w:tcPr>
            <w:tcW w:w="199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姓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名</w:t>
            </w:r>
          </w:p>
        </w:tc>
        <w:tc>
          <w:tcPr>
            <w:tcW w:w="1269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周翔</w:t>
            </w:r>
          </w:p>
        </w:tc>
        <w:tc>
          <w:tcPr>
            <w:tcW w:w="181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性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别</w:t>
            </w:r>
          </w:p>
        </w:tc>
        <w:tc>
          <w:tcPr>
            <w:tcW w:w="1089" w:type="dxa"/>
            <w:gridSpan w:val="3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1270" w:type="dxa"/>
            <w:gridSpan w:val="3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720" w:type="dxa"/>
            <w:gridSpan w:val="2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1980.9</w:t>
            </w:r>
          </w:p>
        </w:tc>
      </w:tr>
      <w:tr w:rsidR="00010EC9" w:rsidRPr="00B65D58" w:rsidTr="004C5432">
        <w:trPr>
          <w:trHeight w:val="573"/>
        </w:trPr>
        <w:tc>
          <w:tcPr>
            <w:tcW w:w="199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民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族</w:t>
            </w:r>
          </w:p>
        </w:tc>
        <w:tc>
          <w:tcPr>
            <w:tcW w:w="1269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汉</w:t>
            </w:r>
          </w:p>
        </w:tc>
        <w:tc>
          <w:tcPr>
            <w:tcW w:w="181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参加工作时间</w:t>
            </w:r>
          </w:p>
        </w:tc>
        <w:tc>
          <w:tcPr>
            <w:tcW w:w="1089" w:type="dxa"/>
            <w:gridSpan w:val="3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2008.7</w:t>
            </w:r>
          </w:p>
        </w:tc>
        <w:tc>
          <w:tcPr>
            <w:tcW w:w="1270" w:type="dxa"/>
            <w:gridSpan w:val="3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720" w:type="dxa"/>
            <w:gridSpan w:val="2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党员</w:t>
            </w:r>
          </w:p>
        </w:tc>
      </w:tr>
      <w:tr w:rsidR="00010EC9" w:rsidRPr="00B65D58" w:rsidTr="004C5432">
        <w:trPr>
          <w:trHeight w:val="573"/>
        </w:trPr>
        <w:tc>
          <w:tcPr>
            <w:tcW w:w="199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7161" w:type="dxa"/>
            <w:gridSpan w:val="10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同济大学机械工程学院暖通空调及燃气研究所</w:t>
            </w:r>
          </w:p>
        </w:tc>
      </w:tr>
      <w:tr w:rsidR="00010EC9" w:rsidRPr="00B65D58" w:rsidTr="004C5432">
        <w:trPr>
          <w:trHeight w:val="573"/>
        </w:trPr>
        <w:tc>
          <w:tcPr>
            <w:tcW w:w="199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现任职务、职称</w:t>
            </w:r>
          </w:p>
        </w:tc>
        <w:tc>
          <w:tcPr>
            <w:tcW w:w="7161" w:type="dxa"/>
            <w:gridSpan w:val="10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讲师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副所长</w:t>
            </w:r>
          </w:p>
        </w:tc>
      </w:tr>
      <w:tr w:rsidR="00010EC9" w:rsidRPr="00B65D58" w:rsidTr="004C5432">
        <w:trPr>
          <w:trHeight w:val="573"/>
        </w:trPr>
        <w:tc>
          <w:tcPr>
            <w:tcW w:w="199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4B0475">
              <w:rPr>
                <w:rFonts w:eastAsia="仿宋_GB2312" w:hint="eastAsia"/>
                <w:sz w:val="24"/>
              </w:rPr>
              <w:t>最后毕业院校</w:t>
            </w:r>
          </w:p>
        </w:tc>
        <w:tc>
          <w:tcPr>
            <w:tcW w:w="3082" w:type="dxa"/>
            <w:gridSpan w:val="2"/>
            <w:tcBorders>
              <w:right w:val="single" w:sz="4" w:space="0" w:color="auto"/>
            </w:tcBorders>
            <w:vAlign w:val="center"/>
          </w:tcPr>
          <w:p w:rsidR="00010EC9" w:rsidRPr="00B65D58" w:rsidRDefault="00010EC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清华大学</w:t>
            </w:r>
          </w:p>
        </w:tc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C9" w:rsidRPr="00B65D58" w:rsidRDefault="00010EC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学历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C9" w:rsidRPr="00B65D58" w:rsidRDefault="00010EC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博士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C9" w:rsidRPr="00B65D58" w:rsidRDefault="00010EC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学位</w:t>
            </w: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:rsidR="00010EC9" w:rsidRPr="00B65D58" w:rsidRDefault="00010EC9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博士</w:t>
            </w:r>
          </w:p>
        </w:tc>
      </w:tr>
      <w:tr w:rsidR="00010EC9" w:rsidRPr="00B65D58" w:rsidTr="004C5432">
        <w:trPr>
          <w:trHeight w:val="573"/>
        </w:trPr>
        <w:tc>
          <w:tcPr>
            <w:tcW w:w="199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单位地址</w:t>
            </w:r>
          </w:p>
        </w:tc>
        <w:tc>
          <w:tcPr>
            <w:tcW w:w="7161" w:type="dxa"/>
            <w:gridSpan w:val="10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上海市杨浦区四平路</w:t>
            </w:r>
            <w:r>
              <w:rPr>
                <w:rFonts w:eastAsia="仿宋_GB2312" w:hint="eastAsia"/>
                <w:sz w:val="24"/>
              </w:rPr>
              <w:t>1239</w:t>
            </w:r>
            <w:r>
              <w:rPr>
                <w:rFonts w:eastAsia="仿宋_GB2312" w:hint="eastAsia"/>
                <w:sz w:val="24"/>
              </w:rPr>
              <w:t>号</w:t>
            </w:r>
          </w:p>
        </w:tc>
      </w:tr>
      <w:tr w:rsidR="00010EC9" w:rsidRPr="00B65D58" w:rsidTr="004C5432">
        <w:trPr>
          <w:trHeight w:val="573"/>
        </w:trPr>
        <w:tc>
          <w:tcPr>
            <w:tcW w:w="199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单位电话</w:t>
            </w:r>
          </w:p>
        </w:tc>
        <w:tc>
          <w:tcPr>
            <w:tcW w:w="3628" w:type="dxa"/>
            <w:gridSpan w:val="3"/>
            <w:tcBorders>
              <w:right w:val="single" w:sz="4" w:space="0" w:color="auto"/>
            </w:tcBorders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65984243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proofErr w:type="gramStart"/>
            <w:r w:rsidRPr="00B65D58">
              <w:rPr>
                <w:rFonts w:eastAsia="仿宋_GB2312"/>
                <w:sz w:val="24"/>
              </w:rPr>
              <w:t>邮</w:t>
            </w:r>
            <w:proofErr w:type="gramEnd"/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编</w:t>
            </w:r>
          </w:p>
        </w:tc>
        <w:tc>
          <w:tcPr>
            <w:tcW w:w="225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200092</w:t>
            </w:r>
          </w:p>
        </w:tc>
      </w:tr>
      <w:tr w:rsidR="00010EC9" w:rsidRPr="00B65D58" w:rsidTr="004C5432">
        <w:trPr>
          <w:trHeight w:val="573"/>
        </w:trPr>
        <w:tc>
          <w:tcPr>
            <w:tcW w:w="1993" w:type="dxa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手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机</w:t>
            </w:r>
          </w:p>
        </w:tc>
        <w:tc>
          <w:tcPr>
            <w:tcW w:w="3628" w:type="dxa"/>
            <w:gridSpan w:val="3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13671923505</w:t>
            </w:r>
          </w:p>
        </w:tc>
        <w:tc>
          <w:tcPr>
            <w:tcW w:w="1275" w:type="dxa"/>
            <w:gridSpan w:val="3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电子信箱</w:t>
            </w:r>
          </w:p>
        </w:tc>
        <w:tc>
          <w:tcPr>
            <w:tcW w:w="2258" w:type="dxa"/>
            <w:gridSpan w:val="4"/>
            <w:vAlign w:val="center"/>
          </w:tcPr>
          <w:p w:rsidR="00010EC9" w:rsidRPr="00B65D58" w:rsidRDefault="00010EC9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Z</w:t>
            </w:r>
            <w:r>
              <w:rPr>
                <w:rFonts w:eastAsia="仿宋_GB2312" w:hint="eastAsia"/>
                <w:sz w:val="24"/>
              </w:rPr>
              <w:t>houxiang@tongji.edu.cn</w:t>
            </w:r>
          </w:p>
        </w:tc>
      </w:tr>
      <w:tr w:rsidR="00010EC9" w:rsidRPr="00B65D58" w:rsidTr="004C5432">
        <w:trPr>
          <w:trHeight w:val="2306"/>
        </w:trPr>
        <w:tc>
          <w:tcPr>
            <w:tcW w:w="9154" w:type="dxa"/>
            <w:gridSpan w:val="11"/>
          </w:tcPr>
          <w:p w:rsidR="00010EC9" w:rsidRDefault="00010EC9" w:rsidP="004C5432">
            <w:pPr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个人简历（不超过</w:t>
            </w:r>
            <w:r w:rsidRPr="00B65D58">
              <w:rPr>
                <w:rFonts w:eastAsia="仿宋_GB2312"/>
                <w:sz w:val="24"/>
              </w:rPr>
              <w:t>300</w:t>
            </w:r>
            <w:r w:rsidRPr="00B65D58">
              <w:rPr>
                <w:rFonts w:eastAsia="仿宋_GB2312"/>
                <w:sz w:val="24"/>
              </w:rPr>
              <w:t>字）：</w:t>
            </w:r>
          </w:p>
          <w:p w:rsidR="00010EC9" w:rsidRPr="00B65D58" w:rsidRDefault="00010EC9" w:rsidP="004C5432">
            <w:pPr>
              <w:rPr>
                <w:rFonts w:eastAsia="仿宋_GB2312"/>
                <w:sz w:val="24"/>
              </w:rPr>
            </w:pPr>
            <w:r>
              <w:rPr>
                <w:rFonts w:ascii="Verdana" w:hAnsi="Verdana" w:hint="eastAsia"/>
                <w:color w:val="000000"/>
                <w:szCs w:val="21"/>
              </w:rPr>
              <w:t>周翔，男，讲师，博士，现任同济大学机械与能源工程学院暖通空调及燃气研究所副所长，</w:t>
            </w:r>
            <w:r w:rsidRPr="00EC65A8">
              <w:rPr>
                <w:rFonts w:ascii="Verdana" w:hAnsi="Verdana" w:hint="eastAsia"/>
                <w:color w:val="000000"/>
                <w:szCs w:val="21"/>
              </w:rPr>
              <w:t>上海市制冷学会理事、空调热泵专业委员会常务副主任。主要研究方向为</w:t>
            </w:r>
            <w:r>
              <w:rPr>
                <w:rFonts w:ascii="Verdana" w:hAnsi="Verdana" w:hint="eastAsia"/>
                <w:color w:val="000000"/>
                <w:szCs w:val="21"/>
              </w:rPr>
              <w:t>建筑节能相关领域，如</w:t>
            </w:r>
            <w:r w:rsidRPr="00EC65A8">
              <w:rPr>
                <w:rFonts w:ascii="Verdana" w:hAnsi="Verdana" w:hint="eastAsia"/>
                <w:color w:val="000000"/>
                <w:szCs w:val="21"/>
              </w:rPr>
              <w:t>人体热舒适、</w:t>
            </w:r>
            <w:r w:rsidRPr="00925432">
              <w:rPr>
                <w:rFonts w:ascii="Verdana" w:hAnsi="Verdana" w:hint="eastAsia"/>
                <w:color w:val="000000"/>
                <w:szCs w:val="21"/>
              </w:rPr>
              <w:t>温湿</w:t>
            </w:r>
            <w:proofErr w:type="gramStart"/>
            <w:r w:rsidRPr="00925432">
              <w:rPr>
                <w:rFonts w:ascii="Verdana" w:hAnsi="Verdana" w:hint="eastAsia"/>
                <w:color w:val="000000"/>
                <w:szCs w:val="21"/>
              </w:rPr>
              <w:t>度独立</w:t>
            </w:r>
            <w:proofErr w:type="gramEnd"/>
            <w:r w:rsidRPr="00925432">
              <w:rPr>
                <w:rFonts w:ascii="Verdana" w:hAnsi="Verdana" w:hint="eastAsia"/>
                <w:color w:val="000000"/>
                <w:szCs w:val="21"/>
              </w:rPr>
              <w:t>控制空调</w:t>
            </w:r>
            <w:r>
              <w:rPr>
                <w:rFonts w:ascii="Verdana" w:hAnsi="Verdana" w:hint="eastAsia"/>
                <w:color w:val="000000"/>
                <w:szCs w:val="21"/>
              </w:rPr>
              <w:t>、</w:t>
            </w:r>
            <w:r w:rsidRPr="00925432">
              <w:rPr>
                <w:rFonts w:ascii="Verdana" w:hAnsi="Verdana" w:hint="eastAsia"/>
                <w:color w:val="000000"/>
                <w:szCs w:val="21"/>
              </w:rPr>
              <w:t>大型复合式地源热泵系统</w:t>
            </w:r>
            <w:r>
              <w:rPr>
                <w:rFonts w:ascii="Verdana" w:hAnsi="Verdana" w:hint="eastAsia"/>
                <w:color w:val="000000"/>
                <w:szCs w:val="21"/>
              </w:rPr>
              <w:t>，目前在上海地区</w:t>
            </w:r>
            <w:r w:rsidRPr="00925432">
              <w:rPr>
                <w:rFonts w:ascii="Verdana" w:hAnsi="Verdana" w:hint="eastAsia"/>
                <w:color w:val="000000"/>
                <w:szCs w:val="21"/>
              </w:rPr>
              <w:t>住宅冬季采暖与</w:t>
            </w:r>
            <w:r>
              <w:rPr>
                <w:rFonts w:ascii="Verdana" w:hAnsi="Verdana" w:hint="eastAsia"/>
                <w:color w:val="000000"/>
                <w:szCs w:val="21"/>
              </w:rPr>
              <w:t>居民</w:t>
            </w:r>
            <w:r w:rsidRPr="00925432">
              <w:rPr>
                <w:rFonts w:ascii="Verdana" w:hAnsi="Verdana" w:hint="eastAsia"/>
                <w:color w:val="000000"/>
                <w:szCs w:val="21"/>
              </w:rPr>
              <w:t>热舒适</w:t>
            </w:r>
            <w:r>
              <w:rPr>
                <w:rFonts w:ascii="Verdana" w:hAnsi="Verdana" w:hint="eastAsia"/>
                <w:color w:val="000000"/>
                <w:szCs w:val="21"/>
              </w:rPr>
              <w:t>方面进行长期跟踪调查研究。多次指导学生在</w:t>
            </w:r>
            <w:r w:rsidRPr="009B06D4">
              <w:t>全国大学生节能减排社会实践与科技竞赛决赛</w:t>
            </w:r>
            <w:r>
              <w:rPr>
                <w:rFonts w:hint="eastAsia"/>
              </w:rPr>
              <w:t>、全国</w:t>
            </w:r>
            <w:r w:rsidRPr="00BA16BC">
              <w:rPr>
                <w:rFonts w:hint="eastAsia"/>
              </w:rPr>
              <w:t>人工环境工程学科奖学金</w:t>
            </w:r>
            <w:r>
              <w:rPr>
                <w:rFonts w:hint="eastAsia"/>
              </w:rPr>
              <w:t>竞赛、</w:t>
            </w:r>
            <w:r w:rsidRPr="002B06A7">
              <w:rPr>
                <w:rFonts w:hint="eastAsia"/>
              </w:rPr>
              <w:t>制冷空调行业大学生科技竞赛决赛</w:t>
            </w:r>
            <w:r>
              <w:rPr>
                <w:rFonts w:hint="eastAsia"/>
              </w:rPr>
              <w:t>、</w:t>
            </w:r>
            <w:r w:rsidRPr="009B06D4">
              <w:t>全国大学生暑期实践活动项目</w:t>
            </w:r>
            <w:r>
              <w:rPr>
                <w:rFonts w:hint="eastAsia"/>
              </w:rPr>
              <w:t>上获奖，获</w:t>
            </w:r>
            <w:r w:rsidRPr="009B06D4">
              <w:t>上海市学生实践活动优秀指导教师</w:t>
            </w:r>
            <w:r>
              <w:rPr>
                <w:rFonts w:hint="eastAsia"/>
              </w:rPr>
              <w:t>、</w:t>
            </w:r>
            <w:r w:rsidRPr="009B06D4">
              <w:t>机械工程学院优秀兼职辅导员</w:t>
            </w:r>
            <w:r>
              <w:rPr>
                <w:rFonts w:hint="eastAsia"/>
              </w:rPr>
              <w:t>等称号。</w:t>
            </w:r>
          </w:p>
        </w:tc>
      </w:tr>
      <w:tr w:rsidR="00010EC9" w:rsidRPr="00B65D58" w:rsidTr="004C5432">
        <w:trPr>
          <w:trHeight w:val="4096"/>
        </w:trPr>
        <w:tc>
          <w:tcPr>
            <w:tcW w:w="9154" w:type="dxa"/>
            <w:gridSpan w:val="11"/>
          </w:tcPr>
          <w:p w:rsidR="00010EC9" w:rsidRDefault="00010EC9" w:rsidP="004C5432">
            <w:pPr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熟悉的领域、主要研究成果、在</w:t>
            </w:r>
            <w:r>
              <w:rPr>
                <w:rFonts w:eastAsia="仿宋_GB2312" w:hint="eastAsia"/>
                <w:sz w:val="24"/>
              </w:rPr>
              <w:t>教学或科普工作方面</w:t>
            </w:r>
            <w:r w:rsidRPr="00B65D58">
              <w:rPr>
                <w:rFonts w:eastAsia="仿宋_GB2312"/>
                <w:sz w:val="24"/>
              </w:rPr>
              <w:t>的主要经历和成绩：</w:t>
            </w:r>
          </w:p>
          <w:p w:rsidR="00010EC9" w:rsidRPr="00543EC4" w:rsidRDefault="00010EC9" w:rsidP="004C5432">
            <w:pPr>
              <w:rPr>
                <w:rFonts w:ascii="Verdana" w:hAnsi="Verdana"/>
                <w:color w:val="000000"/>
                <w:szCs w:val="21"/>
              </w:rPr>
            </w:pPr>
            <w:r w:rsidRPr="00543EC4">
              <w:rPr>
                <w:rFonts w:ascii="Verdana" w:hAnsi="Verdana" w:hint="eastAsia"/>
                <w:color w:val="000000"/>
                <w:szCs w:val="21"/>
              </w:rPr>
              <w:t>研究领域：人体热舒适（辐射供冷</w:t>
            </w:r>
            <w:r w:rsidRPr="00543EC4">
              <w:rPr>
                <w:rFonts w:ascii="Verdana" w:hAnsi="Verdana"/>
                <w:color w:val="000000"/>
                <w:szCs w:val="21"/>
              </w:rPr>
              <w:t>/</w:t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供热条件下人体热舒适、交通工具</w:t>
            </w:r>
            <w:proofErr w:type="gramStart"/>
            <w:r w:rsidRPr="00543EC4">
              <w:rPr>
                <w:rFonts w:ascii="Verdana" w:hAnsi="Verdana" w:hint="eastAsia"/>
                <w:color w:val="000000"/>
                <w:szCs w:val="21"/>
              </w:rPr>
              <w:t>内人体热</w:t>
            </w:r>
            <w:proofErr w:type="gramEnd"/>
            <w:r w:rsidRPr="00543EC4">
              <w:rPr>
                <w:rFonts w:ascii="Verdana" w:hAnsi="Verdana" w:hint="eastAsia"/>
                <w:color w:val="000000"/>
                <w:szCs w:val="21"/>
              </w:rPr>
              <w:t>舒适、夏热冬</w:t>
            </w:r>
            <w:proofErr w:type="gramStart"/>
            <w:r w:rsidRPr="00543EC4">
              <w:rPr>
                <w:rFonts w:ascii="Verdana" w:hAnsi="Verdana" w:hint="eastAsia"/>
                <w:color w:val="000000"/>
                <w:szCs w:val="21"/>
              </w:rPr>
              <w:t>冷地区</w:t>
            </w:r>
            <w:proofErr w:type="gramEnd"/>
            <w:r w:rsidRPr="00543EC4">
              <w:rPr>
                <w:rFonts w:ascii="Verdana" w:hAnsi="Verdana" w:hint="eastAsia"/>
                <w:color w:val="000000"/>
                <w:szCs w:val="21"/>
              </w:rPr>
              <w:t>住宅冬季采暖与人体热舒适），温湿</w:t>
            </w:r>
            <w:proofErr w:type="gramStart"/>
            <w:r w:rsidRPr="00543EC4">
              <w:rPr>
                <w:rFonts w:ascii="Verdana" w:hAnsi="Verdana" w:hint="eastAsia"/>
                <w:color w:val="000000"/>
                <w:szCs w:val="21"/>
              </w:rPr>
              <w:t>度独立</w:t>
            </w:r>
            <w:proofErr w:type="gramEnd"/>
            <w:r w:rsidRPr="00543EC4">
              <w:rPr>
                <w:rFonts w:ascii="Verdana" w:hAnsi="Verdana" w:hint="eastAsia"/>
                <w:color w:val="000000"/>
                <w:szCs w:val="21"/>
              </w:rPr>
              <w:t>控制空调（</w:t>
            </w:r>
            <w:r w:rsidRPr="00543EC4">
              <w:rPr>
                <w:rFonts w:ascii="Verdana" w:hAnsi="Verdana"/>
                <w:color w:val="000000"/>
                <w:szCs w:val="21"/>
              </w:rPr>
              <w:tab/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不同施工工艺辐射末端换热特性、辐射空调</w:t>
            </w:r>
            <w:proofErr w:type="gramStart"/>
            <w:r w:rsidRPr="00543EC4">
              <w:rPr>
                <w:rFonts w:ascii="Verdana" w:hAnsi="Verdana" w:hint="eastAsia"/>
                <w:color w:val="000000"/>
                <w:szCs w:val="21"/>
              </w:rPr>
              <w:t>防结露运行</w:t>
            </w:r>
            <w:proofErr w:type="gramEnd"/>
            <w:r w:rsidRPr="00543EC4">
              <w:rPr>
                <w:rFonts w:ascii="Verdana" w:hAnsi="Verdana" w:hint="eastAsia"/>
                <w:color w:val="000000"/>
                <w:szCs w:val="21"/>
              </w:rPr>
              <w:t>策略），大型复合式地源热泵系统（复合式地源热泵系统冷热源匹配及风险性研究、复合式地源热泵系统运行策略研究）</w:t>
            </w:r>
          </w:p>
          <w:p w:rsidR="00010EC9" w:rsidRPr="00543EC4" w:rsidRDefault="00010EC9" w:rsidP="004C5432">
            <w:pPr>
              <w:rPr>
                <w:rFonts w:ascii="Verdana" w:hAnsi="Verdana"/>
                <w:color w:val="000000"/>
                <w:szCs w:val="21"/>
              </w:rPr>
            </w:pPr>
            <w:r w:rsidRPr="00543EC4">
              <w:rPr>
                <w:rFonts w:ascii="Verdana" w:hAnsi="Verdana" w:hint="eastAsia"/>
                <w:color w:val="000000"/>
                <w:szCs w:val="21"/>
              </w:rPr>
              <w:t>主要研究成果：近</w:t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5</w:t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年发表文章</w:t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10</w:t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余篇、申请专利</w:t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4</w:t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项</w:t>
            </w:r>
          </w:p>
          <w:p w:rsidR="00010EC9" w:rsidRPr="00543EC4" w:rsidRDefault="00010EC9" w:rsidP="004C5432">
            <w:pPr>
              <w:rPr>
                <w:rFonts w:ascii="Verdana" w:hAnsi="Verdana"/>
                <w:color w:val="000000"/>
                <w:szCs w:val="21"/>
              </w:rPr>
            </w:pPr>
            <w:r w:rsidRPr="00543EC4">
              <w:rPr>
                <w:rFonts w:ascii="Verdana" w:hAnsi="Verdana" w:hint="eastAsia"/>
                <w:color w:val="000000"/>
                <w:szCs w:val="21"/>
              </w:rPr>
              <w:t>教学与科普方面主要经历：</w:t>
            </w:r>
          </w:p>
          <w:p w:rsidR="00010EC9" w:rsidRDefault="00010EC9" w:rsidP="004C5432">
            <w:pPr>
              <w:numPr>
                <w:ilvl w:val="0"/>
                <w:numId w:val="1"/>
              </w:numPr>
              <w:rPr>
                <w:rFonts w:ascii="Verdana" w:hAnsi="Verdana"/>
                <w:color w:val="000000"/>
                <w:szCs w:val="21"/>
              </w:rPr>
            </w:pPr>
            <w:r>
              <w:rPr>
                <w:rFonts w:ascii="Verdana" w:hAnsi="Verdana" w:hint="eastAsia"/>
                <w:color w:val="000000"/>
                <w:szCs w:val="21"/>
              </w:rPr>
              <w:t>2011-2013</w:t>
            </w:r>
            <w:r>
              <w:rPr>
                <w:rFonts w:ascii="Verdana" w:hAnsi="Verdana" w:hint="eastAsia"/>
                <w:color w:val="000000"/>
                <w:szCs w:val="21"/>
              </w:rPr>
              <w:t>年指导学生参与上海制冷节“</w:t>
            </w:r>
            <w:r>
              <w:t>制冷空调与低碳生活进社区科普宣讲</w:t>
            </w:r>
            <w:r>
              <w:rPr>
                <w:rFonts w:ascii="Verdana" w:hAnsi="Verdana" w:hint="eastAsia"/>
                <w:color w:val="000000"/>
                <w:szCs w:val="21"/>
              </w:rPr>
              <w:t>”，覆盖小区</w:t>
            </w:r>
            <w:r>
              <w:rPr>
                <w:rFonts w:ascii="Verdana" w:hAnsi="Verdana" w:hint="eastAsia"/>
                <w:color w:val="000000"/>
                <w:szCs w:val="21"/>
              </w:rPr>
              <w:t>10</w:t>
            </w:r>
            <w:r>
              <w:rPr>
                <w:rFonts w:ascii="Verdana" w:hAnsi="Verdana" w:hint="eastAsia"/>
                <w:color w:val="000000"/>
                <w:szCs w:val="21"/>
              </w:rPr>
              <w:t>余个，举办宣传活动</w:t>
            </w:r>
            <w:r>
              <w:rPr>
                <w:rFonts w:ascii="Verdana" w:hAnsi="Verdana" w:hint="eastAsia"/>
                <w:color w:val="000000"/>
                <w:szCs w:val="21"/>
              </w:rPr>
              <w:t>20</w:t>
            </w:r>
            <w:r>
              <w:rPr>
                <w:rFonts w:ascii="Verdana" w:hAnsi="Verdana" w:hint="eastAsia"/>
                <w:color w:val="000000"/>
                <w:szCs w:val="21"/>
              </w:rPr>
              <w:t>余次，将空调供暖制冷相关节能知识汇编成科普宣传册《</w:t>
            </w:r>
            <w:r>
              <w:rPr>
                <w:rFonts w:hint="eastAsia"/>
                <w:szCs w:val="21"/>
              </w:rPr>
              <w:t>制冷空调与家用电器</w:t>
            </w:r>
            <w:r>
              <w:rPr>
                <w:rFonts w:ascii="Verdana" w:hAnsi="Verdana" w:hint="eastAsia"/>
                <w:color w:val="000000"/>
                <w:szCs w:val="21"/>
              </w:rPr>
              <w:t>》，并即将由</w:t>
            </w:r>
            <w:r w:rsidRPr="00DB1730">
              <w:rPr>
                <w:rFonts w:ascii="Arial" w:hAnsi="Arial" w:cs="Arial"/>
                <w:color w:val="000000"/>
                <w:kern w:val="0"/>
                <w:szCs w:val="21"/>
              </w:rPr>
              <w:t>中国建筑工业出版社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出版发行；</w:t>
            </w:r>
          </w:p>
          <w:p w:rsidR="00010EC9" w:rsidRPr="00543EC4" w:rsidRDefault="00010EC9" w:rsidP="004C5432">
            <w:pPr>
              <w:numPr>
                <w:ilvl w:val="0"/>
                <w:numId w:val="1"/>
              </w:numPr>
              <w:rPr>
                <w:rFonts w:ascii="Verdana" w:hAnsi="Verdana"/>
                <w:color w:val="000000"/>
                <w:szCs w:val="21"/>
              </w:rPr>
            </w:pPr>
            <w:r w:rsidRPr="00543EC4">
              <w:rPr>
                <w:rFonts w:ascii="Verdana" w:hAnsi="Verdana" w:hint="eastAsia"/>
                <w:color w:val="000000"/>
                <w:szCs w:val="21"/>
              </w:rPr>
              <w:t>第六届全国大学生节能减排社会实践与科技竞赛决赛二等奖，《长江流域住宅采暖能耗调查及室内环境改善研究——以上海地区为例》，指导教师，</w:t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2013</w:t>
            </w:r>
          </w:p>
          <w:p w:rsidR="00010EC9" w:rsidRPr="00543EC4" w:rsidRDefault="00010EC9" w:rsidP="004C5432">
            <w:pPr>
              <w:numPr>
                <w:ilvl w:val="0"/>
                <w:numId w:val="1"/>
              </w:numPr>
              <w:rPr>
                <w:rFonts w:ascii="Verdana" w:hAnsi="Verdana"/>
                <w:color w:val="000000"/>
                <w:szCs w:val="21"/>
              </w:rPr>
            </w:pPr>
            <w:r w:rsidRPr="00543EC4">
              <w:rPr>
                <w:rFonts w:ascii="Verdana" w:hAnsi="Verdana" w:hint="eastAsia"/>
                <w:color w:val="000000"/>
                <w:szCs w:val="21"/>
              </w:rPr>
              <w:t>第五届全国大学生节能减排社会实践与科技竞赛决赛三等奖，《适用于公共建筑大空间供暖的加热座椅》，指导教师，</w:t>
            </w:r>
            <w:r w:rsidRPr="00543EC4">
              <w:rPr>
                <w:rFonts w:ascii="Verdana" w:hAnsi="Verdana" w:hint="eastAsia"/>
                <w:color w:val="000000"/>
                <w:szCs w:val="21"/>
              </w:rPr>
              <w:t>2012</w:t>
            </w:r>
          </w:p>
          <w:p w:rsidR="00010EC9" w:rsidRPr="00EA794E" w:rsidRDefault="00010EC9" w:rsidP="004C5432">
            <w:pPr>
              <w:numPr>
                <w:ilvl w:val="0"/>
                <w:numId w:val="1"/>
              </w:numPr>
              <w:rPr>
                <w:rFonts w:ascii="Verdana" w:hAnsi="Verdana"/>
                <w:color w:val="000000"/>
                <w:szCs w:val="21"/>
              </w:rPr>
            </w:pPr>
            <w:r w:rsidRPr="00EA794E">
              <w:rPr>
                <w:rFonts w:ascii="Verdana" w:hAnsi="Verdana" w:hint="eastAsia"/>
                <w:color w:val="000000"/>
                <w:szCs w:val="21"/>
              </w:rPr>
              <w:t>第四届全国大学生节能减排社会实践与科技竞赛‘哈电杯’”决赛二等奖，《多功能节能空调帐》，指导教师，</w:t>
            </w:r>
            <w:r w:rsidRPr="00EA794E">
              <w:rPr>
                <w:rFonts w:ascii="Verdana" w:hAnsi="Verdana" w:hint="eastAsia"/>
                <w:color w:val="000000"/>
                <w:szCs w:val="21"/>
              </w:rPr>
              <w:t>2011</w:t>
            </w:r>
          </w:p>
          <w:p w:rsidR="00010EC9" w:rsidRPr="00543EC4" w:rsidRDefault="00010EC9" w:rsidP="004C5432">
            <w:pPr>
              <w:rPr>
                <w:rFonts w:eastAsia="仿宋_GB2312"/>
                <w:sz w:val="24"/>
              </w:rPr>
            </w:pPr>
          </w:p>
        </w:tc>
      </w:tr>
    </w:tbl>
    <w:p w:rsidR="00010EC9" w:rsidRPr="00563F70" w:rsidRDefault="00010EC9" w:rsidP="00010EC9">
      <w:pPr>
        <w:tabs>
          <w:tab w:val="left" w:pos="1275"/>
        </w:tabs>
      </w:pPr>
    </w:p>
    <w:p w:rsidR="00976AAA" w:rsidRPr="00010EC9" w:rsidRDefault="00976AAA">
      <w:bookmarkStart w:id="0" w:name="_GoBack"/>
      <w:bookmarkEnd w:id="0"/>
    </w:p>
    <w:sectPr w:rsidR="00976AAA" w:rsidRPr="00010EC9" w:rsidSect="00D522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367" w:rsidRDefault="00CF2367" w:rsidP="00010EC9">
      <w:r>
        <w:separator/>
      </w:r>
    </w:p>
  </w:endnote>
  <w:endnote w:type="continuationSeparator" w:id="0">
    <w:p w:rsidR="00CF2367" w:rsidRDefault="00CF2367" w:rsidP="0001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367" w:rsidRDefault="00CF2367" w:rsidP="00010EC9">
      <w:r>
        <w:separator/>
      </w:r>
    </w:p>
  </w:footnote>
  <w:footnote w:type="continuationSeparator" w:id="0">
    <w:p w:rsidR="00CF2367" w:rsidRDefault="00CF2367" w:rsidP="00010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E3B7F"/>
    <w:multiLevelType w:val="hybridMultilevel"/>
    <w:tmpl w:val="5A644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512"/>
    <w:rsid w:val="00010EC9"/>
    <w:rsid w:val="00976AAA"/>
    <w:rsid w:val="00B67512"/>
    <w:rsid w:val="00C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0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0E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0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0EC9"/>
    <w:rPr>
      <w:sz w:val="18"/>
      <w:szCs w:val="18"/>
    </w:rPr>
  </w:style>
  <w:style w:type="paragraph" w:styleId="a5">
    <w:name w:val="Body Text"/>
    <w:basedOn w:val="a"/>
    <w:link w:val="Char1"/>
    <w:rsid w:val="00010EC9"/>
    <w:rPr>
      <w:sz w:val="28"/>
      <w:szCs w:val="20"/>
    </w:rPr>
  </w:style>
  <w:style w:type="character" w:customStyle="1" w:styleId="Char1">
    <w:name w:val="正文文本 Char"/>
    <w:basedOn w:val="a0"/>
    <w:link w:val="a5"/>
    <w:rsid w:val="00010EC9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0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0E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0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0EC9"/>
    <w:rPr>
      <w:sz w:val="18"/>
      <w:szCs w:val="18"/>
    </w:rPr>
  </w:style>
  <w:style w:type="paragraph" w:styleId="a5">
    <w:name w:val="Body Text"/>
    <w:basedOn w:val="a"/>
    <w:link w:val="Char1"/>
    <w:rsid w:val="00010EC9"/>
    <w:rPr>
      <w:sz w:val="28"/>
      <w:szCs w:val="20"/>
    </w:rPr>
  </w:style>
  <w:style w:type="character" w:customStyle="1" w:styleId="Char1">
    <w:name w:val="正文文本 Char"/>
    <w:basedOn w:val="a0"/>
    <w:link w:val="a5"/>
    <w:rsid w:val="00010EC9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878</Characters>
  <Application>Microsoft Office Word</Application>
  <DocSecurity>0</DocSecurity>
  <Lines>7</Lines>
  <Paragraphs>2</Paragraphs>
  <ScaleCrop>false</ScaleCrop>
  <Company>微软中国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2013-11-12T01:18:00Z</dcterms:created>
  <dcterms:modified xsi:type="dcterms:W3CDTF">2013-11-12T01:18:00Z</dcterms:modified>
</cp:coreProperties>
</file>