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10E" w:rsidRDefault="004D210E" w:rsidP="004D210E">
      <w:pPr>
        <w:pStyle w:val="a5"/>
        <w:spacing w:line="480" w:lineRule="exact"/>
        <w:jc w:val="left"/>
        <w:rPr>
          <w:rFonts w:ascii="仿宋_GB2312" w:eastAsia="仿宋_GB2312" w:hint="eastAsia"/>
          <w:szCs w:val="28"/>
        </w:rPr>
      </w:pPr>
      <w:r>
        <w:rPr>
          <w:rFonts w:ascii="仿宋_GB2312" w:eastAsia="仿宋_GB2312" w:hint="eastAsia"/>
          <w:szCs w:val="28"/>
        </w:rPr>
        <w:t>附件3:</w:t>
      </w:r>
    </w:p>
    <w:p w:rsidR="004D210E" w:rsidRPr="007E0662" w:rsidRDefault="004D210E" w:rsidP="004D210E">
      <w:pPr>
        <w:pStyle w:val="a5"/>
        <w:spacing w:line="480" w:lineRule="exact"/>
        <w:jc w:val="center"/>
        <w:rPr>
          <w:rFonts w:ascii="黑体" w:eastAsia="黑体" w:hint="eastAsia"/>
          <w:sz w:val="32"/>
          <w:szCs w:val="32"/>
        </w:rPr>
      </w:pPr>
      <w:r w:rsidRPr="007E0662">
        <w:rPr>
          <w:rFonts w:ascii="黑体" w:eastAsia="黑体" w:hint="eastAsia"/>
          <w:sz w:val="32"/>
          <w:szCs w:val="32"/>
        </w:rPr>
        <w:t>科普创新导师推荐表</w:t>
      </w:r>
    </w:p>
    <w:tbl>
      <w:tblPr>
        <w:tblpPr w:leftFromText="180" w:rightFromText="180" w:vertAnchor="page" w:horzAnchor="margin" w:tblpX="108" w:tblpY="2667"/>
        <w:tblW w:w="915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15"/>
        <w:gridCol w:w="1226"/>
        <w:gridCol w:w="1741"/>
        <w:gridCol w:w="46"/>
        <w:gridCol w:w="850"/>
        <w:gridCol w:w="284"/>
        <w:gridCol w:w="600"/>
        <w:gridCol w:w="292"/>
        <w:gridCol w:w="268"/>
        <w:gridCol w:w="683"/>
        <w:gridCol w:w="1249"/>
      </w:tblGrid>
      <w:tr w:rsidR="004D210E" w:rsidRPr="00B65D58" w:rsidTr="004C5432">
        <w:tblPrEx>
          <w:tblCellMar>
            <w:top w:w="0" w:type="dxa"/>
            <w:bottom w:w="0" w:type="dxa"/>
          </w:tblCellMar>
        </w:tblPrEx>
        <w:trPr>
          <w:trHeight w:val="573"/>
        </w:trPr>
        <w:tc>
          <w:tcPr>
            <w:tcW w:w="1915" w:type="dxa"/>
            <w:vAlign w:val="center"/>
          </w:tcPr>
          <w:p w:rsidR="004D210E" w:rsidRPr="00B65D58" w:rsidRDefault="004D210E" w:rsidP="004C5432">
            <w:pPr>
              <w:jc w:val="center"/>
              <w:rPr>
                <w:rFonts w:eastAsia="仿宋_GB2312"/>
                <w:sz w:val="24"/>
              </w:rPr>
            </w:pPr>
            <w:r w:rsidRPr="00B65D58">
              <w:rPr>
                <w:rFonts w:eastAsia="仿宋_GB2312"/>
                <w:sz w:val="24"/>
              </w:rPr>
              <w:t>姓</w:t>
            </w:r>
            <w:r>
              <w:rPr>
                <w:rFonts w:eastAsia="仿宋_GB2312" w:hint="eastAsia"/>
                <w:sz w:val="24"/>
              </w:rPr>
              <w:t xml:space="preserve">    </w:t>
            </w:r>
            <w:r w:rsidRPr="00B65D58">
              <w:rPr>
                <w:rFonts w:eastAsia="仿宋_GB2312"/>
                <w:sz w:val="24"/>
              </w:rPr>
              <w:t>名</w:t>
            </w:r>
          </w:p>
        </w:tc>
        <w:tc>
          <w:tcPr>
            <w:tcW w:w="1226" w:type="dxa"/>
            <w:vAlign w:val="center"/>
          </w:tcPr>
          <w:p w:rsidR="004D210E" w:rsidRPr="007131FE" w:rsidRDefault="004D210E" w:rsidP="004C5432">
            <w:pPr>
              <w:jc w:val="center"/>
              <w:rPr>
                <w:rFonts w:ascii="宋体" w:hAnsi="宋体" w:cs="宋体" w:hint="eastAsia"/>
                <w:sz w:val="24"/>
              </w:rPr>
            </w:pPr>
            <w:bookmarkStart w:id="0" w:name="_GoBack"/>
            <w:r>
              <w:rPr>
                <w:rFonts w:ascii="宋体" w:hAnsi="宋体" w:cs="宋体" w:hint="eastAsia"/>
                <w:sz w:val="24"/>
              </w:rPr>
              <w:t>岑余璐</w:t>
            </w:r>
            <w:bookmarkEnd w:id="0"/>
          </w:p>
        </w:tc>
        <w:tc>
          <w:tcPr>
            <w:tcW w:w="1741" w:type="dxa"/>
            <w:vAlign w:val="center"/>
          </w:tcPr>
          <w:p w:rsidR="004D210E" w:rsidRPr="00B65D58" w:rsidRDefault="004D210E" w:rsidP="004C5432">
            <w:pPr>
              <w:jc w:val="center"/>
              <w:rPr>
                <w:rFonts w:eastAsia="仿宋_GB2312"/>
                <w:sz w:val="24"/>
              </w:rPr>
            </w:pPr>
            <w:r w:rsidRPr="00B65D58">
              <w:rPr>
                <w:rFonts w:eastAsia="仿宋_GB2312"/>
                <w:sz w:val="24"/>
              </w:rPr>
              <w:t>性</w:t>
            </w:r>
            <w:r>
              <w:rPr>
                <w:rFonts w:eastAsia="仿宋_GB2312" w:hint="eastAsia"/>
                <w:sz w:val="24"/>
              </w:rPr>
              <w:t xml:space="preserve">    </w:t>
            </w:r>
            <w:r w:rsidRPr="00B65D58">
              <w:rPr>
                <w:rFonts w:eastAsia="仿宋_GB2312"/>
                <w:sz w:val="24"/>
              </w:rPr>
              <w:t>别</w:t>
            </w:r>
          </w:p>
        </w:tc>
        <w:tc>
          <w:tcPr>
            <w:tcW w:w="1180" w:type="dxa"/>
            <w:gridSpan w:val="3"/>
            <w:vAlign w:val="center"/>
          </w:tcPr>
          <w:p w:rsidR="004D210E" w:rsidRPr="007131FE" w:rsidRDefault="004D210E" w:rsidP="004C5432">
            <w:pPr>
              <w:jc w:val="center"/>
              <w:rPr>
                <w:rFonts w:ascii="宋体" w:hAnsi="宋体" w:cs="宋体" w:hint="eastAsia"/>
                <w:sz w:val="24"/>
              </w:rPr>
            </w:pPr>
            <w:r>
              <w:rPr>
                <w:rFonts w:ascii="宋体" w:hAnsi="宋体" w:cs="宋体" w:hint="eastAsia"/>
                <w:sz w:val="24"/>
              </w:rPr>
              <w:t>女</w:t>
            </w:r>
          </w:p>
        </w:tc>
        <w:tc>
          <w:tcPr>
            <w:tcW w:w="1160" w:type="dxa"/>
            <w:gridSpan w:val="3"/>
            <w:vAlign w:val="center"/>
          </w:tcPr>
          <w:p w:rsidR="004D210E" w:rsidRPr="00B65D58" w:rsidRDefault="004D210E" w:rsidP="004C5432">
            <w:pPr>
              <w:jc w:val="center"/>
              <w:rPr>
                <w:rFonts w:eastAsia="仿宋_GB2312"/>
                <w:sz w:val="24"/>
              </w:rPr>
            </w:pPr>
            <w:r w:rsidRPr="00B65D58">
              <w:rPr>
                <w:rFonts w:eastAsia="仿宋_GB2312"/>
                <w:sz w:val="24"/>
              </w:rPr>
              <w:t>出生年月</w:t>
            </w:r>
          </w:p>
        </w:tc>
        <w:tc>
          <w:tcPr>
            <w:tcW w:w="1932" w:type="dxa"/>
            <w:gridSpan w:val="2"/>
            <w:vAlign w:val="center"/>
          </w:tcPr>
          <w:p w:rsidR="004D210E" w:rsidRPr="00B65D58" w:rsidRDefault="004D210E" w:rsidP="004C5432">
            <w:pPr>
              <w:jc w:val="center"/>
              <w:rPr>
                <w:rFonts w:eastAsia="仿宋_GB2312"/>
                <w:sz w:val="24"/>
              </w:rPr>
            </w:pPr>
            <w:r>
              <w:rPr>
                <w:rFonts w:eastAsia="仿宋_GB2312"/>
                <w:sz w:val="24"/>
              </w:rPr>
              <w:t>1988.10</w:t>
            </w:r>
          </w:p>
        </w:tc>
      </w:tr>
      <w:tr w:rsidR="004D210E" w:rsidRPr="00B65D58" w:rsidTr="004C5432">
        <w:tblPrEx>
          <w:tblCellMar>
            <w:top w:w="0" w:type="dxa"/>
            <w:bottom w:w="0" w:type="dxa"/>
          </w:tblCellMar>
        </w:tblPrEx>
        <w:trPr>
          <w:trHeight w:val="573"/>
        </w:trPr>
        <w:tc>
          <w:tcPr>
            <w:tcW w:w="1915" w:type="dxa"/>
            <w:vAlign w:val="center"/>
          </w:tcPr>
          <w:p w:rsidR="004D210E" w:rsidRPr="00B65D58" w:rsidRDefault="004D210E" w:rsidP="004C5432">
            <w:pPr>
              <w:jc w:val="center"/>
              <w:rPr>
                <w:rFonts w:eastAsia="仿宋_GB2312"/>
                <w:sz w:val="24"/>
              </w:rPr>
            </w:pPr>
            <w:r w:rsidRPr="00B65D58">
              <w:rPr>
                <w:rFonts w:eastAsia="仿宋_GB2312"/>
                <w:sz w:val="24"/>
              </w:rPr>
              <w:t>民</w:t>
            </w:r>
            <w:r>
              <w:rPr>
                <w:rFonts w:eastAsia="仿宋_GB2312" w:hint="eastAsia"/>
                <w:sz w:val="24"/>
              </w:rPr>
              <w:t xml:space="preserve">    </w:t>
            </w:r>
            <w:r w:rsidRPr="00B65D58">
              <w:rPr>
                <w:rFonts w:eastAsia="仿宋_GB2312"/>
                <w:sz w:val="24"/>
              </w:rPr>
              <w:t>族</w:t>
            </w:r>
          </w:p>
        </w:tc>
        <w:tc>
          <w:tcPr>
            <w:tcW w:w="1226" w:type="dxa"/>
            <w:vAlign w:val="center"/>
          </w:tcPr>
          <w:p w:rsidR="004D210E" w:rsidRPr="007131FE" w:rsidRDefault="004D210E" w:rsidP="004C5432">
            <w:pPr>
              <w:jc w:val="center"/>
              <w:rPr>
                <w:rFonts w:ascii="宋体" w:hAnsi="宋体" w:cs="宋体" w:hint="eastAsia"/>
                <w:sz w:val="24"/>
              </w:rPr>
            </w:pPr>
            <w:r>
              <w:rPr>
                <w:rFonts w:ascii="宋体" w:hAnsi="宋体" w:cs="宋体" w:hint="eastAsia"/>
                <w:sz w:val="24"/>
              </w:rPr>
              <w:t>汉</w:t>
            </w:r>
          </w:p>
        </w:tc>
        <w:tc>
          <w:tcPr>
            <w:tcW w:w="1741" w:type="dxa"/>
            <w:vAlign w:val="center"/>
          </w:tcPr>
          <w:p w:rsidR="004D210E" w:rsidRPr="00B65D58" w:rsidRDefault="004D210E" w:rsidP="004C5432">
            <w:pPr>
              <w:jc w:val="center"/>
              <w:rPr>
                <w:rFonts w:eastAsia="仿宋_GB2312"/>
                <w:sz w:val="24"/>
              </w:rPr>
            </w:pPr>
            <w:r w:rsidRPr="00B65D58">
              <w:rPr>
                <w:rFonts w:eastAsia="仿宋_GB2312"/>
                <w:sz w:val="24"/>
              </w:rPr>
              <w:t>参加工作时间</w:t>
            </w:r>
          </w:p>
        </w:tc>
        <w:tc>
          <w:tcPr>
            <w:tcW w:w="1180" w:type="dxa"/>
            <w:gridSpan w:val="3"/>
            <w:vAlign w:val="center"/>
          </w:tcPr>
          <w:p w:rsidR="004D210E" w:rsidRPr="00B65D58" w:rsidRDefault="004D210E" w:rsidP="004C5432">
            <w:pPr>
              <w:jc w:val="center"/>
              <w:rPr>
                <w:rFonts w:eastAsia="仿宋_GB2312"/>
                <w:sz w:val="24"/>
              </w:rPr>
            </w:pPr>
            <w:r>
              <w:rPr>
                <w:rFonts w:eastAsia="仿宋_GB2312"/>
                <w:sz w:val="24"/>
              </w:rPr>
              <w:t>2011.7</w:t>
            </w:r>
          </w:p>
        </w:tc>
        <w:tc>
          <w:tcPr>
            <w:tcW w:w="1160" w:type="dxa"/>
            <w:gridSpan w:val="3"/>
            <w:vAlign w:val="center"/>
          </w:tcPr>
          <w:p w:rsidR="004D210E" w:rsidRPr="00B65D58" w:rsidRDefault="004D210E" w:rsidP="004C5432">
            <w:pPr>
              <w:jc w:val="center"/>
              <w:rPr>
                <w:rFonts w:eastAsia="仿宋_GB2312"/>
                <w:sz w:val="24"/>
              </w:rPr>
            </w:pPr>
            <w:r w:rsidRPr="00B65D58">
              <w:rPr>
                <w:rFonts w:eastAsia="仿宋_GB2312"/>
                <w:sz w:val="24"/>
              </w:rPr>
              <w:t>政治面貌</w:t>
            </w:r>
          </w:p>
        </w:tc>
        <w:tc>
          <w:tcPr>
            <w:tcW w:w="1932" w:type="dxa"/>
            <w:gridSpan w:val="2"/>
            <w:vAlign w:val="center"/>
          </w:tcPr>
          <w:p w:rsidR="004D210E" w:rsidRPr="007131FE" w:rsidRDefault="004D210E" w:rsidP="004C5432">
            <w:pPr>
              <w:jc w:val="center"/>
              <w:rPr>
                <w:rFonts w:ascii="宋体" w:hAnsi="宋体" w:cs="宋体" w:hint="eastAsia"/>
                <w:sz w:val="24"/>
              </w:rPr>
            </w:pPr>
            <w:r>
              <w:rPr>
                <w:rFonts w:ascii="宋体" w:hAnsi="宋体" w:cs="宋体" w:hint="eastAsia"/>
                <w:sz w:val="24"/>
              </w:rPr>
              <w:t>中共党员</w:t>
            </w:r>
          </w:p>
        </w:tc>
      </w:tr>
      <w:tr w:rsidR="004D210E" w:rsidRPr="00B65D58" w:rsidTr="004C5432">
        <w:tblPrEx>
          <w:tblCellMar>
            <w:top w:w="0" w:type="dxa"/>
            <w:bottom w:w="0" w:type="dxa"/>
          </w:tblCellMar>
        </w:tblPrEx>
        <w:trPr>
          <w:trHeight w:val="573"/>
        </w:trPr>
        <w:tc>
          <w:tcPr>
            <w:tcW w:w="1915" w:type="dxa"/>
            <w:vAlign w:val="center"/>
          </w:tcPr>
          <w:p w:rsidR="004D210E" w:rsidRPr="00B65D58" w:rsidRDefault="004D210E" w:rsidP="004C5432">
            <w:pPr>
              <w:jc w:val="center"/>
              <w:rPr>
                <w:rFonts w:eastAsia="仿宋_GB2312"/>
                <w:sz w:val="24"/>
              </w:rPr>
            </w:pPr>
            <w:r w:rsidRPr="00B65D58">
              <w:rPr>
                <w:rFonts w:eastAsia="仿宋_GB2312"/>
                <w:sz w:val="24"/>
              </w:rPr>
              <w:t>工作单位</w:t>
            </w:r>
          </w:p>
        </w:tc>
        <w:tc>
          <w:tcPr>
            <w:tcW w:w="7239" w:type="dxa"/>
            <w:gridSpan w:val="10"/>
            <w:vAlign w:val="center"/>
          </w:tcPr>
          <w:p w:rsidR="004D210E" w:rsidRPr="007131FE" w:rsidRDefault="004D210E" w:rsidP="004C5432">
            <w:pPr>
              <w:jc w:val="center"/>
              <w:rPr>
                <w:rFonts w:ascii="宋体" w:hAnsi="宋体" w:cs="宋体" w:hint="eastAsia"/>
                <w:sz w:val="24"/>
              </w:rPr>
            </w:pPr>
            <w:r>
              <w:rPr>
                <w:rFonts w:ascii="宋体" w:hAnsi="宋体" w:cs="宋体" w:hint="eastAsia"/>
                <w:sz w:val="24"/>
              </w:rPr>
              <w:t>同济大学设计创意学院</w:t>
            </w:r>
          </w:p>
        </w:tc>
      </w:tr>
      <w:tr w:rsidR="004D210E" w:rsidRPr="00B65D58" w:rsidTr="004C5432">
        <w:tblPrEx>
          <w:tblCellMar>
            <w:top w:w="0" w:type="dxa"/>
            <w:bottom w:w="0" w:type="dxa"/>
          </w:tblCellMar>
        </w:tblPrEx>
        <w:trPr>
          <w:trHeight w:val="573"/>
        </w:trPr>
        <w:tc>
          <w:tcPr>
            <w:tcW w:w="1915" w:type="dxa"/>
            <w:vAlign w:val="center"/>
          </w:tcPr>
          <w:p w:rsidR="004D210E" w:rsidRPr="00B65D58" w:rsidRDefault="004D210E" w:rsidP="004C5432">
            <w:pPr>
              <w:jc w:val="center"/>
              <w:rPr>
                <w:rFonts w:eastAsia="仿宋_GB2312"/>
                <w:sz w:val="24"/>
              </w:rPr>
            </w:pPr>
            <w:r w:rsidRPr="00B65D58">
              <w:rPr>
                <w:rFonts w:eastAsia="仿宋_GB2312"/>
                <w:sz w:val="24"/>
              </w:rPr>
              <w:t>现任职务、职称</w:t>
            </w:r>
          </w:p>
        </w:tc>
        <w:tc>
          <w:tcPr>
            <w:tcW w:w="7239" w:type="dxa"/>
            <w:gridSpan w:val="10"/>
            <w:vAlign w:val="center"/>
          </w:tcPr>
          <w:p w:rsidR="004D210E" w:rsidRPr="007131FE" w:rsidRDefault="004D210E" w:rsidP="004C5432">
            <w:pPr>
              <w:jc w:val="center"/>
              <w:rPr>
                <w:rFonts w:ascii="宋体" w:hAnsi="宋体" w:cs="宋体" w:hint="eastAsia"/>
                <w:sz w:val="24"/>
              </w:rPr>
            </w:pPr>
            <w:r>
              <w:rPr>
                <w:rFonts w:ascii="宋体" w:hAnsi="宋体" w:cs="宋体" w:hint="eastAsia"/>
                <w:sz w:val="24"/>
              </w:rPr>
              <w:t>同济大学设计创意学院分团委书记、同济大学校团委书记助理（兼）</w:t>
            </w:r>
          </w:p>
        </w:tc>
      </w:tr>
      <w:tr w:rsidR="004D210E" w:rsidRPr="00B65D58" w:rsidTr="004C5432">
        <w:tblPrEx>
          <w:tblCellMar>
            <w:top w:w="0" w:type="dxa"/>
            <w:bottom w:w="0" w:type="dxa"/>
          </w:tblCellMar>
        </w:tblPrEx>
        <w:trPr>
          <w:trHeight w:val="573"/>
        </w:trPr>
        <w:tc>
          <w:tcPr>
            <w:tcW w:w="1915" w:type="dxa"/>
            <w:vAlign w:val="center"/>
          </w:tcPr>
          <w:p w:rsidR="004D210E" w:rsidRPr="00B65D58" w:rsidRDefault="004D210E" w:rsidP="004C5432">
            <w:pPr>
              <w:jc w:val="center"/>
              <w:rPr>
                <w:rFonts w:eastAsia="仿宋_GB2312"/>
                <w:sz w:val="24"/>
              </w:rPr>
            </w:pPr>
            <w:r w:rsidRPr="004B0475">
              <w:rPr>
                <w:rFonts w:eastAsia="仿宋_GB2312" w:hint="eastAsia"/>
                <w:sz w:val="24"/>
              </w:rPr>
              <w:t>最后毕业院校</w:t>
            </w:r>
          </w:p>
        </w:tc>
        <w:tc>
          <w:tcPr>
            <w:tcW w:w="2967" w:type="dxa"/>
            <w:gridSpan w:val="2"/>
            <w:tcBorders>
              <w:right w:val="single" w:sz="4" w:space="0" w:color="auto"/>
            </w:tcBorders>
            <w:vAlign w:val="center"/>
          </w:tcPr>
          <w:p w:rsidR="004D210E" w:rsidRPr="007131FE" w:rsidRDefault="004D210E" w:rsidP="004C5432">
            <w:pPr>
              <w:rPr>
                <w:rFonts w:ascii="宋体" w:hAnsi="宋体" w:cs="宋体" w:hint="eastAsia"/>
                <w:sz w:val="24"/>
              </w:rPr>
            </w:pPr>
            <w:r>
              <w:rPr>
                <w:rFonts w:ascii="宋体" w:hAnsi="宋体" w:cs="宋体" w:hint="eastAsia"/>
                <w:sz w:val="24"/>
              </w:rPr>
              <w:t>同济大学</w:t>
            </w:r>
          </w:p>
        </w:tc>
        <w:tc>
          <w:tcPr>
            <w:tcW w:w="896" w:type="dxa"/>
            <w:gridSpan w:val="2"/>
            <w:tcBorders>
              <w:left w:val="single" w:sz="4" w:space="0" w:color="auto"/>
              <w:right w:val="single" w:sz="4" w:space="0" w:color="auto"/>
            </w:tcBorders>
            <w:vAlign w:val="center"/>
          </w:tcPr>
          <w:p w:rsidR="004D210E" w:rsidRPr="00B65D58" w:rsidRDefault="004D210E" w:rsidP="004C5432">
            <w:pPr>
              <w:rPr>
                <w:rFonts w:eastAsia="仿宋_GB2312"/>
                <w:sz w:val="24"/>
              </w:rPr>
            </w:pPr>
            <w:r>
              <w:rPr>
                <w:rFonts w:eastAsia="仿宋_GB2312" w:hint="eastAsia"/>
                <w:sz w:val="24"/>
              </w:rPr>
              <w:t>学历</w:t>
            </w:r>
          </w:p>
        </w:tc>
        <w:tc>
          <w:tcPr>
            <w:tcW w:w="1176" w:type="dxa"/>
            <w:gridSpan w:val="3"/>
            <w:tcBorders>
              <w:left w:val="single" w:sz="4" w:space="0" w:color="auto"/>
              <w:right w:val="single" w:sz="4" w:space="0" w:color="auto"/>
            </w:tcBorders>
            <w:vAlign w:val="center"/>
          </w:tcPr>
          <w:p w:rsidR="004D210E" w:rsidRPr="007131FE" w:rsidRDefault="004D210E" w:rsidP="004C5432">
            <w:pPr>
              <w:rPr>
                <w:rFonts w:ascii="宋体" w:hAnsi="宋体" w:cs="宋体" w:hint="eastAsia"/>
                <w:sz w:val="24"/>
              </w:rPr>
            </w:pPr>
            <w:r>
              <w:rPr>
                <w:rFonts w:ascii="宋体" w:hAnsi="宋体" w:cs="宋体" w:hint="eastAsia"/>
                <w:sz w:val="24"/>
              </w:rPr>
              <w:t>硕士在读</w:t>
            </w:r>
          </w:p>
        </w:tc>
        <w:tc>
          <w:tcPr>
            <w:tcW w:w="951" w:type="dxa"/>
            <w:gridSpan w:val="2"/>
            <w:tcBorders>
              <w:left w:val="single" w:sz="4" w:space="0" w:color="auto"/>
              <w:right w:val="single" w:sz="4" w:space="0" w:color="auto"/>
            </w:tcBorders>
            <w:vAlign w:val="center"/>
          </w:tcPr>
          <w:p w:rsidR="004D210E" w:rsidRPr="00B65D58" w:rsidRDefault="004D210E" w:rsidP="004C5432">
            <w:pPr>
              <w:rPr>
                <w:rFonts w:eastAsia="仿宋_GB2312"/>
                <w:sz w:val="24"/>
              </w:rPr>
            </w:pPr>
            <w:r>
              <w:rPr>
                <w:rFonts w:eastAsia="仿宋_GB2312" w:hint="eastAsia"/>
                <w:sz w:val="24"/>
              </w:rPr>
              <w:t>学位</w:t>
            </w:r>
          </w:p>
        </w:tc>
        <w:tc>
          <w:tcPr>
            <w:tcW w:w="1249" w:type="dxa"/>
            <w:tcBorders>
              <w:left w:val="single" w:sz="4" w:space="0" w:color="auto"/>
            </w:tcBorders>
            <w:vAlign w:val="center"/>
          </w:tcPr>
          <w:p w:rsidR="004D210E" w:rsidRPr="007131FE" w:rsidRDefault="004D210E" w:rsidP="004C5432">
            <w:pPr>
              <w:rPr>
                <w:rFonts w:ascii="宋体" w:hAnsi="宋体" w:cs="宋体" w:hint="eastAsia"/>
                <w:sz w:val="24"/>
              </w:rPr>
            </w:pPr>
            <w:r>
              <w:rPr>
                <w:rFonts w:ascii="宋体" w:hAnsi="宋体" w:cs="宋体" w:hint="eastAsia"/>
                <w:sz w:val="24"/>
              </w:rPr>
              <w:t>工学学士</w:t>
            </w:r>
          </w:p>
        </w:tc>
      </w:tr>
      <w:tr w:rsidR="004D210E" w:rsidRPr="00B65D58" w:rsidTr="004C5432">
        <w:tblPrEx>
          <w:tblCellMar>
            <w:top w:w="0" w:type="dxa"/>
            <w:bottom w:w="0" w:type="dxa"/>
          </w:tblCellMar>
        </w:tblPrEx>
        <w:trPr>
          <w:trHeight w:val="573"/>
        </w:trPr>
        <w:tc>
          <w:tcPr>
            <w:tcW w:w="1915" w:type="dxa"/>
            <w:vAlign w:val="center"/>
          </w:tcPr>
          <w:p w:rsidR="004D210E" w:rsidRPr="00B65D58" w:rsidRDefault="004D210E" w:rsidP="004C5432">
            <w:pPr>
              <w:jc w:val="center"/>
              <w:rPr>
                <w:rFonts w:eastAsia="仿宋_GB2312"/>
                <w:sz w:val="24"/>
              </w:rPr>
            </w:pPr>
            <w:r w:rsidRPr="00B65D58">
              <w:rPr>
                <w:rFonts w:eastAsia="仿宋_GB2312"/>
                <w:sz w:val="24"/>
              </w:rPr>
              <w:t>单位地址</w:t>
            </w:r>
          </w:p>
        </w:tc>
        <w:tc>
          <w:tcPr>
            <w:tcW w:w="7239" w:type="dxa"/>
            <w:gridSpan w:val="10"/>
            <w:vAlign w:val="center"/>
          </w:tcPr>
          <w:p w:rsidR="004D210E" w:rsidRPr="007131FE" w:rsidRDefault="004D210E" w:rsidP="004C5432">
            <w:pPr>
              <w:jc w:val="center"/>
              <w:rPr>
                <w:rFonts w:ascii="宋体" w:hAnsi="宋体" w:cs="宋体" w:hint="eastAsia"/>
                <w:sz w:val="24"/>
              </w:rPr>
            </w:pPr>
            <w:r>
              <w:rPr>
                <w:rFonts w:ascii="宋体" w:hAnsi="宋体" w:cs="宋体" w:hint="eastAsia"/>
                <w:sz w:val="24"/>
              </w:rPr>
              <w:t>上海市杨浦区阜新路281号设计创意学院二期104室</w:t>
            </w:r>
          </w:p>
        </w:tc>
      </w:tr>
      <w:tr w:rsidR="004D210E" w:rsidRPr="00B65D58" w:rsidTr="004C5432">
        <w:tblPrEx>
          <w:tblCellMar>
            <w:top w:w="0" w:type="dxa"/>
            <w:bottom w:w="0" w:type="dxa"/>
          </w:tblCellMar>
        </w:tblPrEx>
        <w:trPr>
          <w:trHeight w:val="573"/>
        </w:trPr>
        <w:tc>
          <w:tcPr>
            <w:tcW w:w="1915" w:type="dxa"/>
            <w:vAlign w:val="center"/>
          </w:tcPr>
          <w:p w:rsidR="004D210E" w:rsidRPr="00B65D58" w:rsidRDefault="004D210E" w:rsidP="004C5432">
            <w:pPr>
              <w:jc w:val="center"/>
              <w:rPr>
                <w:rFonts w:eastAsia="仿宋_GB2312"/>
                <w:sz w:val="24"/>
              </w:rPr>
            </w:pPr>
            <w:r w:rsidRPr="00B65D58">
              <w:rPr>
                <w:rFonts w:eastAsia="仿宋_GB2312"/>
                <w:sz w:val="24"/>
              </w:rPr>
              <w:t>单位电话</w:t>
            </w:r>
          </w:p>
        </w:tc>
        <w:tc>
          <w:tcPr>
            <w:tcW w:w="3013" w:type="dxa"/>
            <w:gridSpan w:val="3"/>
            <w:tcBorders>
              <w:right w:val="single" w:sz="4" w:space="0" w:color="auto"/>
            </w:tcBorders>
            <w:vAlign w:val="center"/>
          </w:tcPr>
          <w:p w:rsidR="004D210E" w:rsidRPr="00B65D58" w:rsidRDefault="004D210E" w:rsidP="004C5432">
            <w:pPr>
              <w:jc w:val="center"/>
              <w:rPr>
                <w:rFonts w:eastAsia="仿宋_GB2312"/>
                <w:sz w:val="24"/>
              </w:rPr>
            </w:pPr>
            <w:r>
              <w:rPr>
                <w:rFonts w:eastAsia="仿宋_GB2312"/>
                <w:sz w:val="24"/>
              </w:rPr>
              <w:t>021-65981055</w:t>
            </w:r>
          </w:p>
        </w:tc>
        <w:tc>
          <w:tcPr>
            <w:tcW w:w="1734" w:type="dxa"/>
            <w:gridSpan w:val="3"/>
            <w:tcBorders>
              <w:left w:val="single" w:sz="4" w:space="0" w:color="auto"/>
              <w:right w:val="single" w:sz="4" w:space="0" w:color="auto"/>
            </w:tcBorders>
            <w:vAlign w:val="center"/>
          </w:tcPr>
          <w:p w:rsidR="004D210E" w:rsidRPr="00B65D58" w:rsidRDefault="004D210E" w:rsidP="004C5432">
            <w:pPr>
              <w:jc w:val="center"/>
              <w:rPr>
                <w:rFonts w:eastAsia="仿宋_GB2312"/>
                <w:sz w:val="24"/>
              </w:rPr>
            </w:pPr>
            <w:proofErr w:type="gramStart"/>
            <w:r w:rsidRPr="00B65D58">
              <w:rPr>
                <w:rFonts w:eastAsia="仿宋_GB2312"/>
                <w:sz w:val="24"/>
              </w:rPr>
              <w:t>邮</w:t>
            </w:r>
            <w:proofErr w:type="gramEnd"/>
            <w:r>
              <w:rPr>
                <w:rFonts w:eastAsia="仿宋_GB2312" w:hint="eastAsia"/>
                <w:sz w:val="24"/>
              </w:rPr>
              <w:t xml:space="preserve">    </w:t>
            </w:r>
            <w:r w:rsidRPr="00B65D58">
              <w:rPr>
                <w:rFonts w:eastAsia="仿宋_GB2312"/>
                <w:sz w:val="24"/>
              </w:rPr>
              <w:t>编</w:t>
            </w:r>
          </w:p>
        </w:tc>
        <w:tc>
          <w:tcPr>
            <w:tcW w:w="2492" w:type="dxa"/>
            <w:gridSpan w:val="4"/>
            <w:tcBorders>
              <w:left w:val="single" w:sz="4" w:space="0" w:color="auto"/>
              <w:right w:val="single" w:sz="4" w:space="0" w:color="auto"/>
            </w:tcBorders>
            <w:vAlign w:val="center"/>
          </w:tcPr>
          <w:p w:rsidR="004D210E" w:rsidRPr="00B65D58" w:rsidRDefault="004D210E" w:rsidP="004C5432">
            <w:pPr>
              <w:jc w:val="center"/>
              <w:rPr>
                <w:rFonts w:eastAsia="仿宋_GB2312"/>
                <w:sz w:val="24"/>
              </w:rPr>
            </w:pPr>
            <w:r>
              <w:rPr>
                <w:rFonts w:eastAsia="仿宋_GB2312"/>
                <w:sz w:val="24"/>
              </w:rPr>
              <w:t>200092</w:t>
            </w:r>
          </w:p>
        </w:tc>
      </w:tr>
      <w:tr w:rsidR="004D210E" w:rsidRPr="00B65D58" w:rsidTr="004C5432">
        <w:tblPrEx>
          <w:tblCellMar>
            <w:top w:w="0" w:type="dxa"/>
            <w:bottom w:w="0" w:type="dxa"/>
          </w:tblCellMar>
        </w:tblPrEx>
        <w:trPr>
          <w:trHeight w:val="573"/>
        </w:trPr>
        <w:tc>
          <w:tcPr>
            <w:tcW w:w="1915" w:type="dxa"/>
            <w:vAlign w:val="center"/>
          </w:tcPr>
          <w:p w:rsidR="004D210E" w:rsidRPr="00B65D58" w:rsidRDefault="004D210E" w:rsidP="004C5432">
            <w:pPr>
              <w:jc w:val="center"/>
              <w:rPr>
                <w:rFonts w:eastAsia="仿宋_GB2312"/>
                <w:sz w:val="24"/>
              </w:rPr>
            </w:pPr>
            <w:r w:rsidRPr="00B65D58">
              <w:rPr>
                <w:rFonts w:eastAsia="仿宋_GB2312"/>
                <w:sz w:val="24"/>
              </w:rPr>
              <w:t>手</w:t>
            </w:r>
            <w:r>
              <w:rPr>
                <w:rFonts w:eastAsia="仿宋_GB2312" w:hint="eastAsia"/>
                <w:sz w:val="24"/>
              </w:rPr>
              <w:t xml:space="preserve">    </w:t>
            </w:r>
            <w:r w:rsidRPr="00B65D58">
              <w:rPr>
                <w:rFonts w:eastAsia="仿宋_GB2312"/>
                <w:sz w:val="24"/>
              </w:rPr>
              <w:t>机</w:t>
            </w:r>
          </w:p>
        </w:tc>
        <w:tc>
          <w:tcPr>
            <w:tcW w:w="3013" w:type="dxa"/>
            <w:gridSpan w:val="3"/>
            <w:vAlign w:val="center"/>
          </w:tcPr>
          <w:p w:rsidR="004D210E" w:rsidRPr="00B65D58" w:rsidRDefault="004D210E" w:rsidP="004C5432">
            <w:pPr>
              <w:jc w:val="center"/>
              <w:rPr>
                <w:rFonts w:eastAsia="仿宋_GB2312"/>
                <w:sz w:val="24"/>
              </w:rPr>
            </w:pPr>
            <w:r>
              <w:rPr>
                <w:rFonts w:eastAsia="仿宋_GB2312"/>
                <w:sz w:val="24"/>
              </w:rPr>
              <w:t>13651972335</w:t>
            </w:r>
          </w:p>
        </w:tc>
        <w:tc>
          <w:tcPr>
            <w:tcW w:w="1734" w:type="dxa"/>
            <w:gridSpan w:val="3"/>
            <w:vAlign w:val="center"/>
          </w:tcPr>
          <w:p w:rsidR="004D210E" w:rsidRPr="00B65D58" w:rsidRDefault="004D210E" w:rsidP="004C5432">
            <w:pPr>
              <w:jc w:val="center"/>
              <w:rPr>
                <w:rFonts w:eastAsia="仿宋_GB2312"/>
                <w:sz w:val="24"/>
              </w:rPr>
            </w:pPr>
            <w:r w:rsidRPr="00B65D58">
              <w:rPr>
                <w:rFonts w:eastAsia="仿宋_GB2312"/>
                <w:sz w:val="24"/>
              </w:rPr>
              <w:t>电子信箱</w:t>
            </w:r>
          </w:p>
        </w:tc>
        <w:tc>
          <w:tcPr>
            <w:tcW w:w="2492" w:type="dxa"/>
            <w:gridSpan w:val="4"/>
            <w:vAlign w:val="center"/>
          </w:tcPr>
          <w:p w:rsidR="004D210E" w:rsidRPr="00B65D58" w:rsidRDefault="004D210E" w:rsidP="004C5432">
            <w:pPr>
              <w:jc w:val="center"/>
              <w:rPr>
                <w:rFonts w:eastAsia="仿宋_GB2312"/>
                <w:sz w:val="24"/>
              </w:rPr>
            </w:pPr>
            <w:hyperlink r:id="rId7" w:history="1">
              <w:r w:rsidRPr="00A9642D">
                <w:rPr>
                  <w:rStyle w:val="a6"/>
                  <w:rFonts w:eastAsia="仿宋_GB2312"/>
                  <w:sz w:val="24"/>
                </w:rPr>
                <w:t>cenyulu@tongji.edu.cn</w:t>
              </w:r>
            </w:hyperlink>
          </w:p>
        </w:tc>
      </w:tr>
      <w:tr w:rsidR="004D210E" w:rsidRPr="00B65D58" w:rsidTr="004C5432">
        <w:tblPrEx>
          <w:tblCellMar>
            <w:top w:w="0" w:type="dxa"/>
            <w:bottom w:w="0" w:type="dxa"/>
          </w:tblCellMar>
        </w:tblPrEx>
        <w:trPr>
          <w:trHeight w:val="3578"/>
        </w:trPr>
        <w:tc>
          <w:tcPr>
            <w:tcW w:w="9154" w:type="dxa"/>
            <w:gridSpan w:val="11"/>
          </w:tcPr>
          <w:p w:rsidR="004D210E" w:rsidRDefault="004D210E" w:rsidP="004C5432">
            <w:pPr>
              <w:rPr>
                <w:rFonts w:eastAsia="仿宋_GB2312"/>
                <w:sz w:val="24"/>
              </w:rPr>
            </w:pPr>
            <w:r w:rsidRPr="00B65D58">
              <w:rPr>
                <w:rFonts w:eastAsia="仿宋_GB2312"/>
                <w:sz w:val="24"/>
              </w:rPr>
              <w:t>个人简历（不超过</w:t>
            </w:r>
            <w:r w:rsidRPr="00B65D58">
              <w:rPr>
                <w:rFonts w:eastAsia="仿宋_GB2312"/>
                <w:sz w:val="24"/>
              </w:rPr>
              <w:t>300</w:t>
            </w:r>
            <w:r w:rsidRPr="00B65D58">
              <w:rPr>
                <w:rFonts w:eastAsia="仿宋_GB2312"/>
                <w:sz w:val="24"/>
              </w:rPr>
              <w:t>字）：</w:t>
            </w:r>
          </w:p>
          <w:p w:rsidR="004D210E" w:rsidRPr="00B65D58" w:rsidRDefault="004D210E" w:rsidP="004C5432">
            <w:pPr>
              <w:rPr>
                <w:rFonts w:eastAsia="仿宋_GB2312" w:hint="eastAsia"/>
                <w:sz w:val="24"/>
              </w:rPr>
            </w:pPr>
            <w:r>
              <w:rPr>
                <w:rFonts w:ascii="宋体" w:hAnsi="宋体" w:cs="宋体" w:hint="eastAsia"/>
                <w:sz w:val="24"/>
              </w:rPr>
              <w:t xml:space="preserve">    </w:t>
            </w:r>
            <w:r w:rsidRPr="003710A3">
              <w:rPr>
                <w:rFonts w:ascii="宋体" w:hAnsi="宋体" w:cs="宋体" w:hint="eastAsia"/>
                <w:sz w:val="24"/>
              </w:rPr>
              <w:t>本人</w:t>
            </w:r>
            <w:r w:rsidRPr="003710A3">
              <w:rPr>
                <w:rFonts w:ascii="宋体" w:hAnsi="宋体" w:cs="宋体"/>
                <w:sz w:val="24"/>
              </w:rPr>
              <w:t>于</w:t>
            </w:r>
            <w:r w:rsidRPr="003710A3">
              <w:rPr>
                <w:rFonts w:ascii="宋体" w:hAnsi="宋体" w:cs="宋体" w:hint="eastAsia"/>
                <w:sz w:val="24"/>
              </w:rPr>
              <w:t>2011</w:t>
            </w:r>
            <w:r w:rsidRPr="003710A3">
              <w:rPr>
                <w:rFonts w:ascii="宋体" w:hAnsi="宋体" w:cs="宋体"/>
                <w:sz w:val="24"/>
              </w:rPr>
              <w:t>年</w:t>
            </w:r>
            <w:r w:rsidRPr="003710A3">
              <w:rPr>
                <w:rFonts w:ascii="宋体" w:hAnsi="宋体" w:cs="宋体" w:hint="eastAsia"/>
                <w:sz w:val="24"/>
              </w:rPr>
              <w:t>6</w:t>
            </w:r>
            <w:r w:rsidRPr="003710A3">
              <w:rPr>
                <w:rFonts w:ascii="宋体" w:hAnsi="宋体" w:cs="宋体"/>
                <w:sz w:val="24"/>
              </w:rPr>
              <w:t>月毕业于同济大学</w:t>
            </w:r>
            <w:r w:rsidRPr="003710A3">
              <w:rPr>
                <w:rFonts w:ascii="宋体" w:hAnsi="宋体" w:cs="宋体" w:hint="eastAsia"/>
                <w:sz w:val="24"/>
              </w:rPr>
              <w:t>工业设计专业</w:t>
            </w:r>
            <w:r w:rsidRPr="003710A3">
              <w:rPr>
                <w:rFonts w:ascii="宋体" w:hAnsi="宋体" w:cs="宋体"/>
                <w:sz w:val="24"/>
              </w:rPr>
              <w:t>，同年留校。</w:t>
            </w:r>
            <w:r w:rsidRPr="003710A3">
              <w:rPr>
                <w:rFonts w:ascii="宋体" w:hAnsi="宋体" w:cs="宋体" w:hint="eastAsia"/>
                <w:sz w:val="24"/>
              </w:rPr>
              <w:t>2011</w:t>
            </w:r>
            <w:r w:rsidRPr="003710A3">
              <w:rPr>
                <w:rFonts w:ascii="宋体" w:hAnsi="宋体" w:cs="宋体"/>
                <w:sz w:val="24"/>
              </w:rPr>
              <w:t>年</w:t>
            </w:r>
            <w:r w:rsidRPr="003710A3">
              <w:rPr>
                <w:rFonts w:ascii="宋体" w:hAnsi="宋体" w:cs="宋体" w:hint="eastAsia"/>
                <w:sz w:val="24"/>
              </w:rPr>
              <w:t>12</w:t>
            </w:r>
            <w:r w:rsidRPr="003710A3">
              <w:rPr>
                <w:rFonts w:ascii="宋体" w:hAnsi="宋体" w:cs="宋体"/>
                <w:sz w:val="24"/>
              </w:rPr>
              <w:t>月至</w:t>
            </w:r>
            <w:r>
              <w:rPr>
                <w:rFonts w:ascii="宋体" w:hAnsi="宋体" w:cs="宋体" w:hint="eastAsia"/>
                <w:sz w:val="24"/>
              </w:rPr>
              <w:t>今</w:t>
            </w:r>
            <w:r w:rsidRPr="003710A3">
              <w:rPr>
                <w:rFonts w:ascii="宋体" w:hAnsi="宋体" w:cs="宋体"/>
                <w:sz w:val="24"/>
              </w:rPr>
              <w:t>任</w:t>
            </w:r>
            <w:r w:rsidRPr="003710A3">
              <w:rPr>
                <w:rFonts w:ascii="宋体" w:hAnsi="宋体" w:cs="宋体" w:hint="eastAsia"/>
                <w:sz w:val="24"/>
              </w:rPr>
              <w:t>设计创意学院分</w:t>
            </w:r>
            <w:r w:rsidRPr="003710A3">
              <w:rPr>
                <w:rFonts w:ascii="宋体" w:hAnsi="宋体" w:cs="宋体"/>
                <w:sz w:val="24"/>
              </w:rPr>
              <w:t>团委书记</w:t>
            </w:r>
            <w:r w:rsidRPr="003710A3">
              <w:rPr>
                <w:rFonts w:ascii="宋体" w:hAnsi="宋体" w:cs="宋体" w:hint="eastAsia"/>
                <w:sz w:val="24"/>
              </w:rPr>
              <w:t>，2013</w:t>
            </w:r>
            <w:r w:rsidRPr="003710A3">
              <w:rPr>
                <w:rFonts w:ascii="宋体" w:hAnsi="宋体" w:cs="宋体"/>
                <w:sz w:val="24"/>
              </w:rPr>
              <w:t>年</w:t>
            </w:r>
            <w:r w:rsidRPr="003710A3">
              <w:rPr>
                <w:rFonts w:ascii="宋体" w:hAnsi="宋体" w:cs="宋体" w:hint="eastAsia"/>
                <w:sz w:val="24"/>
              </w:rPr>
              <w:t>6</w:t>
            </w:r>
            <w:r w:rsidRPr="003710A3">
              <w:rPr>
                <w:rFonts w:ascii="宋体" w:hAnsi="宋体" w:cs="宋体"/>
                <w:sz w:val="24"/>
              </w:rPr>
              <w:t>月</w:t>
            </w:r>
            <w:r w:rsidRPr="003710A3">
              <w:rPr>
                <w:rFonts w:ascii="宋体" w:hAnsi="宋体" w:cs="宋体" w:hint="eastAsia"/>
                <w:sz w:val="24"/>
              </w:rPr>
              <w:t>兼任</w:t>
            </w:r>
            <w:r w:rsidRPr="003710A3">
              <w:rPr>
                <w:rFonts w:ascii="宋体" w:hAnsi="宋体" w:cs="宋体"/>
                <w:sz w:val="24"/>
              </w:rPr>
              <w:t>校团委书记</w:t>
            </w:r>
            <w:r w:rsidRPr="003710A3">
              <w:rPr>
                <w:rFonts w:ascii="宋体" w:hAnsi="宋体" w:cs="宋体" w:hint="eastAsia"/>
                <w:sz w:val="24"/>
              </w:rPr>
              <w:t>助理</w:t>
            </w:r>
            <w:r w:rsidRPr="003710A3">
              <w:rPr>
                <w:rFonts w:ascii="宋体" w:hAnsi="宋体" w:cs="宋体"/>
                <w:sz w:val="24"/>
              </w:rPr>
              <w:t>。</w:t>
            </w:r>
            <w:r w:rsidRPr="003710A3">
              <w:rPr>
                <w:rFonts w:ascii="宋体" w:hAnsi="宋体" w:cs="宋体" w:hint="eastAsia"/>
                <w:sz w:val="24"/>
              </w:rPr>
              <w:t>两</w:t>
            </w:r>
            <w:r w:rsidRPr="003710A3">
              <w:rPr>
                <w:rFonts w:ascii="宋体" w:hAnsi="宋体" w:cs="宋体"/>
                <w:sz w:val="24"/>
              </w:rPr>
              <w:t>年来先后负责了</w:t>
            </w:r>
            <w:r w:rsidRPr="003710A3">
              <w:rPr>
                <w:rFonts w:ascii="宋体" w:hAnsi="宋体" w:cs="宋体" w:hint="eastAsia"/>
                <w:sz w:val="24"/>
              </w:rPr>
              <w:t>学院分团委的组织建设、科技创新</w:t>
            </w:r>
            <w:r w:rsidRPr="003710A3">
              <w:rPr>
                <w:rFonts w:ascii="宋体" w:hAnsi="宋体" w:cs="宋体"/>
                <w:sz w:val="24"/>
              </w:rPr>
              <w:t>、</w:t>
            </w:r>
            <w:r w:rsidRPr="003710A3">
              <w:rPr>
                <w:rFonts w:ascii="宋体" w:hAnsi="宋体" w:cs="宋体" w:hint="eastAsia"/>
                <w:sz w:val="24"/>
              </w:rPr>
              <w:t>创业教育、</w:t>
            </w:r>
            <w:r w:rsidRPr="003710A3">
              <w:rPr>
                <w:rFonts w:ascii="宋体" w:hAnsi="宋体" w:cs="宋体"/>
                <w:sz w:val="24"/>
              </w:rPr>
              <w:t>志愿服务、社会实践</w:t>
            </w:r>
            <w:r w:rsidRPr="003710A3">
              <w:rPr>
                <w:rFonts w:ascii="宋体" w:hAnsi="宋体" w:cs="宋体" w:hint="eastAsia"/>
                <w:sz w:val="24"/>
              </w:rPr>
              <w:t>等</w:t>
            </w:r>
            <w:r w:rsidRPr="003710A3">
              <w:rPr>
                <w:rFonts w:ascii="宋体" w:hAnsi="宋体" w:cs="宋体"/>
                <w:sz w:val="24"/>
              </w:rPr>
              <w:t>，</w:t>
            </w:r>
            <w:r w:rsidRPr="003710A3">
              <w:rPr>
                <w:rFonts w:ascii="宋体" w:hAnsi="宋体" w:cs="宋体" w:hint="eastAsia"/>
                <w:sz w:val="24"/>
              </w:rPr>
              <w:t>协助校团委管理同济创业谷工作，</w:t>
            </w:r>
            <w:r w:rsidRPr="003710A3">
              <w:rPr>
                <w:rFonts w:ascii="宋体" w:hAnsi="宋体" w:cs="宋体"/>
                <w:sz w:val="24"/>
              </w:rPr>
              <w:t>在各方面都取得了一定的进展。</w:t>
            </w:r>
            <w:r w:rsidRPr="003710A3">
              <w:rPr>
                <w:rFonts w:ascii="宋体" w:hAnsi="宋体" w:cs="宋体" w:hint="eastAsia"/>
                <w:sz w:val="24"/>
              </w:rPr>
              <w:t>尤其在科技创新和创业教育方面，</w:t>
            </w:r>
            <w:r w:rsidRPr="003710A3">
              <w:rPr>
                <w:rFonts w:ascii="宋体" w:hAnsi="宋体" w:cs="宋体"/>
                <w:sz w:val="24"/>
              </w:rPr>
              <w:t>重点</w:t>
            </w:r>
            <w:r w:rsidRPr="003710A3">
              <w:rPr>
                <w:rFonts w:ascii="宋体" w:hAnsi="宋体" w:cs="宋体" w:hint="eastAsia"/>
                <w:sz w:val="24"/>
              </w:rPr>
              <w:t>推进同济大学大学生科学商店设计创意服务部工作、设计创意学院SITP项目工作、同济大学创业</w:t>
            </w:r>
            <w:proofErr w:type="gramStart"/>
            <w:r w:rsidRPr="003710A3">
              <w:rPr>
                <w:rFonts w:ascii="宋体" w:hAnsi="宋体" w:cs="宋体" w:hint="eastAsia"/>
                <w:sz w:val="24"/>
              </w:rPr>
              <w:t>谷工作</w:t>
            </w:r>
            <w:proofErr w:type="gramEnd"/>
            <w:r w:rsidRPr="003710A3">
              <w:rPr>
                <w:rFonts w:ascii="宋体" w:hAnsi="宋体" w:cs="宋体" w:hint="eastAsia"/>
                <w:sz w:val="24"/>
              </w:rPr>
              <w:t>的开展。通过打造品牌特色项目“绿芽行动——设计教育启蒙”，带领专业社会服务项目“1090——用10%的时间为90%的人设计”，指导同济大学大学生创新项目“SITP”、上海市大学生创新项目、全国大学生创新项目和挑战杯大学生创新创业项目，并取得一定成果。</w:t>
            </w:r>
          </w:p>
        </w:tc>
      </w:tr>
      <w:tr w:rsidR="004D210E" w:rsidRPr="00B65D58" w:rsidTr="004C5432">
        <w:tblPrEx>
          <w:tblCellMar>
            <w:top w:w="0" w:type="dxa"/>
            <w:bottom w:w="0" w:type="dxa"/>
          </w:tblCellMar>
        </w:tblPrEx>
        <w:trPr>
          <w:trHeight w:val="4096"/>
        </w:trPr>
        <w:tc>
          <w:tcPr>
            <w:tcW w:w="9154" w:type="dxa"/>
            <w:gridSpan w:val="11"/>
          </w:tcPr>
          <w:p w:rsidR="004D210E" w:rsidRDefault="004D210E" w:rsidP="004C5432">
            <w:pPr>
              <w:rPr>
                <w:rFonts w:eastAsia="仿宋_GB2312" w:hint="eastAsia"/>
                <w:sz w:val="24"/>
              </w:rPr>
            </w:pPr>
            <w:r w:rsidRPr="00B65D58">
              <w:rPr>
                <w:rFonts w:eastAsia="仿宋_GB2312"/>
                <w:sz w:val="24"/>
              </w:rPr>
              <w:t>熟悉的领域、主要研究成果、在</w:t>
            </w:r>
            <w:r>
              <w:rPr>
                <w:rFonts w:eastAsia="仿宋_GB2312" w:hint="eastAsia"/>
                <w:sz w:val="24"/>
              </w:rPr>
              <w:t>教学或科普工作方面</w:t>
            </w:r>
            <w:r w:rsidRPr="00B65D58">
              <w:rPr>
                <w:rFonts w:eastAsia="仿宋_GB2312"/>
                <w:sz w:val="24"/>
              </w:rPr>
              <w:t>的主要经历和成绩：</w:t>
            </w:r>
          </w:p>
          <w:p w:rsidR="004D210E" w:rsidRDefault="004D210E" w:rsidP="004C5432">
            <w:pPr>
              <w:rPr>
                <w:rFonts w:ascii="宋体" w:hAnsi="宋体" w:cs="宋体" w:hint="eastAsia"/>
                <w:sz w:val="24"/>
              </w:rPr>
            </w:pPr>
            <w:r>
              <w:rPr>
                <w:rFonts w:ascii="宋体" w:hAnsi="宋体" w:cs="宋体" w:hint="eastAsia"/>
                <w:sz w:val="24"/>
              </w:rPr>
              <w:t xml:space="preserve">    在几年的团委工作中，本人积极投入大学生科技创新工作，通过科技创新文化教育、科技创新活动开展和科技创新项目指导等方面全面提高学院学生的创新意识和创新能力。在科技创新文化教育中，本人组织开展</w:t>
            </w:r>
            <w:r w:rsidRPr="003A3B49">
              <w:rPr>
                <w:rFonts w:ascii="宋体" w:hAnsi="宋体" w:cs="宋体" w:hint="eastAsia"/>
                <w:sz w:val="24"/>
              </w:rPr>
              <w:t>“设计育——设计教育论坛”</w:t>
            </w:r>
            <w:r>
              <w:rPr>
                <w:rFonts w:ascii="宋体" w:hAnsi="宋体" w:cs="宋体" w:hint="eastAsia"/>
                <w:sz w:val="24"/>
              </w:rPr>
              <w:t>和“创意论坛——创新创业闯世界”，借鉴TED的形式让学生自发走上讲台，与大家分享科技创新经验和成果，通过朋辈教育感染、带领更多的学生投入科技创新。在科技创新活动开展中，本人多次策划开展特色科技创新活动，并形成品牌，如“</w:t>
            </w:r>
            <w:r w:rsidRPr="003A3B49">
              <w:rPr>
                <w:rFonts w:ascii="宋体" w:hAnsi="宋体" w:cs="宋体" w:hint="eastAsia"/>
                <w:sz w:val="24"/>
              </w:rPr>
              <w:t>绿芽行动——设计教育启蒙</w:t>
            </w:r>
            <w:r>
              <w:rPr>
                <w:rFonts w:ascii="宋体" w:hAnsi="宋体" w:cs="宋体" w:hint="eastAsia"/>
                <w:sz w:val="24"/>
              </w:rPr>
              <w:t>”共开展两年计10余次，让大学生进入中小学将设计的种子与灵感在青少年中萌芽成长。</w:t>
            </w:r>
            <w:r w:rsidRPr="003710A3">
              <w:rPr>
                <w:rFonts w:ascii="宋体" w:hAnsi="宋体" w:cs="宋体" w:hint="eastAsia"/>
                <w:sz w:val="24"/>
              </w:rPr>
              <w:t>带领</w:t>
            </w:r>
            <w:r>
              <w:rPr>
                <w:rFonts w:ascii="宋体" w:hAnsi="宋体" w:cs="宋体" w:hint="eastAsia"/>
                <w:sz w:val="24"/>
              </w:rPr>
              <w:t>学生团队开展</w:t>
            </w:r>
            <w:r w:rsidRPr="003710A3">
              <w:rPr>
                <w:rFonts w:ascii="宋体" w:hAnsi="宋体" w:cs="宋体" w:hint="eastAsia"/>
                <w:sz w:val="24"/>
              </w:rPr>
              <w:t>专业社会服务项目“1090——用10%的时间为90%的人设计”，</w:t>
            </w:r>
            <w:r>
              <w:rPr>
                <w:rFonts w:ascii="宋体" w:hAnsi="宋体" w:cs="宋体" w:hint="eastAsia"/>
                <w:sz w:val="24"/>
              </w:rPr>
              <w:t>其中</w:t>
            </w:r>
            <w:r w:rsidRPr="00887D3C">
              <w:rPr>
                <w:rFonts w:ascii="宋体" w:hAnsi="宋体" w:cs="宋体" w:hint="eastAsia"/>
                <w:sz w:val="24"/>
              </w:rPr>
              <w:t>“老城智慧”</w:t>
            </w:r>
            <w:r>
              <w:rPr>
                <w:rFonts w:ascii="宋体" w:hAnsi="宋体" w:cs="宋体" w:hint="eastAsia"/>
                <w:sz w:val="24"/>
              </w:rPr>
              <w:t>项目团队</w:t>
            </w:r>
            <w:r w:rsidRPr="00887D3C">
              <w:rPr>
                <w:rFonts w:ascii="宋体" w:hAnsi="宋体" w:cs="宋体" w:hint="eastAsia"/>
                <w:sz w:val="24"/>
              </w:rPr>
              <w:t>——以上海市江湾镇社区文化中心为定点单位，以该社区老城区改造、重建为契机，我院服务部志愿者深入社区，深入居民家庭，在调研中发现老城区中传统的、智慧的做法或者是需要改进、摒弃的方式，确立最终改造方案。“好好吃早餐”</w:t>
            </w:r>
            <w:r>
              <w:rPr>
                <w:rFonts w:ascii="宋体" w:hAnsi="宋体" w:cs="宋体" w:hint="eastAsia"/>
                <w:sz w:val="24"/>
              </w:rPr>
              <w:t>项目团队</w:t>
            </w:r>
            <w:r w:rsidRPr="00887D3C">
              <w:rPr>
                <w:rFonts w:ascii="宋体" w:hAnsi="宋体" w:cs="宋体" w:hint="eastAsia"/>
                <w:sz w:val="24"/>
              </w:rPr>
              <w:t>——以上海市乌鲁木齐路街道为定点单位，以该街道繁多的早餐业为研究对象，以该街道有待提高的早餐食用卫生环境为切入点，对传统</w:t>
            </w:r>
            <w:r w:rsidRPr="00887D3C">
              <w:rPr>
                <w:rFonts w:ascii="宋体" w:hAnsi="宋体" w:cs="宋体" w:hint="eastAsia"/>
                <w:sz w:val="24"/>
              </w:rPr>
              <w:lastRenderedPageBreak/>
              <w:t>中式早餐包装、餐具进行再思考与新设计，致力于发掘传统中式早餐的精髓，通过对早餐文化的再思考，将大众引以为常的早餐进行健康包装，以求文明渐进。</w:t>
            </w:r>
            <w:r>
              <w:rPr>
                <w:rFonts w:ascii="宋体" w:hAnsi="宋体" w:cs="宋体" w:hint="eastAsia"/>
                <w:sz w:val="24"/>
              </w:rPr>
              <w:t>在科技创新项目指导中，本人</w:t>
            </w:r>
            <w:r w:rsidRPr="003710A3">
              <w:rPr>
                <w:rFonts w:ascii="宋体" w:hAnsi="宋体" w:cs="宋体" w:hint="eastAsia"/>
                <w:sz w:val="24"/>
              </w:rPr>
              <w:t>指导同济大学大学生创新项目“SITP”</w:t>
            </w:r>
            <w:r>
              <w:rPr>
                <w:rFonts w:ascii="宋体" w:hAnsi="宋体" w:cs="宋体" w:hint="eastAsia"/>
                <w:sz w:val="24"/>
              </w:rPr>
              <w:t>的选题立项、过程指导和总结结题，共指导SITP项目4项，为学生出创新成果</w:t>
            </w:r>
            <w:proofErr w:type="gramStart"/>
            <w:r>
              <w:rPr>
                <w:rFonts w:ascii="宋体" w:hAnsi="宋体" w:cs="宋体" w:hint="eastAsia"/>
                <w:sz w:val="24"/>
              </w:rPr>
              <w:t>作出</w:t>
            </w:r>
            <w:proofErr w:type="gramEnd"/>
            <w:r>
              <w:rPr>
                <w:rFonts w:ascii="宋体" w:hAnsi="宋体" w:cs="宋体" w:hint="eastAsia"/>
                <w:sz w:val="24"/>
              </w:rPr>
              <w:t>努力。</w:t>
            </w:r>
          </w:p>
          <w:p w:rsidR="004D210E" w:rsidRPr="005E5C12" w:rsidRDefault="004D210E" w:rsidP="004C5432">
            <w:pPr>
              <w:rPr>
                <w:rFonts w:ascii="宋体" w:hAnsi="宋体" w:cs="宋体" w:hint="eastAsia"/>
                <w:sz w:val="24"/>
              </w:rPr>
            </w:pPr>
            <w:r>
              <w:rPr>
                <w:rFonts w:ascii="宋体" w:hAnsi="宋体" w:cs="宋体" w:hint="eastAsia"/>
                <w:sz w:val="24"/>
              </w:rPr>
              <w:t xml:space="preserve">    随着工作的推进与开展，本人也取得了一定的成绩与肯定，</w:t>
            </w:r>
            <w:r w:rsidRPr="00887D3C">
              <w:rPr>
                <w:rFonts w:ascii="宋体" w:hAnsi="宋体" w:cs="宋体" w:hint="eastAsia"/>
                <w:sz w:val="24"/>
              </w:rPr>
              <w:t xml:space="preserve"> 曾指导</w:t>
            </w:r>
            <w:r>
              <w:rPr>
                <w:rFonts w:ascii="宋体" w:hAnsi="宋体" w:cs="宋体" w:hint="eastAsia"/>
                <w:sz w:val="24"/>
              </w:rPr>
              <w:t>的学生创新项目</w:t>
            </w:r>
            <w:r w:rsidRPr="00887D3C">
              <w:rPr>
                <w:rFonts w:ascii="宋体" w:hAnsi="宋体" w:cs="宋体" w:hint="eastAsia"/>
                <w:sz w:val="24"/>
              </w:rPr>
              <w:t>《不要随手扔掉身边的</w:t>
            </w:r>
            <w:r>
              <w:rPr>
                <w:rFonts w:ascii="宋体" w:hAnsi="宋体" w:cs="宋体" w:hint="eastAsia"/>
                <w:sz w:val="24"/>
              </w:rPr>
              <w:t>小创意》入选中国宋庆龄基金会·</w:t>
            </w:r>
            <w:proofErr w:type="gramStart"/>
            <w:r>
              <w:rPr>
                <w:rFonts w:ascii="宋体" w:hAnsi="宋体" w:cs="宋体" w:hint="eastAsia"/>
                <w:sz w:val="24"/>
              </w:rPr>
              <w:t>星巴克</w:t>
            </w:r>
            <w:proofErr w:type="gramEnd"/>
            <w:r>
              <w:rPr>
                <w:rFonts w:ascii="宋体" w:hAnsi="宋体" w:cs="宋体" w:hint="eastAsia"/>
                <w:sz w:val="24"/>
              </w:rPr>
              <w:t>大学生环保</w:t>
            </w:r>
            <w:proofErr w:type="gramStart"/>
            <w:r>
              <w:rPr>
                <w:rFonts w:ascii="宋体" w:hAnsi="宋体" w:cs="宋体" w:hint="eastAsia"/>
                <w:sz w:val="24"/>
              </w:rPr>
              <w:t>践行</w:t>
            </w:r>
            <w:proofErr w:type="gramEnd"/>
            <w:r>
              <w:rPr>
                <w:rFonts w:ascii="宋体" w:hAnsi="宋体" w:cs="宋体" w:hint="eastAsia"/>
                <w:sz w:val="24"/>
              </w:rPr>
              <w:t>者第二期项目；《阿婆折纸——老人，老手艺，老上海》、</w:t>
            </w:r>
            <w:r w:rsidRPr="00887D3C">
              <w:rPr>
                <w:rFonts w:ascii="宋体" w:hAnsi="宋体" w:cs="宋体" w:hint="eastAsia"/>
                <w:sz w:val="24"/>
              </w:rPr>
              <w:t>《绿芽行动——设计启蒙教育》入选上海市慈善基金会“爱我中华”思想道德文化建设专项基金项目，</w:t>
            </w:r>
            <w:r>
              <w:rPr>
                <w:rFonts w:ascii="宋体" w:hAnsi="宋体" w:cs="宋体" w:hint="eastAsia"/>
                <w:sz w:val="24"/>
              </w:rPr>
              <w:t>《</w:t>
            </w:r>
            <w:r w:rsidRPr="00887D3C">
              <w:rPr>
                <w:rFonts w:ascii="宋体" w:hAnsi="宋体" w:cs="宋体" w:hint="eastAsia"/>
                <w:sz w:val="24"/>
              </w:rPr>
              <w:t>好好吃早餐</w:t>
            </w:r>
            <w:r>
              <w:rPr>
                <w:rFonts w:ascii="宋体" w:hAnsi="宋体" w:cs="宋体" w:hint="eastAsia"/>
                <w:sz w:val="24"/>
              </w:rPr>
              <w:t>——环保早餐盒设计》获同济大学大学生创新竞赛的学以致用奖，</w:t>
            </w:r>
            <w:r w:rsidRPr="00887D3C">
              <w:rPr>
                <w:rFonts w:ascii="宋体" w:hAnsi="宋体" w:cs="宋体" w:hint="eastAsia"/>
                <w:sz w:val="24"/>
              </w:rPr>
              <w:t>带领学生代表同济大学参加由上海团市委、市经济信息化委、浦东新区政府共同主办的“设计点亮生活，创意改变未来——2012上海青年创意日”活动之“设计再造”创意</w:t>
            </w:r>
            <w:proofErr w:type="gramStart"/>
            <w:r w:rsidRPr="00887D3C">
              <w:rPr>
                <w:rFonts w:ascii="宋体" w:hAnsi="宋体" w:cs="宋体" w:hint="eastAsia"/>
                <w:sz w:val="24"/>
              </w:rPr>
              <w:t>实验家</w:t>
            </w:r>
            <w:proofErr w:type="gramEnd"/>
            <w:r w:rsidRPr="00887D3C">
              <w:rPr>
                <w:rFonts w:ascii="宋体" w:hAnsi="宋体" w:cs="宋体" w:hint="eastAsia"/>
                <w:sz w:val="24"/>
              </w:rPr>
              <w:t>项目，并在工作期间被聘请为同济大学“青年马克思主义者培养工程”大学生骨干培训班导师、同济大学“实践能力培养与提升工作坊”指导老师、同济大学“跨文化交流能力提升工作坊”秘书长，获得同济大学青年文明号、</w:t>
            </w:r>
            <w:r>
              <w:rPr>
                <w:rFonts w:ascii="宋体" w:hAnsi="宋体" w:cs="宋体" w:hint="eastAsia"/>
                <w:sz w:val="24"/>
              </w:rPr>
              <w:t>2012年度上海市大学生科学商店优秀指导教师、</w:t>
            </w:r>
            <w:r w:rsidRPr="00887D3C">
              <w:rPr>
                <w:rFonts w:ascii="宋体" w:hAnsi="宋体" w:cs="宋体" w:hint="eastAsia"/>
                <w:sz w:val="24"/>
              </w:rPr>
              <w:t>第八届挑战杯“复星”中国大学生创业计划竞赛组织工作先进个人、同济大学军训</w:t>
            </w:r>
            <w:proofErr w:type="gramStart"/>
            <w:r w:rsidRPr="00887D3C">
              <w:rPr>
                <w:rFonts w:ascii="宋体" w:hAnsi="宋体" w:cs="宋体" w:hint="eastAsia"/>
                <w:sz w:val="24"/>
              </w:rPr>
              <w:t>旅优秀随</w:t>
            </w:r>
            <w:proofErr w:type="gramEnd"/>
            <w:r w:rsidRPr="00887D3C">
              <w:rPr>
                <w:rFonts w:ascii="宋体" w:hAnsi="宋体" w:cs="宋体" w:hint="eastAsia"/>
                <w:sz w:val="24"/>
              </w:rPr>
              <w:t>训教师、同济大学大学生暑期社会实践活动优秀指导教师、同济大学青年岗位能手等荣誉称号。</w:t>
            </w:r>
            <w:r>
              <w:rPr>
                <w:rFonts w:ascii="宋体" w:hAnsi="宋体" w:cs="宋体" w:hint="eastAsia"/>
                <w:sz w:val="24"/>
              </w:rPr>
              <w:t>平时</w:t>
            </w:r>
            <w:r w:rsidRPr="00833631">
              <w:rPr>
                <w:rFonts w:ascii="宋体" w:hAnsi="宋体" w:cs="宋体" w:hint="eastAsia"/>
                <w:sz w:val="24"/>
              </w:rPr>
              <w:t>注重工作思考，参与课题《上海设计创意产业知识产权发展战略研究》、《上海市设计创意类企业的发展状况与用人需求的调查研究》、《国际交流学生支持与管理机制研究》、《基于大学生综合素质提升的协同育人模式研究》等</w:t>
            </w:r>
            <w:r>
              <w:rPr>
                <w:rFonts w:ascii="宋体" w:hAnsi="宋体" w:cs="宋体" w:hint="eastAsia"/>
                <w:sz w:val="24"/>
              </w:rPr>
              <w:t>均已顺利结题</w:t>
            </w:r>
            <w:r w:rsidRPr="00833631">
              <w:rPr>
                <w:rFonts w:ascii="宋体" w:hAnsi="宋体" w:cs="宋体" w:hint="eastAsia"/>
                <w:sz w:val="24"/>
              </w:rPr>
              <w:t>。</w:t>
            </w:r>
          </w:p>
        </w:tc>
      </w:tr>
    </w:tbl>
    <w:p w:rsidR="004D210E" w:rsidRPr="004C0270" w:rsidRDefault="004D210E" w:rsidP="004D210E">
      <w:pPr>
        <w:pStyle w:val="a5"/>
        <w:spacing w:line="480" w:lineRule="exact"/>
        <w:jc w:val="left"/>
        <w:rPr>
          <w:rFonts w:ascii="仿宋_GB2312" w:eastAsia="仿宋_GB2312" w:hint="eastAsia"/>
          <w:szCs w:val="28"/>
        </w:rPr>
      </w:pPr>
    </w:p>
    <w:p w:rsidR="00976AAA" w:rsidRPr="004D210E" w:rsidRDefault="00976AAA"/>
    <w:sectPr w:rsidR="00976AAA" w:rsidRPr="004D210E" w:rsidSect="005A4CC1">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555" w:rsidRDefault="001F5555" w:rsidP="004D210E">
      <w:r>
        <w:separator/>
      </w:r>
    </w:p>
  </w:endnote>
  <w:endnote w:type="continuationSeparator" w:id="0">
    <w:p w:rsidR="001F5555" w:rsidRDefault="001F5555" w:rsidP="004D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D3C" w:rsidRDefault="001F5555">
    <w:pPr>
      <w:pStyle w:val="a4"/>
      <w:jc w:val="center"/>
    </w:pPr>
    <w:r>
      <w:fldChar w:fldCharType="begin"/>
    </w:r>
    <w:r>
      <w:instrText xml:space="preserve"> PAGE   \* MERGEFORMAT </w:instrText>
    </w:r>
    <w:r>
      <w:fldChar w:fldCharType="separate"/>
    </w:r>
    <w:r w:rsidR="004D210E" w:rsidRPr="004D210E">
      <w:rPr>
        <w:noProof/>
        <w:lang w:val="zh-CN"/>
      </w:rPr>
      <w:t>1</w:t>
    </w:r>
    <w:r>
      <w:fldChar w:fldCharType="end"/>
    </w:r>
  </w:p>
  <w:p w:rsidR="00887D3C" w:rsidRDefault="001F555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555" w:rsidRDefault="001F5555" w:rsidP="004D210E">
      <w:r>
        <w:separator/>
      </w:r>
    </w:p>
  </w:footnote>
  <w:footnote w:type="continuationSeparator" w:id="0">
    <w:p w:rsidR="001F5555" w:rsidRDefault="001F5555" w:rsidP="004D2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D3C" w:rsidRDefault="001F5555" w:rsidP="009F616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887"/>
    <w:rsid w:val="001F5555"/>
    <w:rsid w:val="004D210E"/>
    <w:rsid w:val="006F7887"/>
    <w:rsid w:val="00976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1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D21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4D210E"/>
    <w:rPr>
      <w:sz w:val="18"/>
      <w:szCs w:val="18"/>
    </w:rPr>
  </w:style>
  <w:style w:type="paragraph" w:styleId="a4">
    <w:name w:val="footer"/>
    <w:basedOn w:val="a"/>
    <w:link w:val="Char0"/>
    <w:uiPriority w:val="99"/>
    <w:unhideWhenUsed/>
    <w:rsid w:val="004D21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D210E"/>
    <w:rPr>
      <w:sz w:val="18"/>
      <w:szCs w:val="18"/>
    </w:rPr>
  </w:style>
  <w:style w:type="paragraph" w:styleId="a5">
    <w:name w:val="Body Text"/>
    <w:basedOn w:val="a"/>
    <w:link w:val="Char1"/>
    <w:rsid w:val="004D210E"/>
    <w:rPr>
      <w:sz w:val="28"/>
      <w:szCs w:val="20"/>
    </w:rPr>
  </w:style>
  <w:style w:type="character" w:customStyle="1" w:styleId="Char1">
    <w:name w:val="正文文本 Char"/>
    <w:basedOn w:val="a0"/>
    <w:link w:val="a5"/>
    <w:rsid w:val="004D210E"/>
    <w:rPr>
      <w:rFonts w:ascii="Times New Roman" w:eastAsia="宋体" w:hAnsi="Times New Roman" w:cs="Times New Roman"/>
      <w:sz w:val="28"/>
      <w:szCs w:val="20"/>
    </w:rPr>
  </w:style>
  <w:style w:type="character" w:styleId="a6">
    <w:name w:val="Hyperlink"/>
    <w:rsid w:val="004D210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1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D21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4D210E"/>
    <w:rPr>
      <w:sz w:val="18"/>
      <w:szCs w:val="18"/>
    </w:rPr>
  </w:style>
  <w:style w:type="paragraph" w:styleId="a4">
    <w:name w:val="footer"/>
    <w:basedOn w:val="a"/>
    <w:link w:val="Char0"/>
    <w:uiPriority w:val="99"/>
    <w:unhideWhenUsed/>
    <w:rsid w:val="004D21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D210E"/>
    <w:rPr>
      <w:sz w:val="18"/>
      <w:szCs w:val="18"/>
    </w:rPr>
  </w:style>
  <w:style w:type="paragraph" w:styleId="a5">
    <w:name w:val="Body Text"/>
    <w:basedOn w:val="a"/>
    <w:link w:val="Char1"/>
    <w:rsid w:val="004D210E"/>
    <w:rPr>
      <w:sz w:val="28"/>
      <w:szCs w:val="20"/>
    </w:rPr>
  </w:style>
  <w:style w:type="character" w:customStyle="1" w:styleId="Char1">
    <w:name w:val="正文文本 Char"/>
    <w:basedOn w:val="a0"/>
    <w:link w:val="a5"/>
    <w:rsid w:val="004D210E"/>
    <w:rPr>
      <w:rFonts w:ascii="Times New Roman" w:eastAsia="宋体" w:hAnsi="Times New Roman" w:cs="Times New Roman"/>
      <w:sz w:val="28"/>
      <w:szCs w:val="20"/>
    </w:rPr>
  </w:style>
  <w:style w:type="character" w:styleId="a6">
    <w:name w:val="Hyperlink"/>
    <w:rsid w:val="004D21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enyulu@tongji.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287</Words>
  <Characters>1638</Characters>
  <Application>Microsoft Office Word</Application>
  <DocSecurity>0</DocSecurity>
  <Lines>13</Lines>
  <Paragraphs>3</Paragraphs>
  <ScaleCrop>false</ScaleCrop>
  <Company>微软中国</Company>
  <LinksUpToDate>false</LinksUpToDate>
  <CharactersWithSpaces>1922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崔莹</dc:creator>
  <cp:keywords/>
  <dc:description/>
  <cp:lastModifiedBy>崔莹</cp:lastModifiedBy>
  <cp:revision>2</cp:revision>
  <dcterms:created xsi:type="dcterms:W3CDTF">2013-11-12T01:18:00Z</dcterms:created>
  <dcterms:modified xsi:type="dcterms:W3CDTF">2013-11-12T01:18:00Z</dcterms:modified>
</cp:coreProperties>
</file>