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F8" w:rsidRDefault="00D202F8" w:rsidP="00D202F8">
      <w:pPr>
        <w:pStyle w:val="a5"/>
        <w:spacing w:line="480" w:lineRule="exact"/>
        <w:ind w:firstLine="555"/>
        <w:jc w:val="left"/>
        <w:rPr>
          <w:rFonts w:ascii="黑体" w:eastAsia="黑体" w:hint="eastAsia"/>
          <w:sz w:val="32"/>
          <w:szCs w:val="32"/>
        </w:rPr>
      </w:pPr>
      <w:r w:rsidRPr="004C0270">
        <w:rPr>
          <w:rFonts w:ascii="仿宋_GB2312" w:eastAsia="仿宋_GB2312" w:hAnsi="宋体" w:hint="eastAsia"/>
          <w:szCs w:val="28"/>
        </w:rPr>
        <w:t>附件</w:t>
      </w:r>
      <w:r>
        <w:rPr>
          <w:rFonts w:ascii="仿宋_GB2312" w:eastAsia="仿宋_GB2312" w:hAnsi="宋体" w:hint="eastAsia"/>
          <w:szCs w:val="28"/>
        </w:rPr>
        <w:t>2:</w:t>
      </w:r>
      <w:r w:rsidRPr="00055520">
        <w:rPr>
          <w:rFonts w:ascii="黑体" w:eastAsia="黑体" w:hint="eastAsia"/>
          <w:sz w:val="32"/>
          <w:szCs w:val="32"/>
        </w:rPr>
        <w:t xml:space="preserve"> </w:t>
      </w:r>
    </w:p>
    <w:p w:rsidR="00D202F8" w:rsidRDefault="00D202F8" w:rsidP="00D202F8">
      <w:pPr>
        <w:pStyle w:val="a5"/>
        <w:spacing w:line="480" w:lineRule="exact"/>
        <w:ind w:firstLine="555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高校与中学结对情况调查表</w:t>
      </w:r>
    </w:p>
    <w:p w:rsidR="00D202F8" w:rsidRDefault="00D202F8" w:rsidP="00D202F8">
      <w:pPr>
        <w:pStyle w:val="a5"/>
        <w:spacing w:line="480" w:lineRule="exact"/>
        <w:jc w:val="left"/>
        <w:rPr>
          <w:rFonts w:ascii="仿宋_GB2312" w:eastAsia="仿宋_GB2312" w:hint="eastAsia"/>
          <w:sz w:val="24"/>
          <w:szCs w:val="24"/>
          <w:u w:val="single"/>
        </w:rPr>
      </w:pPr>
      <w:r>
        <w:rPr>
          <w:rFonts w:ascii="仿宋_GB2312" w:eastAsia="仿宋_GB2312" w:hint="eastAsia"/>
          <w:sz w:val="24"/>
          <w:szCs w:val="24"/>
        </w:rPr>
        <w:t>高校名称：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  同济大学  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2953"/>
        <w:gridCol w:w="2754"/>
      </w:tblGrid>
      <w:tr w:rsidR="00D202F8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现有结对情况（若没有结对中小学，请填写“无”）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结对学校（中小学）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芷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园路小学</w:t>
            </w:r>
          </w:p>
        </w:tc>
      </w:tr>
      <w:tr w:rsidR="00D202F8" w:rsidTr="004C5432">
        <w:trPr>
          <w:trHeight w:val="814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趣味物理游戏讲座</w:t>
            </w:r>
          </w:p>
        </w:tc>
      </w:tr>
      <w:tr w:rsidR="00D202F8" w:rsidTr="004C5432">
        <w:trPr>
          <w:trHeight w:val="3874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结对活动简介（150字左右）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spacing w:line="360" w:lineRule="auto"/>
              <w:ind w:firstLineChars="200" w:firstLine="4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2012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年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5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月以及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2013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年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9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月，在</w:t>
            </w:r>
            <w:proofErr w:type="gramStart"/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芷</w:t>
            </w:r>
            <w:proofErr w:type="gramEnd"/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园路小学开展的趣味物理竞赛，物理学院二十多名校外科技辅导员走进每个班级，针对不同的年级制定了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5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套不同方</w:t>
            </w:r>
            <w:r>
              <w:rPr>
                <w:rFonts w:ascii="Calibri" w:hAnsi="Calibri" w:hint="eastAsia"/>
                <w:szCs w:val="21"/>
              </w:rPr>
              <w:t>案。低年级的小朋友巧运乒乓球、看趣味立体画；高年级的学生做出了能喷</w:t>
            </w:r>
            <w:r>
              <w:rPr>
                <w:rFonts w:ascii="Calibri" w:hAnsi="Calibri" w:hint="eastAsia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米的自制喷雾剂、放了</w:t>
            </w:r>
            <w:r>
              <w:rPr>
                <w:rFonts w:ascii="Calibri" w:hAnsi="Calibri" w:hint="eastAsia"/>
                <w:szCs w:val="21"/>
              </w:rPr>
              <w:t>1L</w:t>
            </w:r>
            <w:r>
              <w:rPr>
                <w:rFonts w:ascii="Calibri" w:hAnsi="Calibri" w:hint="eastAsia"/>
                <w:szCs w:val="21"/>
              </w:rPr>
              <w:t>水也屹立不倒的纸桥、鸡蛋下落保护器、沉浮子等等结合物理知识的小作品，学生们不仅上台展示他们的作品，更为其他年级的小朋友讲解相关原理、谈谈生活中的应用以及自己的感悟。</w:t>
            </w:r>
          </w:p>
        </w:tc>
      </w:tr>
      <w:tr w:rsidR="00D202F8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新增结对意向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结对意向学校（中小学）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202F8" w:rsidTr="004C5432">
        <w:trPr>
          <w:trHeight w:val="814"/>
          <w:jc w:val="center"/>
        </w:trPr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D202F8" w:rsidTr="004C5432">
        <w:trPr>
          <w:trHeight w:val="37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结对项目简介（150字）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2F8" w:rsidRDefault="00D202F8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976AAA" w:rsidRDefault="00976AAA">
      <w:bookmarkStart w:id="0" w:name="_GoBack"/>
      <w:bookmarkEnd w:id="0"/>
    </w:p>
    <w:sectPr w:rsidR="00976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31D" w:rsidRDefault="0053231D" w:rsidP="00D202F8">
      <w:r>
        <w:separator/>
      </w:r>
    </w:p>
  </w:endnote>
  <w:endnote w:type="continuationSeparator" w:id="0">
    <w:p w:rsidR="0053231D" w:rsidRDefault="0053231D" w:rsidP="00D2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31D" w:rsidRDefault="0053231D" w:rsidP="00D202F8">
      <w:r>
        <w:separator/>
      </w:r>
    </w:p>
  </w:footnote>
  <w:footnote w:type="continuationSeparator" w:id="0">
    <w:p w:rsidR="0053231D" w:rsidRDefault="0053231D" w:rsidP="00D202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27A"/>
    <w:rsid w:val="0020427A"/>
    <w:rsid w:val="0053231D"/>
    <w:rsid w:val="00976AAA"/>
    <w:rsid w:val="00D2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2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2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2F8"/>
    <w:rPr>
      <w:sz w:val="18"/>
      <w:szCs w:val="18"/>
    </w:rPr>
  </w:style>
  <w:style w:type="paragraph" w:styleId="a5">
    <w:name w:val="Body Text"/>
    <w:basedOn w:val="a"/>
    <w:link w:val="Char1"/>
    <w:rsid w:val="00D202F8"/>
    <w:rPr>
      <w:sz w:val="28"/>
      <w:szCs w:val="20"/>
    </w:rPr>
  </w:style>
  <w:style w:type="character" w:customStyle="1" w:styleId="Char1">
    <w:name w:val="正文文本 Char"/>
    <w:basedOn w:val="a0"/>
    <w:link w:val="a5"/>
    <w:rsid w:val="00D202F8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2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2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2F8"/>
    <w:rPr>
      <w:sz w:val="18"/>
      <w:szCs w:val="18"/>
    </w:rPr>
  </w:style>
  <w:style w:type="paragraph" w:styleId="a5">
    <w:name w:val="Body Text"/>
    <w:basedOn w:val="a"/>
    <w:link w:val="Char1"/>
    <w:rsid w:val="00D202F8"/>
    <w:rPr>
      <w:sz w:val="28"/>
      <w:szCs w:val="20"/>
    </w:rPr>
  </w:style>
  <w:style w:type="character" w:customStyle="1" w:styleId="Char1">
    <w:name w:val="正文文本 Char"/>
    <w:basedOn w:val="a0"/>
    <w:link w:val="a5"/>
    <w:rsid w:val="00D202F8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2013-11-12T01:11:00Z</dcterms:created>
  <dcterms:modified xsi:type="dcterms:W3CDTF">2013-11-12T01:11:00Z</dcterms:modified>
</cp:coreProperties>
</file>