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96" w:rsidRPr="008D6B68" w:rsidRDefault="00CF1496" w:rsidP="00CF1496">
      <w:pPr>
        <w:pStyle w:val="a5"/>
        <w:spacing w:before="0" w:beforeAutospacing="0" w:afterLines="50" w:after="156" w:afterAutospacing="0" w:line="520" w:lineRule="exact"/>
        <w:jc w:val="center"/>
        <w:rPr>
          <w:rFonts w:ascii="Times New Roman" w:eastAsia="方正大标宋简体" w:hAnsi="Times New Roman" w:cs="Times New Roman"/>
          <w:b/>
          <w:color w:val="000000"/>
          <w:sz w:val="36"/>
          <w:szCs w:val="36"/>
        </w:rPr>
      </w:pPr>
      <w:proofErr w:type="gramStart"/>
      <w:r w:rsidRPr="008D6B68">
        <w:rPr>
          <w:rFonts w:ascii="Times New Roman" w:eastAsia="方正大标宋简体" w:hAnsi="Times New Roman" w:cs="Times New Roman"/>
          <w:b/>
          <w:color w:val="000000"/>
          <w:sz w:val="36"/>
          <w:szCs w:val="36"/>
        </w:rPr>
        <w:t>结项说明书</w:t>
      </w:r>
      <w:proofErr w:type="gramEnd"/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265"/>
        <w:gridCol w:w="1984"/>
        <w:gridCol w:w="1827"/>
        <w:gridCol w:w="2038"/>
      </w:tblGrid>
      <w:tr w:rsidR="00CF1496" w:rsidRPr="008D6B68" w:rsidTr="005578F0">
        <w:trPr>
          <w:trHeight w:val="787"/>
        </w:trPr>
        <w:tc>
          <w:tcPr>
            <w:tcW w:w="2303" w:type="dxa"/>
            <w:gridSpan w:val="2"/>
            <w:shd w:val="clear" w:color="auto" w:fill="auto"/>
            <w:vAlign w:val="center"/>
          </w:tcPr>
          <w:p w:rsidR="00CF1496" w:rsidRPr="008D6B68" w:rsidRDefault="00CF1496" w:rsidP="005578F0">
            <w:pPr>
              <w:spacing w:line="480" w:lineRule="exact"/>
              <w:jc w:val="center"/>
              <w:rPr>
                <w:rFonts w:ascii="Times New Roman" w:eastAsia="方正楷体简体" w:hAnsi="Times New Roman" w:cs="Times New Roman"/>
                <w:b/>
                <w:sz w:val="28"/>
                <w:szCs w:val="28"/>
              </w:rPr>
            </w:pPr>
            <w:r w:rsidRPr="008D6B68">
              <w:rPr>
                <w:rFonts w:ascii="Times New Roman" w:eastAsia="方正楷体简体" w:hAnsi="Times New Roman" w:cs="Times New Roman"/>
                <w:b/>
                <w:sz w:val="28"/>
                <w:szCs w:val="28"/>
              </w:rPr>
              <w:t>单位名称</w:t>
            </w:r>
          </w:p>
        </w:tc>
        <w:tc>
          <w:tcPr>
            <w:tcW w:w="5849" w:type="dxa"/>
            <w:gridSpan w:val="3"/>
            <w:shd w:val="clear" w:color="auto" w:fill="auto"/>
            <w:vAlign w:val="center"/>
          </w:tcPr>
          <w:p w:rsidR="00CF1496" w:rsidRPr="008D6B68" w:rsidRDefault="00CF1496" w:rsidP="005578F0">
            <w:pPr>
              <w:spacing w:line="480" w:lineRule="exact"/>
              <w:jc w:val="center"/>
              <w:rPr>
                <w:rFonts w:ascii="Times New Roman" w:eastAsia="方正楷体简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楷体简体" w:hAnsi="Times New Roman" w:cs="Times New Roman" w:hint="eastAsia"/>
                <w:b/>
                <w:sz w:val="28"/>
                <w:szCs w:val="28"/>
              </w:rPr>
              <w:t>长江师范学院</w:t>
            </w:r>
          </w:p>
        </w:tc>
      </w:tr>
      <w:tr w:rsidR="00CF1496" w:rsidRPr="008D6B68" w:rsidTr="005578F0">
        <w:trPr>
          <w:trHeight w:val="683"/>
        </w:trPr>
        <w:tc>
          <w:tcPr>
            <w:tcW w:w="2303" w:type="dxa"/>
            <w:gridSpan w:val="2"/>
            <w:shd w:val="clear" w:color="auto" w:fill="auto"/>
            <w:vAlign w:val="center"/>
          </w:tcPr>
          <w:p w:rsidR="00CF1496" w:rsidRPr="008D6B68" w:rsidRDefault="00CF1496" w:rsidP="005578F0">
            <w:pPr>
              <w:spacing w:line="480" w:lineRule="exact"/>
              <w:jc w:val="center"/>
              <w:rPr>
                <w:rFonts w:ascii="Times New Roman" w:eastAsia="方正楷体简体" w:hAnsi="Times New Roman" w:cs="Times New Roman"/>
                <w:b/>
                <w:sz w:val="28"/>
                <w:szCs w:val="28"/>
              </w:rPr>
            </w:pPr>
            <w:r w:rsidRPr="008D6B68">
              <w:rPr>
                <w:rFonts w:ascii="Times New Roman" w:eastAsia="方正楷体简体" w:hAnsi="Times New Roman" w:cs="Times New Roman"/>
                <w:b/>
                <w:sz w:val="28"/>
                <w:szCs w:val="28"/>
              </w:rPr>
              <w:t>单位负责人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F1496" w:rsidRPr="008D6B68" w:rsidRDefault="00CF1496" w:rsidP="005578F0">
            <w:pPr>
              <w:spacing w:line="480" w:lineRule="exact"/>
              <w:jc w:val="center"/>
              <w:rPr>
                <w:rFonts w:ascii="Times New Roman" w:eastAsia="方正楷体简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楷体简体" w:hAnsi="Times New Roman" w:cs="Times New Roman" w:hint="eastAsia"/>
                <w:b/>
                <w:sz w:val="28"/>
                <w:szCs w:val="28"/>
              </w:rPr>
              <w:t>谢艳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CF1496" w:rsidRPr="008D6B68" w:rsidRDefault="00CF1496" w:rsidP="005578F0">
            <w:pPr>
              <w:spacing w:line="480" w:lineRule="exact"/>
              <w:jc w:val="center"/>
              <w:rPr>
                <w:rFonts w:ascii="Times New Roman" w:eastAsia="方正楷体简体" w:hAnsi="Times New Roman" w:cs="Times New Roman"/>
                <w:b/>
                <w:sz w:val="28"/>
                <w:szCs w:val="28"/>
              </w:rPr>
            </w:pPr>
            <w:r w:rsidRPr="008D6B68">
              <w:rPr>
                <w:rFonts w:ascii="Times New Roman" w:eastAsia="方正楷体简体" w:hAnsi="Times New Roman" w:cs="Times New Roman"/>
                <w:b/>
                <w:sz w:val="28"/>
                <w:szCs w:val="28"/>
              </w:rPr>
              <w:t>联系方式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CF1496" w:rsidRPr="008D6B68" w:rsidRDefault="00CF1496" w:rsidP="005578F0">
            <w:pPr>
              <w:spacing w:line="480" w:lineRule="exact"/>
              <w:jc w:val="center"/>
              <w:rPr>
                <w:rFonts w:ascii="Times New Roman" w:eastAsia="方正楷体简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楷体简体" w:hAnsi="Times New Roman" w:cs="Times New Roman" w:hint="eastAsia"/>
                <w:b/>
                <w:sz w:val="28"/>
                <w:szCs w:val="28"/>
              </w:rPr>
              <w:t>13896676602</w:t>
            </w:r>
          </w:p>
        </w:tc>
      </w:tr>
      <w:tr w:rsidR="00CF1496" w:rsidRPr="008D6B68" w:rsidTr="005578F0">
        <w:trPr>
          <w:trHeight w:val="683"/>
        </w:trPr>
        <w:tc>
          <w:tcPr>
            <w:tcW w:w="2303" w:type="dxa"/>
            <w:gridSpan w:val="2"/>
            <w:shd w:val="clear" w:color="auto" w:fill="auto"/>
            <w:vAlign w:val="center"/>
          </w:tcPr>
          <w:p w:rsidR="00CF1496" w:rsidRPr="008D6B68" w:rsidRDefault="00CF1496" w:rsidP="005578F0">
            <w:pPr>
              <w:spacing w:line="480" w:lineRule="exact"/>
              <w:jc w:val="center"/>
              <w:rPr>
                <w:rFonts w:ascii="Times New Roman" w:eastAsia="方正楷体简体" w:hAnsi="Times New Roman" w:cs="Times New Roman"/>
                <w:b/>
                <w:sz w:val="28"/>
                <w:szCs w:val="28"/>
              </w:rPr>
            </w:pPr>
            <w:proofErr w:type="gramStart"/>
            <w:r w:rsidRPr="008D6B68">
              <w:rPr>
                <w:rFonts w:ascii="Times New Roman" w:eastAsia="方正楷体简体" w:hAnsi="Times New Roman" w:cs="Times New Roman"/>
                <w:b/>
                <w:sz w:val="28"/>
                <w:szCs w:val="28"/>
              </w:rPr>
              <w:t>结项报告</w:t>
            </w:r>
            <w:proofErr w:type="gramEnd"/>
            <w:r w:rsidRPr="008D6B68">
              <w:rPr>
                <w:rFonts w:ascii="Times New Roman" w:eastAsia="方正楷体简体" w:hAnsi="Times New Roman" w:cs="Times New Roman"/>
                <w:b/>
                <w:sz w:val="28"/>
                <w:szCs w:val="28"/>
              </w:rPr>
              <w:t>执笔人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F1496" w:rsidRPr="008D6B68" w:rsidRDefault="00CF1496" w:rsidP="005578F0">
            <w:pPr>
              <w:spacing w:line="480" w:lineRule="exact"/>
              <w:jc w:val="center"/>
              <w:rPr>
                <w:rFonts w:ascii="Times New Roman" w:eastAsia="方正楷体简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楷体简体" w:hAnsi="Times New Roman" w:cs="Times New Roman" w:hint="eastAsia"/>
                <w:b/>
                <w:sz w:val="28"/>
                <w:szCs w:val="28"/>
              </w:rPr>
              <w:t>刘广亮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CF1496" w:rsidRPr="008D6B68" w:rsidRDefault="00CF1496" w:rsidP="005578F0">
            <w:pPr>
              <w:spacing w:line="480" w:lineRule="exact"/>
              <w:jc w:val="center"/>
              <w:rPr>
                <w:rFonts w:ascii="Times New Roman" w:eastAsia="方正楷体简体" w:hAnsi="Times New Roman" w:cs="Times New Roman"/>
                <w:b/>
                <w:sz w:val="28"/>
                <w:szCs w:val="28"/>
              </w:rPr>
            </w:pPr>
            <w:r w:rsidRPr="008D6B68">
              <w:rPr>
                <w:rFonts w:ascii="Times New Roman" w:eastAsia="方正楷体简体" w:hAnsi="Times New Roman" w:cs="Times New Roman"/>
                <w:b/>
                <w:sz w:val="28"/>
                <w:szCs w:val="28"/>
              </w:rPr>
              <w:t>联系方式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CF1496" w:rsidRPr="008D6B68" w:rsidRDefault="00CF1496" w:rsidP="005578F0">
            <w:pPr>
              <w:spacing w:line="480" w:lineRule="exact"/>
              <w:jc w:val="center"/>
              <w:rPr>
                <w:rFonts w:ascii="Times New Roman" w:eastAsia="方正楷体简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楷体简体" w:hAnsi="Times New Roman" w:cs="Times New Roman" w:hint="eastAsia"/>
                <w:b/>
                <w:sz w:val="28"/>
                <w:szCs w:val="28"/>
              </w:rPr>
              <w:t>15023520160</w:t>
            </w:r>
          </w:p>
        </w:tc>
      </w:tr>
      <w:tr w:rsidR="00CF1496" w:rsidRPr="008D6B68" w:rsidTr="005578F0">
        <w:tc>
          <w:tcPr>
            <w:tcW w:w="6114" w:type="dxa"/>
            <w:gridSpan w:val="4"/>
            <w:shd w:val="clear" w:color="auto" w:fill="auto"/>
            <w:vAlign w:val="center"/>
          </w:tcPr>
          <w:p w:rsidR="00CF1496" w:rsidRPr="008D6B68" w:rsidRDefault="00CF1496" w:rsidP="005578F0">
            <w:pPr>
              <w:spacing w:line="480" w:lineRule="exact"/>
              <w:jc w:val="center"/>
              <w:rPr>
                <w:rFonts w:ascii="Times New Roman" w:eastAsia="方正楷体简体" w:hAnsi="Times New Roman" w:cs="Times New Roman"/>
                <w:b/>
                <w:sz w:val="28"/>
                <w:szCs w:val="28"/>
              </w:rPr>
            </w:pPr>
            <w:r w:rsidRPr="008D6B68">
              <w:rPr>
                <w:rFonts w:ascii="Times New Roman" w:eastAsia="方正楷体简体" w:hAnsi="Times New Roman" w:cs="Times New Roman"/>
                <w:b/>
                <w:sz w:val="28"/>
                <w:szCs w:val="28"/>
              </w:rPr>
              <w:t>试点方向</w:t>
            </w:r>
          </w:p>
          <w:p w:rsidR="00CF1496" w:rsidRPr="008D6B68" w:rsidRDefault="00CF1496" w:rsidP="005578F0">
            <w:pPr>
              <w:spacing w:line="480" w:lineRule="exact"/>
              <w:jc w:val="center"/>
              <w:rPr>
                <w:rFonts w:ascii="Times New Roman" w:eastAsia="方正楷体简体" w:hAnsi="Times New Roman" w:cs="Times New Roman"/>
                <w:b/>
                <w:sz w:val="28"/>
                <w:szCs w:val="28"/>
              </w:rPr>
            </w:pPr>
            <w:r w:rsidRPr="008D6B68">
              <w:rPr>
                <w:rFonts w:ascii="Times New Roman" w:eastAsia="方正楷体简体" w:hAnsi="Times New Roman" w:cs="Times New Roman"/>
                <w:b/>
                <w:szCs w:val="21"/>
              </w:rPr>
              <w:t>（从思想引领、组织建设、成长服务、工作机制中选择）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CF1496" w:rsidRPr="008D6B68" w:rsidRDefault="00CF1496" w:rsidP="005578F0">
            <w:pPr>
              <w:spacing w:line="480" w:lineRule="exact"/>
              <w:jc w:val="center"/>
              <w:rPr>
                <w:rFonts w:ascii="Times New Roman" w:eastAsia="方正楷体简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楷体简体" w:hAnsi="Times New Roman" w:cs="Times New Roman" w:hint="eastAsia"/>
                <w:b/>
                <w:sz w:val="28"/>
                <w:szCs w:val="28"/>
              </w:rPr>
              <w:t>组织建设</w:t>
            </w:r>
          </w:p>
        </w:tc>
      </w:tr>
      <w:tr w:rsidR="00CF1496" w:rsidRPr="008D6B68" w:rsidTr="005578F0">
        <w:trPr>
          <w:trHeight w:val="736"/>
        </w:trPr>
        <w:tc>
          <w:tcPr>
            <w:tcW w:w="2038" w:type="dxa"/>
            <w:shd w:val="clear" w:color="auto" w:fill="auto"/>
            <w:vAlign w:val="center"/>
          </w:tcPr>
          <w:p w:rsidR="00CF1496" w:rsidRPr="008D6B68" w:rsidRDefault="00CF1496" w:rsidP="005578F0">
            <w:pPr>
              <w:spacing w:line="480" w:lineRule="exact"/>
              <w:jc w:val="center"/>
              <w:rPr>
                <w:rFonts w:ascii="Times New Roman" w:eastAsia="方正楷体简体" w:hAnsi="Times New Roman" w:cs="Times New Roman"/>
                <w:b/>
                <w:sz w:val="28"/>
                <w:szCs w:val="28"/>
              </w:rPr>
            </w:pPr>
            <w:r w:rsidRPr="008D6B68">
              <w:rPr>
                <w:rFonts w:ascii="Times New Roman" w:eastAsia="方正楷体简体" w:hAnsi="Times New Roman" w:cs="Times New Roman"/>
                <w:b/>
                <w:sz w:val="28"/>
                <w:szCs w:val="28"/>
              </w:rPr>
              <w:t>试点内容</w:t>
            </w:r>
          </w:p>
        </w:tc>
        <w:tc>
          <w:tcPr>
            <w:tcW w:w="6114" w:type="dxa"/>
            <w:gridSpan w:val="4"/>
            <w:shd w:val="clear" w:color="auto" w:fill="auto"/>
            <w:vAlign w:val="center"/>
          </w:tcPr>
          <w:p w:rsidR="00CF1496" w:rsidRPr="008D6B68" w:rsidRDefault="00CF1496" w:rsidP="005578F0">
            <w:pPr>
              <w:spacing w:line="480" w:lineRule="exact"/>
              <w:jc w:val="center"/>
              <w:rPr>
                <w:rFonts w:ascii="Times New Roman" w:eastAsia="方正楷体简体" w:hAnsi="Times New Roman" w:cs="Times New Roman"/>
                <w:b/>
                <w:sz w:val="28"/>
                <w:szCs w:val="28"/>
              </w:rPr>
            </w:pPr>
            <w:r w:rsidRPr="00904726">
              <w:rPr>
                <w:rFonts w:ascii="方正黑体_GBK" w:eastAsia="方正黑体_GBK" w:hAnsi="仿宋" w:hint="eastAsia"/>
                <w:sz w:val="36"/>
                <w:szCs w:val="36"/>
              </w:rPr>
              <w:t>社团管理创新试点</w:t>
            </w:r>
            <w:r>
              <w:rPr>
                <w:rFonts w:ascii="方正黑体_GBK" w:eastAsia="方正黑体_GBK" w:hAnsi="仿宋" w:hint="eastAsia"/>
                <w:sz w:val="36"/>
                <w:szCs w:val="36"/>
              </w:rPr>
              <w:t>项目</w:t>
            </w:r>
          </w:p>
        </w:tc>
      </w:tr>
      <w:tr w:rsidR="00CF1496" w:rsidRPr="008D6B68" w:rsidTr="005578F0">
        <w:trPr>
          <w:trHeight w:val="3384"/>
        </w:trPr>
        <w:tc>
          <w:tcPr>
            <w:tcW w:w="2038" w:type="dxa"/>
            <w:shd w:val="clear" w:color="auto" w:fill="auto"/>
            <w:vAlign w:val="center"/>
          </w:tcPr>
          <w:p w:rsidR="00CF1496" w:rsidRPr="008D6B68" w:rsidRDefault="00CF1496" w:rsidP="005578F0">
            <w:pPr>
              <w:spacing w:line="480" w:lineRule="exact"/>
              <w:jc w:val="center"/>
              <w:rPr>
                <w:rFonts w:ascii="Times New Roman" w:eastAsia="方正楷体简体" w:hAnsi="Times New Roman" w:cs="Times New Roman"/>
                <w:b/>
                <w:sz w:val="28"/>
                <w:szCs w:val="28"/>
              </w:rPr>
            </w:pPr>
            <w:r w:rsidRPr="008D6B68">
              <w:rPr>
                <w:rFonts w:ascii="Times New Roman" w:eastAsia="方正楷体简体" w:hAnsi="Times New Roman" w:cs="Times New Roman"/>
                <w:b/>
                <w:sz w:val="28"/>
                <w:szCs w:val="28"/>
              </w:rPr>
              <w:t>试点工作成果</w:t>
            </w:r>
          </w:p>
          <w:p w:rsidR="00CF1496" w:rsidRPr="008D6B68" w:rsidRDefault="00CF1496" w:rsidP="005578F0">
            <w:pPr>
              <w:spacing w:line="480" w:lineRule="exact"/>
              <w:jc w:val="center"/>
              <w:rPr>
                <w:rFonts w:ascii="Times New Roman" w:eastAsia="方正楷体简体" w:hAnsi="Times New Roman" w:cs="Times New Roman"/>
                <w:b/>
                <w:sz w:val="28"/>
                <w:szCs w:val="28"/>
              </w:rPr>
            </w:pPr>
            <w:r w:rsidRPr="008D6B68">
              <w:rPr>
                <w:rFonts w:ascii="Times New Roman" w:eastAsia="方正楷体简体" w:hAnsi="Times New Roman" w:cs="Times New Roman"/>
                <w:b/>
                <w:szCs w:val="21"/>
              </w:rPr>
              <w:t>（</w:t>
            </w:r>
            <w:r w:rsidRPr="008D6B68">
              <w:rPr>
                <w:rFonts w:ascii="Times New Roman" w:eastAsia="方正楷体简体" w:hAnsi="Times New Roman" w:cs="Times New Roman"/>
                <w:b/>
                <w:szCs w:val="21"/>
              </w:rPr>
              <w:t>300</w:t>
            </w:r>
            <w:r w:rsidRPr="008D6B68">
              <w:rPr>
                <w:rFonts w:ascii="Times New Roman" w:eastAsia="方正楷体简体" w:hAnsi="Times New Roman" w:cs="Times New Roman"/>
                <w:b/>
                <w:szCs w:val="21"/>
              </w:rPr>
              <w:t>字以内，重点体现项目的创新点、主要做法、取得实际成效等内容）</w:t>
            </w:r>
          </w:p>
        </w:tc>
        <w:tc>
          <w:tcPr>
            <w:tcW w:w="6114" w:type="dxa"/>
            <w:gridSpan w:val="4"/>
            <w:shd w:val="clear" w:color="auto" w:fill="auto"/>
            <w:vAlign w:val="center"/>
          </w:tcPr>
          <w:p w:rsidR="00490D4A" w:rsidRPr="00D61408" w:rsidRDefault="00490D4A" w:rsidP="00D61408">
            <w:pPr>
              <w:spacing w:line="480" w:lineRule="exact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 w:rsidRPr="00D61408">
              <w:rPr>
                <w:rFonts w:ascii="方正仿宋_GBK" w:eastAsia="方正仿宋_GBK" w:hAnsi="仿宋_GB2312" w:cs="仿宋_GB2312" w:hint="eastAsia"/>
                <w:b/>
                <w:sz w:val="24"/>
                <w:szCs w:val="24"/>
              </w:rPr>
              <w:t>构建了分层指导的管理机制</w:t>
            </w:r>
            <w:r w:rsidR="00D61408" w:rsidRPr="00D61408">
              <w:rPr>
                <w:rFonts w:ascii="方正仿宋_GBK" w:eastAsia="方正仿宋_GBK" w:hAnsi="仿宋_GB2312" w:cs="仿宋_GB2312" w:hint="eastAsia"/>
                <w:b/>
                <w:sz w:val="24"/>
                <w:szCs w:val="24"/>
              </w:rPr>
              <w:t>：</w:t>
            </w:r>
            <w:r w:rsidRPr="00490D4A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将社团联合会团总支作为我校共青团基层组织建设试点单位，扩大团组织的影响力和覆盖面，积极推进社团团建工作。</w:t>
            </w:r>
            <w:r w:rsidRPr="00D61408">
              <w:rPr>
                <w:rFonts w:ascii="方正仿宋_GBK" w:eastAsia="方正仿宋_GBK" w:hAnsi="仿宋_GB2312" w:cs="仿宋_GB2312" w:hint="eastAsia"/>
                <w:b/>
                <w:sz w:val="24"/>
                <w:szCs w:val="24"/>
              </w:rPr>
              <w:t>建立了科学有效的监督考核机制</w:t>
            </w:r>
            <w:r w:rsidR="00D61408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:</w:t>
            </w:r>
            <w:r w:rsidRPr="00490D4A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在之前的社团管理监督考核基础上，又提出了“三管”、“四有”的监督思路。</w:t>
            </w:r>
            <w:r w:rsidRPr="00D61408">
              <w:rPr>
                <w:rFonts w:ascii="方正仿宋_GBK" w:eastAsia="方正仿宋_GBK" w:hint="eastAsia"/>
                <w:b/>
                <w:sz w:val="24"/>
                <w:szCs w:val="24"/>
              </w:rPr>
              <w:t>优化了社团的激励机制</w:t>
            </w:r>
            <w:r w:rsidR="00D61408" w:rsidRPr="00D61408">
              <w:rPr>
                <w:rFonts w:ascii="方正仿宋_GBK" w:eastAsia="方正仿宋_GBK" w:hint="eastAsia"/>
                <w:b/>
                <w:sz w:val="24"/>
                <w:szCs w:val="24"/>
              </w:rPr>
              <w:t>:</w:t>
            </w:r>
            <w:r w:rsidRPr="00490D4A">
              <w:rPr>
                <w:rFonts w:ascii="方正仿宋_GBK" w:eastAsia="方正仿宋_GBK" w:hint="eastAsia"/>
                <w:sz w:val="24"/>
                <w:szCs w:val="24"/>
              </w:rPr>
              <w:t>把社团的发展放在了学校整个战略发展一部分来看待，弱化了团委对学生社团的管理，优化了社团的激励机制。</w:t>
            </w:r>
            <w:r w:rsidRPr="00D61408">
              <w:rPr>
                <w:rFonts w:ascii="方正仿宋_GBK" w:eastAsia="方正仿宋_GBK" w:cs="B6+CAJSymbolA" w:hint="eastAsia"/>
                <w:b/>
                <w:kern w:val="0"/>
                <w:sz w:val="24"/>
                <w:szCs w:val="24"/>
              </w:rPr>
              <w:t>加强了社团活动的品牌</w:t>
            </w:r>
            <w:r w:rsidRPr="00D61408">
              <w:rPr>
                <w:rFonts w:ascii="方正仿宋_GBK" w:eastAsia="方正仿宋_GBK" w:cs="B6+CAJSymbolA" w:hint="eastAsia"/>
                <w:b/>
                <w:kern w:val="0"/>
                <w:sz w:val="24"/>
                <w:szCs w:val="24"/>
              </w:rPr>
              <w:t>化</w:t>
            </w:r>
            <w:r w:rsidR="00D61408" w:rsidRPr="00D61408">
              <w:rPr>
                <w:rFonts w:ascii="方正仿宋_GBK" w:eastAsia="方正仿宋_GBK" w:cs="B6+CAJSymbolA" w:hint="eastAsia"/>
                <w:b/>
                <w:kern w:val="0"/>
                <w:sz w:val="24"/>
                <w:szCs w:val="24"/>
              </w:rPr>
              <w:t>建设:</w:t>
            </w:r>
            <w:r w:rsidR="00D61408" w:rsidRPr="00D61408">
              <w:rPr>
                <w:rFonts w:ascii="方正仿宋_GBK" w:eastAsia="方正仿宋_GBK" w:cs="B6+CAJSymbolA" w:hint="eastAsia"/>
                <w:kern w:val="0"/>
                <w:sz w:val="24"/>
                <w:szCs w:val="24"/>
              </w:rPr>
              <w:t>扶持出了大学生科技爱好者协会的“挑战杯”知识竞赛、繁星戏剧社的“星光戏剧”文化艺术节、</w:t>
            </w:r>
            <w:proofErr w:type="gramStart"/>
            <w:r w:rsidR="00D61408" w:rsidRPr="00D61408">
              <w:rPr>
                <w:rFonts w:ascii="方正仿宋_GBK" w:eastAsia="方正仿宋_GBK" w:cs="B6+CAJSymbolA" w:hint="eastAsia"/>
                <w:kern w:val="0"/>
                <w:sz w:val="24"/>
                <w:szCs w:val="24"/>
              </w:rPr>
              <w:t>顽石舞社的</w:t>
            </w:r>
            <w:proofErr w:type="gramEnd"/>
            <w:r w:rsidR="00D61408" w:rsidRPr="00D61408">
              <w:rPr>
                <w:rFonts w:ascii="方正仿宋_GBK" w:eastAsia="方正仿宋_GBK" w:cs="B6+CAJSymbolA" w:hint="eastAsia"/>
                <w:kern w:val="0"/>
                <w:sz w:val="24"/>
                <w:szCs w:val="24"/>
              </w:rPr>
              <w:t>“青春之路”舞蹈大赛、食品科学与文化协会的“萌萌吃货”一条街等12个社团</w:t>
            </w:r>
            <w:r w:rsidR="00D61408">
              <w:rPr>
                <w:rFonts w:ascii="方正仿宋_GBK" w:eastAsia="方正仿宋_GBK" w:cs="B6+CAJSymbolA" w:hint="eastAsia"/>
                <w:kern w:val="0"/>
                <w:sz w:val="24"/>
                <w:szCs w:val="24"/>
              </w:rPr>
              <w:t>文化品牌。</w:t>
            </w:r>
            <w:bookmarkStart w:id="0" w:name="_GoBack"/>
            <w:bookmarkEnd w:id="0"/>
            <w:r w:rsidRPr="00D61408">
              <w:rPr>
                <w:rFonts w:ascii="方正仿宋_GBK" w:eastAsia="方正仿宋_GBK" w:cs="B6+CAJSymbolA" w:hint="eastAsia"/>
                <w:b/>
                <w:kern w:val="0"/>
                <w:sz w:val="24"/>
                <w:szCs w:val="24"/>
              </w:rPr>
              <w:t>建设</w:t>
            </w:r>
            <w:r w:rsidRPr="00D61408">
              <w:rPr>
                <w:rFonts w:ascii="方正仿宋_GBK" w:eastAsia="方正仿宋_GBK" w:hAnsi="Times New Roman" w:cs="Times New Roman" w:hint="eastAsia"/>
                <w:b/>
                <w:sz w:val="24"/>
                <w:szCs w:val="24"/>
              </w:rPr>
              <w:t>整合了社会资源，探索社团发展新路子：</w:t>
            </w:r>
            <w:r w:rsidRPr="00490D4A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已创办城乡社区市民学校24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所。</w:t>
            </w:r>
          </w:p>
        </w:tc>
      </w:tr>
      <w:tr w:rsidR="00CF1496" w:rsidRPr="008D6B68" w:rsidTr="005578F0">
        <w:trPr>
          <w:trHeight w:val="2398"/>
        </w:trPr>
        <w:tc>
          <w:tcPr>
            <w:tcW w:w="2038" w:type="dxa"/>
            <w:shd w:val="clear" w:color="auto" w:fill="auto"/>
            <w:vAlign w:val="center"/>
          </w:tcPr>
          <w:p w:rsidR="00CF1496" w:rsidRPr="008D6B68" w:rsidRDefault="00CF1496" w:rsidP="005578F0">
            <w:pPr>
              <w:spacing w:line="480" w:lineRule="exact"/>
              <w:jc w:val="center"/>
              <w:rPr>
                <w:rFonts w:ascii="Times New Roman" w:eastAsia="方正楷体简体" w:hAnsi="Times New Roman" w:cs="Times New Roman"/>
                <w:b/>
                <w:sz w:val="28"/>
                <w:szCs w:val="28"/>
              </w:rPr>
            </w:pPr>
            <w:r w:rsidRPr="008D6B68">
              <w:rPr>
                <w:rFonts w:ascii="Times New Roman" w:eastAsia="方正楷体简体" w:hAnsi="Times New Roman" w:cs="Times New Roman"/>
                <w:b/>
                <w:sz w:val="28"/>
                <w:szCs w:val="28"/>
              </w:rPr>
              <w:t>省级团委</w:t>
            </w:r>
          </w:p>
          <w:p w:rsidR="00CF1496" w:rsidRPr="008D6B68" w:rsidRDefault="00CF1496" w:rsidP="005578F0">
            <w:pPr>
              <w:spacing w:line="480" w:lineRule="exact"/>
              <w:jc w:val="center"/>
              <w:rPr>
                <w:rFonts w:ascii="Times New Roman" w:eastAsia="方正楷体简体" w:hAnsi="Times New Roman" w:cs="Times New Roman"/>
                <w:b/>
                <w:sz w:val="28"/>
                <w:szCs w:val="28"/>
              </w:rPr>
            </w:pPr>
            <w:r w:rsidRPr="008D6B68">
              <w:rPr>
                <w:rFonts w:ascii="Times New Roman" w:eastAsia="方正楷体简体" w:hAnsi="Times New Roman" w:cs="Times New Roman"/>
                <w:b/>
                <w:sz w:val="28"/>
                <w:szCs w:val="28"/>
              </w:rPr>
              <w:t>学校部意见</w:t>
            </w:r>
          </w:p>
        </w:tc>
        <w:tc>
          <w:tcPr>
            <w:tcW w:w="6114" w:type="dxa"/>
            <w:gridSpan w:val="4"/>
            <w:shd w:val="clear" w:color="auto" w:fill="auto"/>
            <w:vAlign w:val="center"/>
          </w:tcPr>
          <w:p w:rsidR="00CF1496" w:rsidRPr="008D6B68" w:rsidRDefault="00CF1496" w:rsidP="005578F0">
            <w:pPr>
              <w:spacing w:line="480" w:lineRule="exact"/>
              <w:jc w:val="center"/>
              <w:rPr>
                <w:rFonts w:ascii="Times New Roman" w:eastAsia="方正楷体简体" w:hAnsi="Times New Roman" w:cs="Times New Roman"/>
                <w:b/>
                <w:sz w:val="28"/>
                <w:szCs w:val="28"/>
              </w:rPr>
            </w:pPr>
          </w:p>
          <w:p w:rsidR="00CF1496" w:rsidRPr="008D6B68" w:rsidRDefault="00CF1496" w:rsidP="005578F0">
            <w:pPr>
              <w:spacing w:line="480" w:lineRule="exact"/>
              <w:jc w:val="center"/>
              <w:rPr>
                <w:rFonts w:ascii="Times New Roman" w:eastAsia="方正楷体简体" w:hAnsi="Times New Roman" w:cs="Times New Roman"/>
                <w:b/>
                <w:sz w:val="28"/>
                <w:szCs w:val="28"/>
              </w:rPr>
            </w:pPr>
            <w:r w:rsidRPr="008D6B68">
              <w:rPr>
                <w:rFonts w:ascii="Times New Roman" w:eastAsia="方正楷体简体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8D6B68">
              <w:rPr>
                <w:rFonts w:ascii="Times New Roman" w:eastAsia="方正楷体简体" w:hAnsi="Times New Roman" w:cs="Times New Roman"/>
                <w:b/>
                <w:sz w:val="28"/>
                <w:szCs w:val="28"/>
              </w:rPr>
              <w:t>（盖章）</w:t>
            </w:r>
          </w:p>
          <w:p w:rsidR="00CF1496" w:rsidRPr="008D6B68" w:rsidRDefault="00CF1496" w:rsidP="005578F0">
            <w:pPr>
              <w:spacing w:line="480" w:lineRule="exact"/>
              <w:jc w:val="center"/>
              <w:rPr>
                <w:rFonts w:ascii="Times New Roman" w:eastAsia="方正楷体简体" w:hAnsi="Times New Roman" w:cs="Times New Roman"/>
                <w:b/>
                <w:sz w:val="28"/>
                <w:szCs w:val="28"/>
              </w:rPr>
            </w:pPr>
            <w:r w:rsidRPr="008D6B68">
              <w:rPr>
                <w:rFonts w:ascii="Times New Roman" w:eastAsia="方正楷体简体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8D6B68">
              <w:rPr>
                <w:rFonts w:ascii="Times New Roman" w:eastAsia="方正楷体简体" w:hAnsi="Times New Roman" w:cs="Times New Roman"/>
                <w:b/>
                <w:sz w:val="28"/>
                <w:szCs w:val="28"/>
              </w:rPr>
              <w:t>年</w:t>
            </w:r>
            <w:r w:rsidRPr="008D6B68">
              <w:rPr>
                <w:rFonts w:ascii="Times New Roman" w:eastAsia="方正楷体简体" w:hAnsi="Times New Roman" w:cs="Times New Roman"/>
                <w:b/>
                <w:sz w:val="28"/>
                <w:szCs w:val="28"/>
              </w:rPr>
              <w:t xml:space="preserve">     </w:t>
            </w:r>
            <w:r w:rsidRPr="008D6B68">
              <w:rPr>
                <w:rFonts w:ascii="Times New Roman" w:eastAsia="方正楷体简体" w:hAnsi="Times New Roman" w:cs="Times New Roman"/>
                <w:b/>
                <w:sz w:val="28"/>
                <w:szCs w:val="28"/>
              </w:rPr>
              <w:t>月</w:t>
            </w:r>
            <w:r w:rsidRPr="008D6B68">
              <w:rPr>
                <w:rFonts w:ascii="Times New Roman" w:eastAsia="方正楷体简体" w:hAnsi="Times New Roman" w:cs="Times New Roman"/>
                <w:b/>
                <w:sz w:val="28"/>
                <w:szCs w:val="28"/>
              </w:rPr>
              <w:t xml:space="preserve">     </w:t>
            </w:r>
            <w:r w:rsidRPr="008D6B68">
              <w:rPr>
                <w:rFonts w:ascii="Times New Roman" w:eastAsia="方正楷体简体" w:hAnsi="Times New Roman" w:cs="Times New Roman"/>
                <w:b/>
                <w:sz w:val="28"/>
                <w:szCs w:val="28"/>
              </w:rPr>
              <w:t>日</w:t>
            </w:r>
          </w:p>
        </w:tc>
      </w:tr>
      <w:tr w:rsidR="00CF1496" w:rsidRPr="008D6B68" w:rsidTr="005578F0">
        <w:trPr>
          <w:trHeight w:val="697"/>
        </w:trPr>
        <w:tc>
          <w:tcPr>
            <w:tcW w:w="2038" w:type="dxa"/>
            <w:shd w:val="clear" w:color="auto" w:fill="auto"/>
            <w:vAlign w:val="center"/>
          </w:tcPr>
          <w:p w:rsidR="00CF1496" w:rsidRPr="008D6B68" w:rsidRDefault="00CF1496" w:rsidP="005578F0">
            <w:pPr>
              <w:spacing w:line="480" w:lineRule="exact"/>
              <w:jc w:val="center"/>
              <w:rPr>
                <w:rFonts w:ascii="Times New Roman" w:eastAsia="方正楷体简体" w:hAnsi="Times New Roman" w:cs="Times New Roman"/>
                <w:b/>
                <w:sz w:val="28"/>
                <w:szCs w:val="28"/>
              </w:rPr>
            </w:pPr>
            <w:r w:rsidRPr="008D6B68">
              <w:rPr>
                <w:rFonts w:ascii="Times New Roman" w:eastAsia="方正楷体简体" w:hAnsi="Times New Roman" w:cs="Times New Roman"/>
                <w:b/>
                <w:sz w:val="28"/>
                <w:szCs w:val="28"/>
              </w:rPr>
              <w:t>备注</w:t>
            </w:r>
          </w:p>
        </w:tc>
        <w:tc>
          <w:tcPr>
            <w:tcW w:w="6114" w:type="dxa"/>
            <w:gridSpan w:val="4"/>
            <w:shd w:val="clear" w:color="auto" w:fill="auto"/>
            <w:vAlign w:val="center"/>
          </w:tcPr>
          <w:p w:rsidR="00CF1496" w:rsidRPr="008D6B68" w:rsidRDefault="00CF1496" w:rsidP="005578F0">
            <w:pPr>
              <w:spacing w:line="480" w:lineRule="exact"/>
              <w:jc w:val="center"/>
              <w:rPr>
                <w:rFonts w:ascii="Times New Roman" w:eastAsia="方正楷体简体" w:hAnsi="Times New Roman" w:cs="Times New Roman"/>
                <w:b/>
                <w:sz w:val="28"/>
                <w:szCs w:val="28"/>
              </w:rPr>
            </w:pPr>
          </w:p>
        </w:tc>
      </w:tr>
    </w:tbl>
    <w:p w:rsidR="009C573B" w:rsidRDefault="009C573B"/>
    <w:sectPr w:rsidR="009C5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B24" w:rsidRDefault="00680B24" w:rsidP="00CF1496">
      <w:r>
        <w:separator/>
      </w:r>
    </w:p>
  </w:endnote>
  <w:endnote w:type="continuationSeparator" w:id="0">
    <w:p w:rsidR="00680B24" w:rsidRDefault="00680B24" w:rsidP="00CF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B6+CAJSymbolA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B24" w:rsidRDefault="00680B24" w:rsidP="00CF1496">
      <w:r>
        <w:separator/>
      </w:r>
    </w:p>
  </w:footnote>
  <w:footnote w:type="continuationSeparator" w:id="0">
    <w:p w:rsidR="00680B24" w:rsidRDefault="00680B24" w:rsidP="00CF1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71BD7"/>
    <w:multiLevelType w:val="hybridMultilevel"/>
    <w:tmpl w:val="4F3C2AD2"/>
    <w:lvl w:ilvl="0" w:tplc="150A98B6">
      <w:start w:val="1"/>
      <w:numFmt w:val="japaneseCounting"/>
      <w:lvlText w:val="%1、"/>
      <w:lvlJc w:val="left"/>
      <w:pPr>
        <w:ind w:left="720" w:hanging="720"/>
      </w:pPr>
      <w:rPr>
        <w:rFonts w:hAnsi="仿宋" w:cstheme="minorBidi" w:hint="default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134"/>
    <w:rsid w:val="00490D4A"/>
    <w:rsid w:val="00680B24"/>
    <w:rsid w:val="006C2134"/>
    <w:rsid w:val="009C573B"/>
    <w:rsid w:val="00CF1496"/>
    <w:rsid w:val="00D6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4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496"/>
    <w:rPr>
      <w:sz w:val="18"/>
      <w:szCs w:val="18"/>
    </w:rPr>
  </w:style>
  <w:style w:type="paragraph" w:styleId="a5">
    <w:name w:val="Normal (Web)"/>
    <w:basedOn w:val="a"/>
    <w:uiPriority w:val="99"/>
    <w:unhideWhenUsed/>
    <w:rsid w:val="00CF1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490D4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4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496"/>
    <w:rPr>
      <w:sz w:val="18"/>
      <w:szCs w:val="18"/>
    </w:rPr>
  </w:style>
  <w:style w:type="paragraph" w:styleId="a5">
    <w:name w:val="Normal (Web)"/>
    <w:basedOn w:val="a"/>
    <w:uiPriority w:val="99"/>
    <w:unhideWhenUsed/>
    <w:rsid w:val="00CF1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490D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</Words>
  <Characters>478</Characters>
  <Application>Microsoft Office Word</Application>
  <DocSecurity>0</DocSecurity>
  <Lines>3</Lines>
  <Paragraphs>1</Paragraphs>
  <ScaleCrop>false</ScaleCrop>
  <Company>lenovo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2015-01-09T11:51:00Z</dcterms:created>
  <dcterms:modified xsi:type="dcterms:W3CDTF">2015-01-09T11:59:00Z</dcterms:modified>
</cp:coreProperties>
</file>