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学习“四进四信”心得体会</w:t>
      </w:r>
    </w:p>
    <w:p>
      <w:pPr>
        <w:ind w:firstLine="280" w:firstLineChars="100"/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</w:rPr>
        <w:t>党的十八大以来，习近平总书记提出“四进四信”等一系列重要讲话精神。所谓“四进”为：进支部、进社团、进团课、进网络。“四信”为:科学理念的信仰、走中国特色社会主义道路实现“中国梦”的信念、对党和政府的信仰、对以总书记为党中央的信赖。有句话说得好“人生最大的悲哀是在于，当我们埋头耕耘的时候，却错误的进入了别人家的庄园，那一刻还以为自己收获了整个秋天”。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作为一名大学生，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在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学校给我们创造的如此优越的学习环境下，我们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更应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脚踏实地，精益求精，更好的为自己的未来铺垫更好的道路。此次对“四进四信”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的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了解和学习对我有很大的帮助和启发。我相信，在今后的学习中我会加倍努力，一步一个脚印，更上一层楼。</w:t>
      </w:r>
    </w:p>
    <w:p>
      <w:pPr>
        <w:ind w:firstLine="298" w:firstLineChars="100"/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为深入贯彻落实院团委关于学习习近平总书记“四进四信”系列讲话要求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，在结合学院学团工作实际情况和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大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学生成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长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成才实际需求的基础上，以“四进”为手段，以“四信”为目标，扎实推进学院学团各项工作。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活动中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，大家对习近平总书记系列讲话精神进行了深入学习，并就广大青年如何树立和践行社会主义核心价值观进行了热烈讨论，提出要加强中华传统优秀文化对青年学生的熏陶和引导，进一步发挥好网络文化舆论阵地作用，积极开展形式多样的主题团日活动，引领广大学生把专业知识与具体实践结合起来，投身到中国特色社会主义事业建设中，为实现“中国梦”努力奋斗。</w:t>
      </w:r>
    </w:p>
    <w:p>
      <w:pPr>
        <w:ind w:firstLine="298" w:firstLineChars="100"/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</w:rPr>
        <w:t>“根深叶茂，源丰流长”，为此管理工程系在本学期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团总支、团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支部进行了“四进四信”重要讲话精神的学习。四月中旬管理工程系团学全体成员召开例会，与以往略有不同的是，例会在正常的布置后，增加了一个理论学习讨论环节，本次讨论围绕着习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近平总书记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《发展中国、稳定中国的必由之路—关于坚持和发展中国特色社会主义》的重要讲话展开学习。管理工程系学团办主任王玲艳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老师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向大家介绍了讲话的背景和概况，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活动中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各位同学结合自身的经历与感受纷纷发表了感想。</w:t>
      </w:r>
    </w:p>
    <w:p>
      <w:pPr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</w:rPr>
        <w:t xml:space="preserve">  </w:t>
      </w:r>
      <w:r>
        <w:rPr>
          <w:rFonts w:hint="eastAsia" w:ascii="宋体" w:hAnsi="宋体"/>
          <w:color w:val="333333"/>
          <w:spacing w:val="9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管理工程系学生会副主席韦乔林学习了重要讲话后谈了自己的感想，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提出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以下三点恰巧对应了当代年轻人的三个“不良品质”。第一点是“实践是最硬的道理”从团学本身出发他认为空谈思想的人很多，到具体实施的时候人却寥寥无几；第二点是“要正确评价改革开放的前后三十年”党面对改革路上的错误能够正确面对，而年轻一代却总是被评价为“缺乏担当”面对错误总想着开脱责任；第三点是“坚持改革开放的道路”，对应于90后的“迷茫”他希望学生会的各位成员在学习和工作中能够拒绝空谈，勇于承担责任，积极规划自己的未来，做一个真正的祖国栋梁。</w:t>
      </w:r>
    </w:p>
    <w:p>
      <w:pPr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</w:rPr>
        <w:t>在本次团学学习当中大家踊跃的说出自己想法与见解。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同时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也希望能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今后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有更多的机会让大家了解国家实时动态，从自身出发做一个坚定的践行者。</w:t>
      </w:r>
    </w:p>
    <w:p>
      <w:pPr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</w:rPr>
        <w:t xml:space="preserve">  </w:t>
      </w:r>
      <w:r>
        <w:rPr>
          <w:rFonts w:hint="eastAsia" w:ascii="宋体" w:hAnsi="宋体"/>
          <w:color w:val="333333"/>
          <w:spacing w:val="9"/>
          <w:sz w:val="28"/>
          <w:szCs w:val="28"/>
          <w:lang w:val="en-US" w:eastAsia="zh-CN"/>
        </w:rPr>
        <w:t xml:space="preserve">  与此同时，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管理工程系各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班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团支部也积极响应号召开展了一系列团日活动，例如“学习习总书记重要讲话”、“青年梦，中国梦”等等。在此次团日活动当中14级土地资源管理一班团支部开展了“青年梦，中国梦”团日活动由为突出。班级团支部紧紧围绕习总书记重要讲话内容开展本次活动。以视频展现班级每个成员在大学期间的梦想，他们从自身出发讲出了每个人都有一份独特的梦想，或大或小但却是最真实的无须掩饰的。活动高潮期间播放了习总书记关于“四进四信”的重要讲话，让同学们真切的体会到活动的意义以及自己扮演的角色。班级团日活动并不是为了完成任务而去做，我觉得这是一个精神的传达载体，是一个能让大家感同身受的机会。希望今后能有更多的机会让更多的班级展示自己班级的风貌，以此能达到乐中能有所学的效果。</w:t>
      </w:r>
    </w:p>
    <w:p>
      <w:pPr>
        <w:ind w:firstLine="298" w:firstLineChars="100"/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作为管理工程系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组织部部长，深知在基层学生干部中担当的角色。我将</w:t>
      </w:r>
      <w:bookmarkStart w:id="0" w:name="_GoBack"/>
      <w:bookmarkEnd w:id="0"/>
      <w:r>
        <w:rPr>
          <w:rFonts w:hint="eastAsia" w:ascii="宋体" w:hAnsi="宋体"/>
          <w:color w:val="333333"/>
          <w:spacing w:val="9"/>
          <w:sz w:val="28"/>
          <w:szCs w:val="28"/>
        </w:rPr>
        <w:t>把习大大提出的“四进四信”讲话精神与我平时的学习工作相联系，积极自觉的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用知识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武装自己的头脑，学习习大大系列重要讲话精神与重点，把握讲话精神中马克思主义立场观点。</w:t>
      </w:r>
    </w:p>
    <w:p>
      <w:pPr>
        <w:ind w:firstLine="298" w:firstLineChars="100"/>
        <w:jc w:val="left"/>
        <w:rPr>
          <w:rFonts w:hint="eastAsia" w:ascii="Microsoft YaHei ΢ȭхڢ  ڌ墠 ˎ̥" w:hAnsi="微软雅黑" w:eastAsia="Microsoft YaHei ΢ȭхڢ  ڌ墠 ˎ̥"/>
          <w:color w:val="333333"/>
          <w:spacing w:val="-10"/>
          <w:sz w:val="18"/>
          <w:szCs w:val="18"/>
        </w:rPr>
      </w:pPr>
      <w:r>
        <w:rPr>
          <w:rFonts w:hint="eastAsia" w:ascii="宋体" w:hAnsi="宋体"/>
          <w:color w:val="333333"/>
          <w:spacing w:val="9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通过在支部、团学开展的“四进四信”精神宣传活动</w:t>
      </w:r>
      <w:r>
        <w:rPr>
          <w:rFonts w:hint="eastAsia" w:ascii="宋体" w:hAnsi="宋体"/>
          <w:color w:val="333333"/>
          <w:spacing w:val="9"/>
          <w:sz w:val="28"/>
          <w:szCs w:val="28"/>
          <w:lang w:eastAsia="zh-CN"/>
        </w:rPr>
        <w:t>，我将</w:t>
      </w:r>
      <w:r>
        <w:rPr>
          <w:rFonts w:hint="eastAsia" w:ascii="宋体" w:hAnsi="宋体"/>
          <w:color w:val="333333"/>
          <w:spacing w:val="9"/>
          <w:sz w:val="28"/>
          <w:szCs w:val="28"/>
        </w:rPr>
        <w:t>努力学习总书记的明智思想，并且在网络上积极查阅两会和“四进四信”精神的相关资料。同时，我还将自觉向身边的同学或者干事宣传相关新闻和精神。充分利用好线上线下资源做好宣传教育工作，努力提高思想理论水平，在活动中践行中央的“四进四信”文件精神，营造积极向上的活动氛围。让同学们在实践、学习中消化，并成为社会主义核心价值观的青年代言人。以此打牢当代青年学生团结奋斗的思想根基，将涓涓细流、星星之火汇聚成实现中华民族伟大复兴中国梦的磅礴青春力量。</w:t>
      </w:r>
    </w:p>
    <w:p>
      <w:pPr>
        <w:ind w:firstLine="298" w:firstLineChars="100"/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</w:rPr>
        <w:t>“天高任鸟飞，山高人为峰”。站在历史的峰峦之上，对这样的伟大时代，对首创这一伟大时代的党和政府，情用青春的行动牢记，信任不需要理由，不信任，才需要理由。</w:t>
      </w:r>
    </w:p>
    <w:p>
      <w:pPr>
        <w:ind w:firstLine="298" w:firstLineChars="100"/>
        <w:jc w:val="left"/>
        <w:rPr>
          <w:rFonts w:hint="eastAsia" w:ascii="宋体" w:hAnsi="宋体"/>
          <w:color w:val="333333"/>
          <w:spacing w:val="9"/>
          <w:sz w:val="28"/>
          <w:szCs w:val="28"/>
        </w:rPr>
      </w:pPr>
    </w:p>
    <w:p>
      <w:pPr>
        <w:jc w:val="left"/>
        <w:rPr>
          <w:rFonts w:ascii="宋体" w:hAnsi="宋体"/>
          <w:color w:val="333333"/>
          <w:spacing w:val="9"/>
          <w:sz w:val="28"/>
          <w:szCs w:val="28"/>
        </w:rPr>
      </w:pPr>
      <w:r>
        <w:rPr>
          <w:rFonts w:hint="eastAsia" w:ascii="宋体" w:hAnsi="宋体"/>
          <w:color w:val="333333"/>
          <w:spacing w:val="9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YaHei ΢ȭхڢ  ڌ墠 ˎ̥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904C2"/>
    <w:rsid w:val="001D50BA"/>
    <w:rsid w:val="004D08C1"/>
    <w:rsid w:val="005904C2"/>
    <w:rsid w:val="005F024F"/>
    <w:rsid w:val="0067565C"/>
    <w:rsid w:val="006C2899"/>
    <w:rsid w:val="006F1D66"/>
    <w:rsid w:val="006F546F"/>
    <w:rsid w:val="0078233E"/>
    <w:rsid w:val="007A3DDE"/>
    <w:rsid w:val="007B5E79"/>
    <w:rsid w:val="009150EB"/>
    <w:rsid w:val="009B7FBB"/>
    <w:rsid w:val="00A8108C"/>
    <w:rsid w:val="00A8537C"/>
    <w:rsid w:val="00B01442"/>
    <w:rsid w:val="00BF2B4E"/>
    <w:rsid w:val="00C3630C"/>
    <w:rsid w:val="00C75E45"/>
    <w:rsid w:val="00CB63F7"/>
    <w:rsid w:val="00E6049C"/>
    <w:rsid w:val="12490D9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280</Words>
  <Characters>1602</Characters>
  <Lines>13</Lines>
  <Paragraphs>3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2015-04-28T13:26:00Z</dcterms:created>
  <dc:creator>lenovo</dc:creator>
  <cp:lastModifiedBy>Administrator</cp:lastModifiedBy>
  <dcterms:modified xsi:type="dcterms:W3CDTF">2015-04-29T06:07:34Z</dcterms:modified>
  <dc:title>学习“四进四信”心得体会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