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1E" w:rsidRDefault="00C8371E" w:rsidP="00D811C1">
      <w:pPr>
        <w:spacing w:line="520" w:lineRule="exact"/>
        <w:ind w:firstLineChars="200" w:firstLine="640"/>
        <w:rPr>
          <w:rFonts w:ascii="方正仿宋简体" w:eastAsia="方正仿宋简体"/>
          <w:sz w:val="32"/>
          <w:szCs w:val="32"/>
        </w:rPr>
      </w:pPr>
    </w:p>
    <w:p w:rsidR="00620DED" w:rsidRDefault="00C8371E" w:rsidP="00C8371E">
      <w:pPr>
        <w:spacing w:line="520" w:lineRule="exact"/>
        <w:ind w:firstLineChars="200" w:firstLine="880"/>
        <w:jc w:val="center"/>
        <w:rPr>
          <w:rFonts w:ascii="方正大标宋简体" w:eastAsia="方正大标宋简体"/>
          <w:sz w:val="44"/>
          <w:szCs w:val="44"/>
        </w:rPr>
      </w:pPr>
      <w:r w:rsidRPr="00C8371E">
        <w:rPr>
          <w:rFonts w:ascii="方正大标宋简体" w:eastAsia="方正大标宋简体" w:hint="eastAsia"/>
          <w:sz w:val="44"/>
          <w:szCs w:val="44"/>
        </w:rPr>
        <w:t>关于开展春季开学后大学生</w:t>
      </w:r>
    </w:p>
    <w:p w:rsidR="00C8371E" w:rsidRPr="00C8371E" w:rsidRDefault="00C8371E" w:rsidP="00C8371E">
      <w:pPr>
        <w:spacing w:line="520" w:lineRule="exact"/>
        <w:ind w:firstLineChars="200" w:firstLine="880"/>
        <w:jc w:val="center"/>
        <w:rPr>
          <w:rFonts w:ascii="方正大标宋简体" w:eastAsia="方正大标宋简体"/>
          <w:sz w:val="44"/>
          <w:szCs w:val="44"/>
        </w:rPr>
      </w:pPr>
      <w:r w:rsidRPr="00C8371E">
        <w:rPr>
          <w:rFonts w:ascii="方正大标宋简体" w:eastAsia="方正大标宋简体" w:hint="eastAsia"/>
          <w:sz w:val="44"/>
          <w:szCs w:val="44"/>
        </w:rPr>
        <w:t>思想动态调研的</w:t>
      </w:r>
      <w:r w:rsidR="00CF2A50">
        <w:rPr>
          <w:rFonts w:ascii="方正大标宋简体" w:eastAsia="方正大标宋简体" w:hint="eastAsia"/>
          <w:sz w:val="44"/>
          <w:szCs w:val="44"/>
        </w:rPr>
        <w:t>通知</w:t>
      </w:r>
    </w:p>
    <w:p w:rsidR="00C8371E" w:rsidRDefault="00C8371E" w:rsidP="00D811C1">
      <w:pPr>
        <w:spacing w:line="520" w:lineRule="exact"/>
        <w:ind w:firstLineChars="200" w:firstLine="640"/>
        <w:rPr>
          <w:rFonts w:ascii="方正仿宋简体" w:eastAsia="方正仿宋简体"/>
          <w:sz w:val="32"/>
          <w:szCs w:val="32"/>
        </w:rPr>
      </w:pPr>
    </w:p>
    <w:p w:rsidR="00620DED" w:rsidRDefault="000D46E3" w:rsidP="000D46E3">
      <w:pPr>
        <w:spacing w:line="520" w:lineRule="exact"/>
        <w:rPr>
          <w:rFonts w:ascii="方正仿宋简体" w:eastAsia="方正仿宋简体"/>
          <w:sz w:val="32"/>
          <w:szCs w:val="32"/>
        </w:rPr>
      </w:pPr>
      <w:r>
        <w:rPr>
          <w:rFonts w:ascii="方正仿宋简体" w:eastAsia="方正仿宋简体" w:hint="eastAsia"/>
          <w:sz w:val="32"/>
          <w:szCs w:val="32"/>
        </w:rPr>
        <w:t>共青团各省、自治区、直辖市委学校部：</w:t>
      </w:r>
    </w:p>
    <w:p w:rsidR="00620DED" w:rsidRDefault="00620DED" w:rsidP="00620DED">
      <w:pPr>
        <w:spacing w:line="520" w:lineRule="exact"/>
        <w:ind w:firstLineChars="200" w:firstLine="640"/>
        <w:rPr>
          <w:rFonts w:ascii="方正仿宋简体" w:eastAsia="方正仿宋简体" w:hAnsi="华文中宋"/>
          <w:sz w:val="32"/>
          <w:szCs w:val="32"/>
        </w:rPr>
      </w:pPr>
      <w:r w:rsidRPr="00C75638">
        <w:rPr>
          <w:rFonts w:ascii="方正仿宋简体" w:eastAsia="方正仿宋简体" w:hint="eastAsia"/>
          <w:sz w:val="32"/>
          <w:szCs w:val="32"/>
        </w:rPr>
        <w:t>为了解</w:t>
      </w:r>
      <w:r w:rsidR="000D46E3">
        <w:rPr>
          <w:rFonts w:ascii="方正仿宋简体" w:eastAsia="方正仿宋简体" w:hint="eastAsia"/>
          <w:sz w:val="32"/>
          <w:szCs w:val="32"/>
        </w:rPr>
        <w:t>春</w:t>
      </w:r>
      <w:r>
        <w:rPr>
          <w:rFonts w:ascii="方正仿宋简体" w:eastAsia="方正仿宋简体" w:hint="eastAsia"/>
          <w:sz w:val="32"/>
          <w:szCs w:val="32"/>
        </w:rPr>
        <w:t>季</w:t>
      </w:r>
      <w:r w:rsidRPr="00C75638">
        <w:rPr>
          <w:rFonts w:ascii="方正仿宋简体" w:eastAsia="方正仿宋简体" w:hint="eastAsia"/>
          <w:sz w:val="32"/>
          <w:szCs w:val="32"/>
        </w:rPr>
        <w:t>开学后</w:t>
      </w:r>
      <w:r>
        <w:rPr>
          <w:rFonts w:ascii="方正仿宋简体" w:eastAsia="方正仿宋简体" w:hint="eastAsia"/>
          <w:sz w:val="32"/>
          <w:szCs w:val="32"/>
        </w:rPr>
        <w:t>大</w:t>
      </w:r>
      <w:r w:rsidRPr="00C75638">
        <w:rPr>
          <w:rFonts w:ascii="方正仿宋简体" w:eastAsia="方正仿宋简体" w:hint="eastAsia"/>
          <w:sz w:val="32"/>
          <w:szCs w:val="32"/>
        </w:rPr>
        <w:t>学生的思想动态，</w:t>
      </w:r>
      <w:r>
        <w:rPr>
          <w:rFonts w:ascii="方正仿宋简体" w:eastAsia="方正仿宋简体" w:hAnsi="华文中宋" w:hint="eastAsia"/>
          <w:sz w:val="32"/>
          <w:szCs w:val="32"/>
        </w:rPr>
        <w:t>按照</w:t>
      </w:r>
      <w:r w:rsidRPr="00C75638">
        <w:rPr>
          <w:rFonts w:ascii="方正仿宋简体" w:eastAsia="方正仿宋简体" w:hAnsi="华文中宋" w:hint="eastAsia"/>
          <w:sz w:val="32"/>
          <w:szCs w:val="32"/>
        </w:rPr>
        <w:t>团中央书记处要求，团中央学校部将</w:t>
      </w:r>
      <w:r>
        <w:rPr>
          <w:rFonts w:ascii="方正仿宋简体" w:eastAsia="方正仿宋简体" w:hAnsi="华文中宋" w:hint="eastAsia"/>
          <w:sz w:val="32"/>
          <w:szCs w:val="32"/>
        </w:rPr>
        <w:t>在全国范围内开展大学生思想动态调研工作，</w:t>
      </w:r>
      <w:r w:rsidRPr="00C75638">
        <w:rPr>
          <w:rFonts w:ascii="方正仿宋简体" w:eastAsia="方正仿宋简体" w:hAnsi="华文中宋" w:hint="eastAsia"/>
          <w:sz w:val="32"/>
          <w:szCs w:val="32"/>
        </w:rPr>
        <w:t>现将</w:t>
      </w:r>
      <w:r>
        <w:rPr>
          <w:rFonts w:ascii="方正仿宋简体" w:eastAsia="方正仿宋简体" w:hAnsi="华文中宋" w:hint="eastAsia"/>
          <w:sz w:val="32"/>
          <w:szCs w:val="32"/>
        </w:rPr>
        <w:t>有关</w:t>
      </w:r>
      <w:r w:rsidRPr="00C75638">
        <w:rPr>
          <w:rFonts w:ascii="方正仿宋简体" w:eastAsia="方正仿宋简体" w:hAnsi="华文中宋" w:hint="eastAsia"/>
          <w:sz w:val="32"/>
          <w:szCs w:val="32"/>
        </w:rPr>
        <w:t>事宜通知如下：</w:t>
      </w:r>
    </w:p>
    <w:p w:rsidR="00D811C1" w:rsidRPr="00F4395D" w:rsidRDefault="000D46E3" w:rsidP="00D811C1">
      <w:pPr>
        <w:snapToGrid w:val="0"/>
        <w:spacing w:line="520" w:lineRule="exact"/>
        <w:ind w:firstLineChars="200" w:firstLine="640"/>
        <w:rPr>
          <w:rFonts w:ascii="方正黑体简体" w:eastAsia="方正黑体简体"/>
          <w:sz w:val="32"/>
          <w:szCs w:val="32"/>
        </w:rPr>
      </w:pPr>
      <w:r>
        <w:rPr>
          <w:rFonts w:ascii="方正黑体简体" w:eastAsia="方正黑体简体" w:hint="eastAsia"/>
          <w:sz w:val="32"/>
          <w:szCs w:val="32"/>
        </w:rPr>
        <w:t>一、调研范围</w:t>
      </w:r>
    </w:p>
    <w:p w:rsidR="000D46E3" w:rsidRDefault="000D46E3" w:rsidP="000D46E3">
      <w:pPr>
        <w:snapToGrid w:val="0"/>
        <w:spacing w:line="520" w:lineRule="exact"/>
        <w:ind w:firstLineChars="200" w:firstLine="640"/>
        <w:rPr>
          <w:rFonts w:ascii="方正仿宋简体" w:eastAsia="方正仿宋简体"/>
          <w:sz w:val="32"/>
          <w:szCs w:val="32"/>
        </w:rPr>
      </w:pPr>
      <w:r w:rsidRPr="00153F4A">
        <w:rPr>
          <w:rFonts w:ascii="方正仿宋简体" w:eastAsia="方正仿宋简体" w:hint="eastAsia"/>
          <w:sz w:val="32"/>
          <w:szCs w:val="32"/>
        </w:rPr>
        <w:t>涵盖本地区所有高校，包括普通本科高校、普通高职院校、民办高校和独立学院。</w:t>
      </w:r>
    </w:p>
    <w:p w:rsidR="00D811C1" w:rsidRPr="00F4395D" w:rsidRDefault="000D46E3" w:rsidP="00D811C1">
      <w:pPr>
        <w:snapToGrid w:val="0"/>
        <w:spacing w:line="520" w:lineRule="exact"/>
        <w:ind w:firstLineChars="200" w:firstLine="640"/>
        <w:rPr>
          <w:rFonts w:ascii="方正黑体简体" w:eastAsia="方正黑体简体"/>
          <w:sz w:val="32"/>
          <w:szCs w:val="32"/>
        </w:rPr>
      </w:pPr>
      <w:r w:rsidRPr="000D46E3">
        <w:rPr>
          <w:rFonts w:ascii="方正黑体简体" w:eastAsia="方正黑体简体" w:hint="eastAsia"/>
          <w:sz w:val="32"/>
          <w:szCs w:val="32"/>
        </w:rPr>
        <w:t>二</w:t>
      </w:r>
      <w:r w:rsidR="00D811C1">
        <w:rPr>
          <w:rFonts w:ascii="方正黑体简体" w:eastAsia="方正黑体简体" w:hint="eastAsia"/>
          <w:sz w:val="32"/>
          <w:szCs w:val="32"/>
        </w:rPr>
        <w:t>、</w:t>
      </w:r>
      <w:r w:rsidR="00D811C1" w:rsidRPr="00F4395D">
        <w:rPr>
          <w:rFonts w:ascii="方正黑体简体" w:eastAsia="方正黑体简体" w:hint="eastAsia"/>
          <w:sz w:val="32"/>
          <w:szCs w:val="32"/>
        </w:rPr>
        <w:t>调研内容</w:t>
      </w:r>
    </w:p>
    <w:p w:rsidR="00D811C1" w:rsidRDefault="00D811C1" w:rsidP="00D811C1">
      <w:pPr>
        <w:snapToGrid w:val="0"/>
        <w:spacing w:line="520" w:lineRule="exact"/>
        <w:ind w:firstLineChars="218" w:firstLine="698"/>
        <w:rPr>
          <w:rFonts w:eastAsia="方正仿宋简体"/>
          <w:sz w:val="32"/>
          <w:szCs w:val="32"/>
        </w:rPr>
      </w:pPr>
      <w:r w:rsidRPr="001A07C2">
        <w:rPr>
          <w:rFonts w:eastAsia="方正仿宋简体"/>
          <w:sz w:val="32"/>
          <w:szCs w:val="32"/>
        </w:rPr>
        <w:t>1</w:t>
      </w:r>
      <w:r w:rsidRPr="001A07C2">
        <w:rPr>
          <w:rFonts w:eastAsia="方正仿宋简体"/>
          <w:sz w:val="32"/>
          <w:szCs w:val="32"/>
        </w:rPr>
        <w:t>．学生对</w:t>
      </w:r>
      <w:r>
        <w:rPr>
          <w:rFonts w:eastAsia="方正仿宋简体" w:hint="eastAsia"/>
          <w:sz w:val="32"/>
          <w:szCs w:val="32"/>
        </w:rPr>
        <w:t>近期国际局势特别是习近平访美、叙利亚及中东、北非局势等国际热点问题的看法及反应；</w:t>
      </w:r>
    </w:p>
    <w:p w:rsidR="00D811C1" w:rsidRDefault="00D811C1" w:rsidP="00D811C1">
      <w:pPr>
        <w:snapToGrid w:val="0"/>
        <w:spacing w:line="520" w:lineRule="exact"/>
        <w:ind w:firstLineChars="218" w:firstLine="698"/>
        <w:rPr>
          <w:rFonts w:eastAsia="方正仿宋简体"/>
          <w:sz w:val="32"/>
          <w:szCs w:val="32"/>
        </w:rPr>
      </w:pPr>
      <w:r>
        <w:rPr>
          <w:rFonts w:eastAsia="方正仿宋简体" w:hint="eastAsia"/>
          <w:sz w:val="32"/>
          <w:szCs w:val="32"/>
        </w:rPr>
        <w:t>2</w:t>
      </w:r>
      <w:r>
        <w:rPr>
          <w:rFonts w:eastAsia="方正仿宋简体" w:hint="eastAsia"/>
          <w:sz w:val="32"/>
          <w:szCs w:val="32"/>
        </w:rPr>
        <w:t>．学生对国内政治经济形势特别是房价调控、微博实名制以及王立军滞留美领馆、谷俊山去职等社会热点事件的看法及反应；</w:t>
      </w:r>
    </w:p>
    <w:p w:rsidR="00D811C1" w:rsidRPr="006850EE" w:rsidRDefault="00D811C1" w:rsidP="00D811C1">
      <w:pPr>
        <w:snapToGrid w:val="0"/>
        <w:spacing w:line="520" w:lineRule="exact"/>
        <w:ind w:firstLineChars="218" w:firstLine="698"/>
        <w:rPr>
          <w:rFonts w:eastAsia="方正仿宋简体"/>
          <w:sz w:val="32"/>
          <w:szCs w:val="32"/>
        </w:rPr>
      </w:pPr>
      <w:r>
        <w:rPr>
          <w:rFonts w:eastAsia="方正仿宋简体" w:hint="eastAsia"/>
          <w:sz w:val="32"/>
          <w:szCs w:val="32"/>
        </w:rPr>
        <w:t>3</w:t>
      </w:r>
      <w:r>
        <w:rPr>
          <w:rFonts w:eastAsia="方正仿宋简体" w:hint="eastAsia"/>
          <w:sz w:val="32"/>
          <w:szCs w:val="32"/>
        </w:rPr>
        <w:t>．</w:t>
      </w:r>
      <w:r w:rsidRPr="001A07C2">
        <w:rPr>
          <w:rFonts w:eastAsia="方正仿宋简体"/>
          <w:sz w:val="32"/>
          <w:szCs w:val="32"/>
        </w:rPr>
        <w:t>学生对</w:t>
      </w:r>
      <w:r w:rsidRPr="001A07C2">
        <w:rPr>
          <w:rFonts w:eastAsia="方正仿宋简体"/>
          <w:sz w:val="32"/>
          <w:szCs w:val="32"/>
        </w:rPr>
        <w:t>“</w:t>
      </w:r>
      <w:r w:rsidRPr="001A07C2">
        <w:rPr>
          <w:rFonts w:eastAsia="方正仿宋简体"/>
          <w:sz w:val="32"/>
          <w:szCs w:val="32"/>
        </w:rPr>
        <w:t>两会</w:t>
      </w:r>
      <w:r w:rsidRPr="001A07C2">
        <w:rPr>
          <w:rFonts w:eastAsia="方正仿宋简体"/>
          <w:sz w:val="32"/>
          <w:szCs w:val="32"/>
        </w:rPr>
        <w:t>”</w:t>
      </w:r>
      <w:r w:rsidRPr="001A07C2">
        <w:rPr>
          <w:rFonts w:eastAsia="方正仿宋简体"/>
          <w:sz w:val="32"/>
          <w:szCs w:val="32"/>
        </w:rPr>
        <w:t>召开前有关议题和内容的反应</w:t>
      </w:r>
      <w:r>
        <w:rPr>
          <w:rFonts w:eastAsia="方正仿宋简体" w:hint="eastAsia"/>
          <w:sz w:val="32"/>
          <w:szCs w:val="32"/>
        </w:rPr>
        <w:t>和期待；</w:t>
      </w:r>
    </w:p>
    <w:p w:rsidR="00D811C1" w:rsidRDefault="00D811C1" w:rsidP="00D811C1">
      <w:pPr>
        <w:snapToGrid w:val="0"/>
        <w:spacing w:line="520" w:lineRule="exact"/>
        <w:ind w:firstLineChars="218" w:firstLine="698"/>
        <w:rPr>
          <w:rFonts w:ascii="方正仿宋简体" w:eastAsia="方正仿宋简体"/>
          <w:sz w:val="32"/>
        </w:rPr>
      </w:pPr>
      <w:r>
        <w:rPr>
          <w:rFonts w:eastAsia="方正仿宋简体" w:hint="eastAsia"/>
          <w:sz w:val="32"/>
          <w:szCs w:val="32"/>
        </w:rPr>
        <w:t>4</w:t>
      </w:r>
      <w:r>
        <w:rPr>
          <w:rFonts w:eastAsia="方正仿宋简体" w:hint="eastAsia"/>
          <w:sz w:val="32"/>
          <w:szCs w:val="32"/>
        </w:rPr>
        <w:t>．</w:t>
      </w:r>
      <w:r>
        <w:rPr>
          <w:rFonts w:ascii="方正仿宋简体" w:eastAsia="方正仿宋简体" w:hint="eastAsia"/>
          <w:sz w:val="32"/>
        </w:rPr>
        <w:t>学生对学校后勤服务、内部管理等方面的情况反应；</w:t>
      </w:r>
    </w:p>
    <w:p w:rsidR="00D811C1" w:rsidRDefault="00D811C1" w:rsidP="00D811C1">
      <w:pPr>
        <w:snapToGrid w:val="0"/>
        <w:spacing w:line="520" w:lineRule="exact"/>
        <w:ind w:firstLineChars="218" w:firstLine="698"/>
        <w:rPr>
          <w:rFonts w:eastAsia="方正仿宋简体"/>
          <w:sz w:val="32"/>
          <w:szCs w:val="32"/>
        </w:rPr>
      </w:pPr>
      <w:r w:rsidRPr="00FF2713">
        <w:rPr>
          <w:rFonts w:eastAsia="方正仿宋简体" w:hint="eastAsia"/>
          <w:sz w:val="32"/>
          <w:szCs w:val="32"/>
        </w:rPr>
        <w:t>5</w:t>
      </w:r>
      <w:r w:rsidRPr="00FF2713">
        <w:rPr>
          <w:rFonts w:eastAsia="方正仿宋简体" w:hint="eastAsia"/>
          <w:sz w:val="32"/>
          <w:szCs w:val="32"/>
        </w:rPr>
        <w:t>．</w:t>
      </w:r>
      <w:r>
        <w:rPr>
          <w:rFonts w:eastAsia="方正仿宋简体" w:hint="eastAsia"/>
          <w:sz w:val="32"/>
          <w:szCs w:val="32"/>
        </w:rPr>
        <w:t>2012</w:t>
      </w:r>
      <w:r>
        <w:rPr>
          <w:rFonts w:eastAsia="方正仿宋简体" w:hint="eastAsia"/>
          <w:sz w:val="32"/>
          <w:szCs w:val="32"/>
        </w:rPr>
        <w:t>年应届毕业生就业的总体状况特别是学生对就业形势及国家采取的扶持大学生就业创业举措的看法</w:t>
      </w:r>
      <w:r>
        <w:rPr>
          <w:rFonts w:eastAsia="方正仿宋简体" w:hint="eastAsia"/>
          <w:sz w:val="32"/>
          <w:szCs w:val="32"/>
        </w:rPr>
        <w:lastRenderedPageBreak/>
        <w:t>和反应；</w:t>
      </w:r>
    </w:p>
    <w:p w:rsidR="00D811C1" w:rsidRPr="00FF2713" w:rsidRDefault="00D811C1" w:rsidP="00D811C1">
      <w:pPr>
        <w:snapToGrid w:val="0"/>
        <w:spacing w:line="520" w:lineRule="exact"/>
        <w:ind w:firstLineChars="218" w:firstLine="698"/>
        <w:rPr>
          <w:rFonts w:eastAsia="方正仿宋简体"/>
          <w:sz w:val="32"/>
          <w:szCs w:val="32"/>
        </w:rPr>
      </w:pPr>
      <w:r>
        <w:rPr>
          <w:rFonts w:eastAsia="方正仿宋简体" w:hint="eastAsia"/>
          <w:sz w:val="32"/>
          <w:szCs w:val="32"/>
        </w:rPr>
        <w:t>6</w:t>
      </w:r>
      <w:r>
        <w:rPr>
          <w:rFonts w:eastAsia="方正仿宋简体" w:hint="eastAsia"/>
          <w:sz w:val="32"/>
          <w:szCs w:val="32"/>
        </w:rPr>
        <w:t>．</w:t>
      </w:r>
      <w:r>
        <w:rPr>
          <w:rFonts w:ascii="方正仿宋简体" w:eastAsia="方正仿宋简体" w:hint="eastAsia"/>
          <w:sz w:val="32"/>
        </w:rPr>
        <w:t>搜集学生聚集度较高的网络上的热点问题，如各大网络微博、人人网、论坛、高校</w:t>
      </w:r>
      <w:r w:rsidRPr="00FF2713">
        <w:rPr>
          <w:rFonts w:eastAsia="方正仿宋简体" w:hint="eastAsia"/>
          <w:sz w:val="32"/>
          <w:szCs w:val="32"/>
        </w:rPr>
        <w:t>BBS</w:t>
      </w:r>
      <w:r w:rsidRPr="00FF2713">
        <w:rPr>
          <w:rFonts w:eastAsia="方正仿宋简体" w:hint="eastAsia"/>
          <w:sz w:val="32"/>
          <w:szCs w:val="32"/>
        </w:rPr>
        <w:t>等</w:t>
      </w:r>
      <w:r>
        <w:rPr>
          <w:rFonts w:ascii="方正仿宋简体" w:eastAsia="方正仿宋简体" w:hint="eastAsia"/>
          <w:sz w:val="32"/>
          <w:szCs w:val="32"/>
        </w:rPr>
        <w:t>。</w:t>
      </w:r>
    </w:p>
    <w:p w:rsidR="00D811C1" w:rsidRPr="00F4395D" w:rsidRDefault="00D811C1" w:rsidP="00D811C1">
      <w:pPr>
        <w:snapToGrid w:val="0"/>
        <w:spacing w:line="520" w:lineRule="exact"/>
        <w:ind w:firstLineChars="200" w:firstLine="640"/>
        <w:rPr>
          <w:rFonts w:ascii="方正黑体简体" w:eastAsia="方正黑体简体"/>
          <w:sz w:val="32"/>
          <w:szCs w:val="32"/>
        </w:rPr>
      </w:pPr>
      <w:r w:rsidRPr="00F4395D">
        <w:rPr>
          <w:rFonts w:ascii="方正黑体简体" w:eastAsia="方正黑体简体" w:hint="eastAsia"/>
          <w:sz w:val="32"/>
          <w:szCs w:val="32"/>
        </w:rPr>
        <w:t>三、</w:t>
      </w:r>
      <w:r w:rsidR="000D46E3">
        <w:rPr>
          <w:rFonts w:ascii="方正黑体简体" w:eastAsia="方正黑体简体" w:hint="eastAsia"/>
          <w:sz w:val="32"/>
          <w:szCs w:val="32"/>
        </w:rPr>
        <w:t>有关要求</w:t>
      </w:r>
    </w:p>
    <w:p w:rsidR="000D46E3" w:rsidRPr="000D46E3" w:rsidRDefault="000D46E3" w:rsidP="000D46E3">
      <w:pPr>
        <w:snapToGrid w:val="0"/>
        <w:spacing w:line="520" w:lineRule="exact"/>
        <w:ind w:firstLineChars="200" w:firstLine="640"/>
        <w:rPr>
          <w:rFonts w:ascii="方正仿宋简体" w:eastAsia="方正仿宋简体"/>
          <w:sz w:val="32"/>
          <w:szCs w:val="32"/>
        </w:rPr>
      </w:pPr>
      <w:r>
        <w:rPr>
          <w:rFonts w:ascii="方正仿宋简体" w:eastAsia="方正仿宋简体" w:hint="eastAsia"/>
          <w:sz w:val="32"/>
          <w:szCs w:val="32"/>
        </w:rPr>
        <w:t>请各省级团委学校部通过座谈、走访、信息舆情监控等方式，调研本地大学生思想动态，并形成书面调研报告。调研报告要重点分析当前大学生的主要关注点、影响高校稳定的因素，研判校园稳定形势，提出应对举措及建议；要注重面上的数据说明、</w:t>
      </w:r>
      <w:r>
        <w:rPr>
          <w:rFonts w:eastAsia="方正仿宋简体"/>
          <w:sz w:val="32"/>
          <w:szCs w:val="32"/>
        </w:rPr>
        <w:t>学生思想根源的深度剖析</w:t>
      </w:r>
      <w:r>
        <w:rPr>
          <w:rFonts w:eastAsia="方正仿宋简体" w:hint="eastAsia"/>
          <w:sz w:val="32"/>
          <w:szCs w:val="32"/>
        </w:rPr>
        <w:t>等。字数</w:t>
      </w:r>
      <w:r>
        <w:rPr>
          <w:rFonts w:eastAsia="方正仿宋简体" w:hint="eastAsia"/>
          <w:sz w:val="32"/>
          <w:szCs w:val="32"/>
        </w:rPr>
        <w:t>3000</w:t>
      </w:r>
      <w:r>
        <w:rPr>
          <w:rFonts w:eastAsia="方正仿宋简体" w:hint="eastAsia"/>
          <w:sz w:val="32"/>
          <w:szCs w:val="32"/>
        </w:rPr>
        <w:t>字左右。</w:t>
      </w:r>
    </w:p>
    <w:p w:rsidR="000D46E3" w:rsidRPr="000D46E3" w:rsidRDefault="000D46E3" w:rsidP="000D46E3">
      <w:pPr>
        <w:snapToGrid w:val="0"/>
        <w:spacing w:line="520" w:lineRule="exact"/>
        <w:ind w:firstLineChars="200" w:firstLine="640"/>
        <w:rPr>
          <w:rFonts w:eastAsia="方正仿宋简体"/>
          <w:sz w:val="32"/>
          <w:szCs w:val="32"/>
        </w:rPr>
      </w:pPr>
      <w:r>
        <w:rPr>
          <w:rFonts w:ascii="方正仿宋简体" w:eastAsia="方正仿宋简体" w:hint="eastAsia"/>
          <w:sz w:val="32"/>
          <w:szCs w:val="32"/>
        </w:rPr>
        <w:t>请将书</w:t>
      </w:r>
      <w:r w:rsidRPr="000D46E3">
        <w:rPr>
          <w:rFonts w:eastAsia="方正仿宋简体" w:hint="eastAsia"/>
          <w:sz w:val="32"/>
          <w:szCs w:val="32"/>
        </w:rPr>
        <w:t>面调研报告于</w:t>
      </w:r>
      <w:r w:rsidRPr="000D46E3">
        <w:rPr>
          <w:rFonts w:eastAsia="方正仿宋简体" w:hint="eastAsia"/>
          <w:sz w:val="32"/>
          <w:szCs w:val="32"/>
        </w:rPr>
        <w:t>3</w:t>
      </w:r>
      <w:r w:rsidRPr="000D46E3">
        <w:rPr>
          <w:rFonts w:eastAsia="方正仿宋简体" w:hint="eastAsia"/>
          <w:sz w:val="32"/>
          <w:szCs w:val="32"/>
        </w:rPr>
        <w:t>月</w:t>
      </w:r>
      <w:r w:rsidRPr="000D46E3">
        <w:rPr>
          <w:rFonts w:eastAsia="方正仿宋简体" w:hint="eastAsia"/>
          <w:sz w:val="32"/>
          <w:szCs w:val="32"/>
        </w:rPr>
        <w:t>2</w:t>
      </w:r>
      <w:r w:rsidRPr="000D46E3">
        <w:rPr>
          <w:rFonts w:eastAsia="方正仿宋简体" w:hint="eastAsia"/>
          <w:sz w:val="32"/>
          <w:szCs w:val="32"/>
        </w:rPr>
        <w:t>日（周五）前发至我部大学处信箱</w:t>
      </w:r>
      <w:r w:rsidRPr="00D55F31">
        <w:rPr>
          <w:rFonts w:eastAsia="方正仿宋简体"/>
          <w:sz w:val="32"/>
          <w:szCs w:val="32"/>
        </w:rPr>
        <w:t>daxuechu@sina.com</w:t>
      </w:r>
      <w:r w:rsidRPr="00D55F31">
        <w:rPr>
          <w:rFonts w:eastAsia="方正仿宋简体"/>
          <w:sz w:val="32"/>
          <w:szCs w:val="32"/>
        </w:rPr>
        <w:t>。</w:t>
      </w:r>
    </w:p>
    <w:p w:rsidR="000D46E3" w:rsidRPr="000D46E3" w:rsidRDefault="000D46E3" w:rsidP="000D46E3">
      <w:pPr>
        <w:spacing w:line="520" w:lineRule="exact"/>
        <w:ind w:firstLineChars="200" w:firstLine="640"/>
        <w:rPr>
          <w:rFonts w:eastAsia="方正仿宋简体"/>
          <w:sz w:val="32"/>
          <w:szCs w:val="32"/>
        </w:rPr>
      </w:pPr>
      <w:r w:rsidRPr="000D46E3">
        <w:rPr>
          <w:rFonts w:eastAsia="方正仿宋简体" w:hint="eastAsia"/>
          <w:sz w:val="32"/>
          <w:szCs w:val="32"/>
        </w:rPr>
        <w:t>联</w:t>
      </w:r>
      <w:r w:rsidRPr="000D46E3">
        <w:rPr>
          <w:rFonts w:eastAsia="方正仿宋简体" w:hint="eastAsia"/>
          <w:sz w:val="32"/>
          <w:szCs w:val="32"/>
        </w:rPr>
        <w:t xml:space="preserve"> </w:t>
      </w:r>
      <w:r w:rsidRPr="000D46E3">
        <w:rPr>
          <w:rFonts w:eastAsia="方正仿宋简体" w:hint="eastAsia"/>
          <w:sz w:val="32"/>
          <w:szCs w:val="32"/>
        </w:rPr>
        <w:t>系</w:t>
      </w:r>
      <w:r w:rsidRPr="000D46E3">
        <w:rPr>
          <w:rFonts w:eastAsia="方正仿宋简体" w:hint="eastAsia"/>
          <w:sz w:val="32"/>
          <w:szCs w:val="32"/>
        </w:rPr>
        <w:t xml:space="preserve"> </w:t>
      </w:r>
      <w:r w:rsidRPr="000D46E3">
        <w:rPr>
          <w:rFonts w:eastAsia="方正仿宋简体" w:hint="eastAsia"/>
          <w:sz w:val="32"/>
          <w:szCs w:val="32"/>
        </w:rPr>
        <w:t>人：任博远、刘立为</w:t>
      </w:r>
    </w:p>
    <w:p w:rsidR="00A60618" w:rsidRDefault="000D46E3" w:rsidP="000D46E3">
      <w:pPr>
        <w:spacing w:line="520" w:lineRule="exact"/>
        <w:ind w:firstLineChars="200" w:firstLine="640"/>
        <w:rPr>
          <w:rFonts w:eastAsia="方正仿宋简体"/>
          <w:sz w:val="32"/>
          <w:szCs w:val="32"/>
        </w:rPr>
      </w:pPr>
      <w:r w:rsidRPr="000D46E3">
        <w:rPr>
          <w:rFonts w:eastAsia="方正仿宋简体" w:hint="eastAsia"/>
          <w:sz w:val="32"/>
          <w:szCs w:val="32"/>
        </w:rPr>
        <w:t>联系电话：</w:t>
      </w:r>
      <w:r w:rsidRPr="000D46E3">
        <w:rPr>
          <w:rFonts w:eastAsia="方正仿宋简体" w:hint="eastAsia"/>
          <w:sz w:val="32"/>
          <w:szCs w:val="32"/>
        </w:rPr>
        <w:t>010-85212280</w:t>
      </w:r>
    </w:p>
    <w:p w:rsidR="000D46E3" w:rsidRDefault="000D46E3" w:rsidP="000D46E3">
      <w:pPr>
        <w:spacing w:line="520" w:lineRule="exact"/>
        <w:ind w:firstLineChars="200" w:firstLine="640"/>
        <w:rPr>
          <w:rFonts w:eastAsia="方正仿宋简体"/>
          <w:sz w:val="32"/>
          <w:szCs w:val="32"/>
        </w:rPr>
      </w:pPr>
    </w:p>
    <w:p w:rsidR="000D46E3" w:rsidRDefault="000D46E3" w:rsidP="000D46E3">
      <w:pPr>
        <w:spacing w:line="520" w:lineRule="exact"/>
        <w:ind w:firstLineChars="200" w:firstLine="640"/>
        <w:rPr>
          <w:rFonts w:eastAsia="方正仿宋简体"/>
          <w:sz w:val="32"/>
          <w:szCs w:val="32"/>
        </w:rPr>
      </w:pPr>
      <w:r>
        <w:rPr>
          <w:rFonts w:eastAsia="方正仿宋简体" w:hint="eastAsia"/>
          <w:sz w:val="32"/>
          <w:szCs w:val="32"/>
        </w:rPr>
        <w:t xml:space="preserve">                              </w:t>
      </w:r>
    </w:p>
    <w:p w:rsidR="000D46E3" w:rsidRDefault="000D46E3" w:rsidP="000D46E3">
      <w:pPr>
        <w:spacing w:line="520" w:lineRule="exact"/>
        <w:ind w:firstLineChars="1700" w:firstLine="5440"/>
        <w:rPr>
          <w:rFonts w:eastAsia="方正仿宋简体"/>
          <w:sz w:val="32"/>
          <w:szCs w:val="32"/>
        </w:rPr>
      </w:pPr>
      <w:bookmarkStart w:id="0" w:name="_GoBack"/>
      <w:bookmarkEnd w:id="0"/>
      <w:r>
        <w:rPr>
          <w:rFonts w:eastAsia="方正仿宋简体" w:hint="eastAsia"/>
          <w:sz w:val="32"/>
          <w:szCs w:val="32"/>
        </w:rPr>
        <w:t xml:space="preserve"> </w:t>
      </w:r>
      <w:r>
        <w:rPr>
          <w:rFonts w:eastAsia="方正仿宋简体" w:hint="eastAsia"/>
          <w:sz w:val="32"/>
          <w:szCs w:val="32"/>
        </w:rPr>
        <w:t>团中央学校部</w:t>
      </w:r>
    </w:p>
    <w:p w:rsidR="000D46E3" w:rsidRPr="000D46E3" w:rsidRDefault="000D46E3" w:rsidP="000D46E3">
      <w:pPr>
        <w:spacing w:line="520" w:lineRule="exact"/>
        <w:ind w:firstLineChars="200" w:firstLine="640"/>
        <w:rPr>
          <w:rFonts w:eastAsia="方正仿宋简体"/>
          <w:sz w:val="32"/>
          <w:szCs w:val="32"/>
        </w:rPr>
      </w:pPr>
      <w:r>
        <w:rPr>
          <w:rFonts w:eastAsia="方正仿宋简体" w:hint="eastAsia"/>
          <w:sz w:val="32"/>
          <w:szCs w:val="32"/>
        </w:rPr>
        <w:t xml:space="preserve">                              2012</w:t>
      </w:r>
      <w:r>
        <w:rPr>
          <w:rFonts w:eastAsia="方正仿宋简体" w:hint="eastAsia"/>
          <w:sz w:val="32"/>
          <w:szCs w:val="32"/>
        </w:rPr>
        <w:t>年</w:t>
      </w:r>
      <w:r>
        <w:rPr>
          <w:rFonts w:eastAsia="方正仿宋简体" w:hint="eastAsia"/>
          <w:sz w:val="32"/>
          <w:szCs w:val="32"/>
        </w:rPr>
        <w:t>2</w:t>
      </w:r>
      <w:r>
        <w:rPr>
          <w:rFonts w:eastAsia="方正仿宋简体" w:hint="eastAsia"/>
          <w:sz w:val="32"/>
          <w:szCs w:val="32"/>
        </w:rPr>
        <w:t>月</w:t>
      </w:r>
      <w:r>
        <w:rPr>
          <w:rFonts w:eastAsia="方正仿宋简体" w:hint="eastAsia"/>
          <w:sz w:val="32"/>
          <w:szCs w:val="32"/>
        </w:rPr>
        <w:t>21</w:t>
      </w:r>
      <w:r>
        <w:rPr>
          <w:rFonts w:eastAsia="方正仿宋简体" w:hint="eastAsia"/>
          <w:sz w:val="32"/>
          <w:szCs w:val="32"/>
        </w:rPr>
        <w:t>日</w:t>
      </w:r>
    </w:p>
    <w:p w:rsidR="000D46E3" w:rsidRDefault="000D46E3" w:rsidP="000D46E3">
      <w:pPr>
        <w:spacing w:line="520" w:lineRule="exact"/>
        <w:ind w:firstLineChars="200" w:firstLine="640"/>
        <w:rPr>
          <w:rFonts w:eastAsia="方正仿宋简体"/>
          <w:sz w:val="32"/>
          <w:szCs w:val="32"/>
        </w:rPr>
      </w:pPr>
    </w:p>
    <w:p w:rsidR="000D46E3" w:rsidRPr="000D46E3" w:rsidRDefault="000D46E3" w:rsidP="000D46E3">
      <w:pPr>
        <w:spacing w:line="520" w:lineRule="exact"/>
        <w:ind w:firstLineChars="200" w:firstLine="640"/>
        <w:rPr>
          <w:rFonts w:eastAsia="方正仿宋简体"/>
          <w:sz w:val="32"/>
          <w:szCs w:val="32"/>
        </w:rPr>
      </w:pPr>
    </w:p>
    <w:p w:rsidR="000D46E3" w:rsidRPr="000D46E3" w:rsidRDefault="000D46E3" w:rsidP="000D46E3">
      <w:pPr>
        <w:spacing w:line="520" w:lineRule="exact"/>
        <w:ind w:firstLineChars="200" w:firstLine="640"/>
        <w:rPr>
          <w:rFonts w:ascii="方正仿宋简体" w:eastAsia="方正仿宋简体"/>
          <w:sz w:val="32"/>
          <w:szCs w:val="32"/>
        </w:rPr>
      </w:pPr>
    </w:p>
    <w:sectPr w:rsidR="000D46E3" w:rsidRPr="000D46E3" w:rsidSect="00EB4416">
      <w:pgSz w:w="11906" w:h="16838"/>
      <w:pgMar w:top="2268" w:right="1985" w:bottom="2268"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11" w:rsidRDefault="00D60211" w:rsidP="00D811C1">
      <w:r>
        <w:separator/>
      </w:r>
    </w:p>
  </w:endnote>
  <w:endnote w:type="continuationSeparator" w:id="0">
    <w:p w:rsidR="00D60211" w:rsidRDefault="00D60211" w:rsidP="00D81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11" w:rsidRDefault="00D60211" w:rsidP="00D811C1">
      <w:r>
        <w:separator/>
      </w:r>
    </w:p>
  </w:footnote>
  <w:footnote w:type="continuationSeparator" w:id="0">
    <w:p w:rsidR="00D60211" w:rsidRDefault="00D60211" w:rsidP="00D81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2CC"/>
    <w:rsid w:val="000D46E3"/>
    <w:rsid w:val="001B58AE"/>
    <w:rsid w:val="001E7591"/>
    <w:rsid w:val="00620DED"/>
    <w:rsid w:val="00A60618"/>
    <w:rsid w:val="00AF7665"/>
    <w:rsid w:val="00BC32CC"/>
    <w:rsid w:val="00C8371E"/>
    <w:rsid w:val="00CF2A50"/>
    <w:rsid w:val="00D60211"/>
    <w:rsid w:val="00D811C1"/>
    <w:rsid w:val="00EB4416"/>
    <w:rsid w:val="00F74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1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1C1"/>
    <w:rPr>
      <w:sz w:val="18"/>
      <w:szCs w:val="18"/>
    </w:rPr>
  </w:style>
  <w:style w:type="paragraph" w:styleId="a4">
    <w:name w:val="footer"/>
    <w:basedOn w:val="a"/>
    <w:link w:val="Char0"/>
    <w:uiPriority w:val="99"/>
    <w:unhideWhenUsed/>
    <w:rsid w:val="00D811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1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1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1C1"/>
    <w:rPr>
      <w:sz w:val="18"/>
      <w:szCs w:val="18"/>
    </w:rPr>
  </w:style>
  <w:style w:type="paragraph" w:styleId="a4">
    <w:name w:val="footer"/>
    <w:basedOn w:val="a"/>
    <w:link w:val="Char0"/>
    <w:uiPriority w:val="99"/>
    <w:unhideWhenUsed/>
    <w:rsid w:val="00D811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1C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renboyuan</dc:creator>
  <cp:keywords/>
  <dc:description/>
  <cp:lastModifiedBy>ThinkCentre</cp:lastModifiedBy>
  <cp:revision>13</cp:revision>
  <dcterms:created xsi:type="dcterms:W3CDTF">2012-02-21T01:09:00Z</dcterms:created>
  <dcterms:modified xsi:type="dcterms:W3CDTF">2012-02-21T01:44:00Z</dcterms:modified>
</cp:coreProperties>
</file>