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0F4" w:rsidRDefault="002A00F4" w:rsidP="002A00F4">
      <w:pPr>
        <w:adjustRightInd w:val="0"/>
        <w:snapToGrid w:val="0"/>
        <w:spacing w:line="600" w:lineRule="exact"/>
        <w:rPr>
          <w:rFonts w:eastAsia="方正仿宋_GBK"/>
          <w:bCs/>
          <w:sz w:val="32"/>
          <w:szCs w:val="32"/>
        </w:rPr>
      </w:pPr>
      <w:r>
        <w:rPr>
          <w:rFonts w:ascii="宋体" w:eastAsia="宋体" w:hAnsi="宋体" w:cs="宋体" w:hint="eastAsia"/>
          <w:bCs/>
          <w:sz w:val="32"/>
          <w:szCs w:val="32"/>
        </w:rPr>
        <w:t>附件</w:t>
      </w:r>
      <w:r>
        <w:rPr>
          <w:rFonts w:eastAsia="方正仿宋_GBK"/>
          <w:bCs/>
          <w:sz w:val="32"/>
          <w:szCs w:val="32"/>
        </w:rPr>
        <w:t>5</w:t>
      </w:r>
    </w:p>
    <w:p w:rsidR="002A00F4" w:rsidRDefault="002A00F4" w:rsidP="002A00F4">
      <w:pPr>
        <w:adjustRightInd w:val="0"/>
        <w:snapToGrid w:val="0"/>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2014</w:t>
      </w:r>
      <w:r>
        <w:rPr>
          <w:rFonts w:ascii="宋体" w:eastAsia="宋体" w:hAnsi="宋体" w:cs="宋体" w:hint="eastAsia"/>
          <w:sz w:val="44"/>
          <w:szCs w:val="44"/>
        </w:rPr>
        <w:t>—</w:t>
      </w:r>
      <w:r>
        <w:rPr>
          <w:rFonts w:ascii="方正小标宋_GBK" w:eastAsia="方正小标宋_GBK" w:hAnsi="方正小标宋_GBK" w:cs="方正小标宋_GBK" w:hint="eastAsia"/>
          <w:sz w:val="44"/>
          <w:szCs w:val="44"/>
        </w:rPr>
        <w:t>2015</w:t>
      </w:r>
      <w:r>
        <w:rPr>
          <w:rFonts w:ascii="宋体" w:eastAsia="宋体" w:hAnsi="宋体" w:cs="宋体" w:hint="eastAsia"/>
          <w:sz w:val="44"/>
          <w:szCs w:val="44"/>
        </w:rPr>
        <w:t>学年度重庆市精品学生社团申报表</w:t>
      </w:r>
    </w:p>
    <w:p w:rsidR="002A00F4" w:rsidRDefault="002A00F4" w:rsidP="002A00F4">
      <w:pPr>
        <w:adjustRightInd w:val="0"/>
        <w:snapToGrid w:val="0"/>
        <w:spacing w:line="600" w:lineRule="exact"/>
        <w:jc w:val="center"/>
        <w:rPr>
          <w:rFonts w:ascii="方正小标宋_GBK" w:eastAsia="方正小标宋_GBK" w:hAnsi="方正小标宋_GBK" w:cs="方正小标宋_GBK" w:hint="eastAsia"/>
          <w:sz w:val="44"/>
          <w:szCs w:val="44"/>
        </w:rPr>
      </w:pPr>
    </w:p>
    <w:tbl>
      <w:tblPr>
        <w:tblpPr w:leftFromText="180" w:rightFromText="180" w:vertAnchor="text" w:horzAnchor="margin" w:tblpY="3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20"/>
        <w:gridCol w:w="2594"/>
        <w:gridCol w:w="2134"/>
        <w:gridCol w:w="2520"/>
      </w:tblGrid>
      <w:tr w:rsidR="002A00F4" w:rsidTr="002A00F4">
        <w:trPr>
          <w:trHeight w:val="485"/>
        </w:trPr>
        <w:tc>
          <w:tcPr>
            <w:tcW w:w="2220" w:type="dxa"/>
            <w:tcBorders>
              <w:top w:val="single" w:sz="4" w:space="0" w:color="auto"/>
              <w:left w:val="single" w:sz="4" w:space="0" w:color="auto"/>
              <w:bottom w:val="single" w:sz="4" w:space="0" w:color="auto"/>
              <w:right w:val="single" w:sz="4" w:space="0" w:color="auto"/>
            </w:tcBorders>
            <w:vAlign w:val="center"/>
            <w:hideMark/>
          </w:tcPr>
          <w:p w:rsidR="002A00F4" w:rsidRDefault="002A00F4">
            <w:pPr>
              <w:spacing w:line="480" w:lineRule="exact"/>
              <w:jc w:val="center"/>
              <w:rPr>
                <w:rFonts w:eastAsia="方正仿宋_GBK" w:cs="Times New Roman"/>
                <w:color w:val="000000"/>
                <w:sz w:val="28"/>
                <w:szCs w:val="24"/>
              </w:rPr>
            </w:pPr>
            <w:r>
              <w:rPr>
                <w:rFonts w:ascii="宋体" w:eastAsia="宋体" w:hAnsi="宋体" w:cs="宋体" w:hint="eastAsia"/>
                <w:color w:val="000000"/>
                <w:sz w:val="28"/>
              </w:rPr>
              <w:t>申报单位</w:t>
            </w:r>
          </w:p>
        </w:tc>
        <w:tc>
          <w:tcPr>
            <w:tcW w:w="7248" w:type="dxa"/>
            <w:gridSpan w:val="3"/>
            <w:tcBorders>
              <w:top w:val="single" w:sz="4" w:space="0" w:color="auto"/>
              <w:left w:val="single" w:sz="4" w:space="0" w:color="auto"/>
              <w:bottom w:val="single" w:sz="4" w:space="0" w:color="auto"/>
              <w:right w:val="single" w:sz="4" w:space="0" w:color="auto"/>
            </w:tcBorders>
            <w:hideMark/>
          </w:tcPr>
          <w:p w:rsidR="002A00F4" w:rsidRDefault="002A00F4">
            <w:pPr>
              <w:jc w:val="center"/>
              <w:rPr>
                <w:rFonts w:eastAsia="方正仿宋_GBK" w:cs="Times New Roman"/>
                <w:sz w:val="28"/>
                <w:szCs w:val="24"/>
              </w:rPr>
            </w:pPr>
            <w:r>
              <w:rPr>
                <w:rFonts w:ascii="宋体" w:eastAsia="宋体" w:hAnsi="宋体" w:cs="宋体" w:hint="eastAsia"/>
                <w:sz w:val="28"/>
              </w:rPr>
              <w:t>重庆三峡职业学院社团联合会植物协会</w:t>
            </w:r>
          </w:p>
        </w:tc>
      </w:tr>
      <w:tr w:rsidR="002A00F4" w:rsidTr="002A00F4">
        <w:trPr>
          <w:trHeight w:val="624"/>
        </w:trPr>
        <w:tc>
          <w:tcPr>
            <w:tcW w:w="2220" w:type="dxa"/>
            <w:tcBorders>
              <w:top w:val="single" w:sz="4" w:space="0" w:color="auto"/>
              <w:left w:val="single" w:sz="4" w:space="0" w:color="auto"/>
              <w:bottom w:val="single" w:sz="4" w:space="0" w:color="auto"/>
              <w:right w:val="single" w:sz="4" w:space="0" w:color="auto"/>
            </w:tcBorders>
            <w:vAlign w:val="center"/>
            <w:hideMark/>
          </w:tcPr>
          <w:p w:rsidR="002A00F4" w:rsidRDefault="002A00F4">
            <w:pPr>
              <w:spacing w:line="480" w:lineRule="exact"/>
              <w:jc w:val="center"/>
              <w:rPr>
                <w:rFonts w:eastAsia="方正仿宋_GBK" w:cs="Times New Roman"/>
                <w:color w:val="000000"/>
                <w:sz w:val="28"/>
                <w:szCs w:val="24"/>
              </w:rPr>
            </w:pPr>
            <w:r>
              <w:rPr>
                <w:rFonts w:ascii="宋体" w:eastAsia="宋体" w:hAnsi="宋体" w:cs="宋体" w:hint="eastAsia"/>
                <w:color w:val="000000"/>
                <w:sz w:val="28"/>
              </w:rPr>
              <w:t>负责人</w:t>
            </w:r>
          </w:p>
        </w:tc>
        <w:tc>
          <w:tcPr>
            <w:tcW w:w="2594" w:type="dxa"/>
            <w:tcBorders>
              <w:top w:val="single" w:sz="4" w:space="0" w:color="auto"/>
              <w:left w:val="single" w:sz="4" w:space="0" w:color="auto"/>
              <w:bottom w:val="single" w:sz="4" w:space="0" w:color="auto"/>
              <w:right w:val="single" w:sz="4" w:space="0" w:color="auto"/>
            </w:tcBorders>
            <w:vAlign w:val="center"/>
            <w:hideMark/>
          </w:tcPr>
          <w:p w:rsidR="002A00F4" w:rsidRDefault="002A00F4">
            <w:pPr>
              <w:jc w:val="center"/>
              <w:rPr>
                <w:rFonts w:eastAsia="方正仿宋_GBK" w:cs="Times New Roman"/>
                <w:sz w:val="28"/>
                <w:szCs w:val="24"/>
              </w:rPr>
            </w:pPr>
            <w:r>
              <w:rPr>
                <w:rFonts w:ascii="宋体" w:eastAsia="宋体" w:hAnsi="宋体" w:cs="宋体" w:hint="eastAsia"/>
                <w:sz w:val="28"/>
              </w:rPr>
              <w:t>张淋龙</w:t>
            </w:r>
          </w:p>
        </w:tc>
        <w:tc>
          <w:tcPr>
            <w:tcW w:w="2134" w:type="dxa"/>
            <w:tcBorders>
              <w:top w:val="single" w:sz="4" w:space="0" w:color="auto"/>
              <w:left w:val="single" w:sz="4" w:space="0" w:color="auto"/>
              <w:bottom w:val="single" w:sz="4" w:space="0" w:color="auto"/>
              <w:right w:val="single" w:sz="4" w:space="0" w:color="auto"/>
            </w:tcBorders>
            <w:vAlign w:val="center"/>
            <w:hideMark/>
          </w:tcPr>
          <w:p w:rsidR="002A00F4" w:rsidRDefault="002A00F4">
            <w:pPr>
              <w:jc w:val="center"/>
              <w:rPr>
                <w:rFonts w:eastAsia="方正仿宋_GBK" w:cs="Times New Roman"/>
                <w:sz w:val="28"/>
                <w:szCs w:val="24"/>
              </w:rPr>
            </w:pPr>
            <w:r>
              <w:rPr>
                <w:rFonts w:ascii="宋体" w:eastAsia="宋体" w:hAnsi="宋体" w:cs="宋体" w:hint="eastAsia"/>
                <w:color w:val="000000"/>
                <w:sz w:val="28"/>
              </w:rPr>
              <w:t>联系电话</w:t>
            </w:r>
          </w:p>
        </w:tc>
        <w:tc>
          <w:tcPr>
            <w:tcW w:w="2520" w:type="dxa"/>
            <w:tcBorders>
              <w:top w:val="single" w:sz="4" w:space="0" w:color="auto"/>
              <w:left w:val="single" w:sz="4" w:space="0" w:color="auto"/>
              <w:bottom w:val="single" w:sz="4" w:space="0" w:color="auto"/>
              <w:right w:val="single" w:sz="4" w:space="0" w:color="auto"/>
            </w:tcBorders>
            <w:vAlign w:val="center"/>
            <w:hideMark/>
          </w:tcPr>
          <w:p w:rsidR="002A00F4" w:rsidRDefault="002A00F4">
            <w:pPr>
              <w:jc w:val="center"/>
              <w:rPr>
                <w:rFonts w:eastAsia="方正仿宋_GBK" w:cs="Times New Roman"/>
                <w:sz w:val="28"/>
                <w:szCs w:val="24"/>
              </w:rPr>
            </w:pPr>
            <w:r>
              <w:rPr>
                <w:rFonts w:eastAsia="方正仿宋_GBK"/>
                <w:sz w:val="28"/>
              </w:rPr>
              <w:t>13896614595</w:t>
            </w:r>
          </w:p>
        </w:tc>
      </w:tr>
      <w:tr w:rsidR="002A00F4" w:rsidTr="002A00F4">
        <w:trPr>
          <w:cantSplit/>
          <w:trHeight w:val="2136"/>
        </w:trPr>
        <w:tc>
          <w:tcPr>
            <w:tcW w:w="2220" w:type="dxa"/>
            <w:tcBorders>
              <w:top w:val="single" w:sz="4" w:space="0" w:color="auto"/>
              <w:left w:val="single" w:sz="4" w:space="0" w:color="auto"/>
              <w:bottom w:val="single" w:sz="4" w:space="0" w:color="auto"/>
              <w:right w:val="single" w:sz="4" w:space="0" w:color="auto"/>
            </w:tcBorders>
            <w:vAlign w:val="center"/>
            <w:hideMark/>
          </w:tcPr>
          <w:p w:rsidR="002A00F4" w:rsidRDefault="002A00F4">
            <w:pPr>
              <w:spacing w:line="480" w:lineRule="exact"/>
              <w:jc w:val="center"/>
              <w:rPr>
                <w:rFonts w:eastAsia="方正仿宋_GBK" w:cs="Times New Roman"/>
                <w:color w:val="000000"/>
                <w:sz w:val="28"/>
                <w:szCs w:val="24"/>
              </w:rPr>
            </w:pPr>
            <w:r>
              <w:rPr>
                <w:rFonts w:eastAsia="方正仿宋_GBK"/>
                <w:snapToGrid w:val="0"/>
                <w:color w:val="000000"/>
                <w:spacing w:val="-20"/>
                <w:kern w:val="0"/>
                <w:sz w:val="28"/>
              </w:rPr>
              <w:t>2014</w:t>
            </w:r>
            <w:r>
              <w:rPr>
                <w:rFonts w:ascii="宋体" w:eastAsia="宋体" w:hAnsi="宋体" w:cs="宋体" w:hint="eastAsia"/>
                <w:snapToGrid w:val="0"/>
                <w:color w:val="000000"/>
                <w:spacing w:val="-20"/>
                <w:kern w:val="0"/>
                <w:sz w:val="28"/>
              </w:rPr>
              <w:t>—</w:t>
            </w:r>
            <w:r>
              <w:rPr>
                <w:rFonts w:eastAsia="方正仿宋_GBK"/>
                <w:snapToGrid w:val="0"/>
                <w:color w:val="000000"/>
                <w:spacing w:val="-20"/>
                <w:kern w:val="0"/>
                <w:sz w:val="28"/>
              </w:rPr>
              <w:t>2015</w:t>
            </w:r>
            <w:r>
              <w:rPr>
                <w:rFonts w:ascii="宋体" w:eastAsia="宋体" w:hAnsi="宋体" w:cs="宋体" w:hint="eastAsia"/>
                <w:snapToGrid w:val="0"/>
                <w:color w:val="000000"/>
                <w:spacing w:val="-20"/>
                <w:kern w:val="0"/>
                <w:sz w:val="28"/>
              </w:rPr>
              <w:t>学年度</w:t>
            </w:r>
            <w:r>
              <w:rPr>
                <w:rFonts w:ascii="宋体" w:eastAsia="宋体" w:hAnsi="宋体" w:cs="宋体" w:hint="eastAsia"/>
                <w:color w:val="000000"/>
                <w:sz w:val="28"/>
              </w:rPr>
              <w:t>精品学生社团工作总结</w:t>
            </w:r>
          </w:p>
        </w:tc>
        <w:tc>
          <w:tcPr>
            <w:tcW w:w="7248" w:type="dxa"/>
            <w:gridSpan w:val="3"/>
            <w:tcBorders>
              <w:top w:val="single" w:sz="4" w:space="0" w:color="auto"/>
              <w:left w:val="single" w:sz="4" w:space="0" w:color="auto"/>
              <w:bottom w:val="single" w:sz="4" w:space="0" w:color="auto"/>
              <w:right w:val="single" w:sz="4" w:space="0" w:color="auto"/>
            </w:tcBorders>
            <w:vAlign w:val="center"/>
            <w:hideMark/>
          </w:tcPr>
          <w:p w:rsidR="002A00F4" w:rsidRDefault="002A00F4">
            <w:pPr>
              <w:jc w:val="center"/>
              <w:rPr>
                <w:rFonts w:eastAsia="方正仿宋_GBK" w:cs="Times New Roman"/>
                <w:sz w:val="24"/>
                <w:szCs w:val="24"/>
              </w:rPr>
            </w:pPr>
            <w:r>
              <w:rPr>
                <w:rFonts w:ascii="宋体" w:eastAsia="宋体" w:hAnsi="宋体" w:cs="宋体" w:hint="eastAsia"/>
                <w:sz w:val="28"/>
              </w:rPr>
              <w:t>（材料另附，不少于</w:t>
            </w:r>
            <w:r>
              <w:rPr>
                <w:rFonts w:eastAsia="方正仿宋_GBK"/>
                <w:sz w:val="28"/>
              </w:rPr>
              <w:t>2000</w:t>
            </w:r>
            <w:r>
              <w:rPr>
                <w:rFonts w:ascii="宋体" w:eastAsia="宋体" w:hAnsi="宋体" w:cs="宋体" w:hint="eastAsia"/>
                <w:sz w:val="28"/>
              </w:rPr>
              <w:t>字）</w:t>
            </w:r>
          </w:p>
        </w:tc>
      </w:tr>
      <w:tr w:rsidR="002A00F4" w:rsidTr="002A00F4">
        <w:trPr>
          <w:cantSplit/>
          <w:trHeight w:val="2480"/>
        </w:trPr>
        <w:tc>
          <w:tcPr>
            <w:tcW w:w="2220" w:type="dxa"/>
            <w:tcBorders>
              <w:top w:val="single" w:sz="4" w:space="0" w:color="auto"/>
              <w:left w:val="single" w:sz="4" w:space="0" w:color="auto"/>
              <w:bottom w:val="single" w:sz="4" w:space="0" w:color="auto"/>
              <w:right w:val="single" w:sz="4" w:space="0" w:color="auto"/>
            </w:tcBorders>
            <w:vAlign w:val="center"/>
            <w:hideMark/>
          </w:tcPr>
          <w:p w:rsidR="002A00F4" w:rsidRDefault="002A00F4">
            <w:pPr>
              <w:spacing w:line="480" w:lineRule="exact"/>
              <w:jc w:val="center"/>
              <w:rPr>
                <w:rFonts w:ascii="Times New Roman" w:eastAsia="方正仿宋_GBK" w:hAnsi="Times New Roman" w:cs="Times New Roman"/>
                <w:color w:val="000000"/>
                <w:sz w:val="28"/>
                <w:szCs w:val="24"/>
              </w:rPr>
            </w:pPr>
            <w:r>
              <w:rPr>
                <w:rFonts w:ascii="宋体" w:eastAsia="宋体" w:hAnsi="宋体" w:cs="宋体" w:hint="eastAsia"/>
                <w:color w:val="000000"/>
                <w:sz w:val="28"/>
              </w:rPr>
              <w:t>校</w:t>
            </w:r>
            <w:r>
              <w:rPr>
                <w:rFonts w:eastAsia="方正仿宋_GBK"/>
                <w:color w:val="000000"/>
                <w:sz w:val="28"/>
              </w:rPr>
              <w:t xml:space="preserve"> </w:t>
            </w:r>
            <w:r>
              <w:rPr>
                <w:rFonts w:ascii="宋体" w:eastAsia="宋体" w:hAnsi="宋体" w:cs="宋体" w:hint="eastAsia"/>
                <w:color w:val="000000"/>
                <w:sz w:val="28"/>
              </w:rPr>
              <w:t>团</w:t>
            </w:r>
            <w:r>
              <w:rPr>
                <w:rFonts w:eastAsia="方正仿宋_GBK"/>
                <w:color w:val="000000"/>
                <w:sz w:val="28"/>
              </w:rPr>
              <w:t xml:space="preserve"> </w:t>
            </w:r>
            <w:r>
              <w:rPr>
                <w:rFonts w:ascii="宋体" w:eastAsia="宋体" w:hAnsi="宋体" w:cs="宋体" w:hint="eastAsia"/>
                <w:color w:val="000000"/>
                <w:sz w:val="28"/>
              </w:rPr>
              <w:t>委</w:t>
            </w:r>
          </w:p>
          <w:p w:rsidR="002A00F4" w:rsidRDefault="002A00F4">
            <w:pPr>
              <w:spacing w:line="480" w:lineRule="exact"/>
              <w:jc w:val="center"/>
              <w:rPr>
                <w:rFonts w:eastAsia="方正仿宋_GBK" w:cs="Times New Roman"/>
                <w:color w:val="000000"/>
                <w:sz w:val="28"/>
                <w:szCs w:val="24"/>
              </w:rPr>
            </w:pPr>
            <w:r>
              <w:rPr>
                <w:rFonts w:ascii="宋体" w:eastAsia="宋体" w:hAnsi="宋体" w:cs="宋体" w:hint="eastAsia"/>
                <w:color w:val="000000"/>
                <w:sz w:val="28"/>
              </w:rPr>
              <w:t>意</w:t>
            </w:r>
            <w:r>
              <w:rPr>
                <w:rFonts w:eastAsia="方正仿宋_GBK"/>
                <w:color w:val="000000"/>
                <w:sz w:val="28"/>
              </w:rPr>
              <w:t xml:space="preserve">  </w:t>
            </w:r>
            <w:r>
              <w:rPr>
                <w:rFonts w:ascii="宋体" w:eastAsia="宋体" w:hAnsi="宋体" w:cs="宋体" w:hint="eastAsia"/>
                <w:color w:val="000000"/>
                <w:sz w:val="28"/>
              </w:rPr>
              <w:t>见</w:t>
            </w:r>
          </w:p>
        </w:tc>
        <w:tc>
          <w:tcPr>
            <w:tcW w:w="7248" w:type="dxa"/>
            <w:gridSpan w:val="3"/>
            <w:tcBorders>
              <w:top w:val="single" w:sz="4" w:space="0" w:color="auto"/>
              <w:left w:val="single" w:sz="4" w:space="0" w:color="auto"/>
              <w:bottom w:val="single" w:sz="4" w:space="0" w:color="auto"/>
              <w:right w:val="single" w:sz="4" w:space="0" w:color="auto"/>
            </w:tcBorders>
            <w:hideMark/>
          </w:tcPr>
          <w:p w:rsidR="002A00F4" w:rsidRDefault="002A00F4">
            <w:pPr>
              <w:ind w:firstLineChars="100" w:firstLine="280"/>
              <w:rPr>
                <w:rFonts w:ascii="Times New Roman" w:eastAsia="方正仿宋_GBK" w:hAnsi="Times New Roman" w:cs="Times New Roman"/>
                <w:sz w:val="28"/>
                <w:szCs w:val="24"/>
              </w:rPr>
            </w:pPr>
            <w:r>
              <w:rPr>
                <w:rFonts w:eastAsia="方正仿宋_GBK"/>
                <w:sz w:val="28"/>
              </w:rPr>
              <w:t xml:space="preserve">           </w:t>
            </w:r>
          </w:p>
          <w:p w:rsidR="002A00F4" w:rsidRDefault="002A00F4">
            <w:pPr>
              <w:ind w:firstLineChars="100" w:firstLine="280"/>
              <w:jc w:val="center"/>
              <w:rPr>
                <w:rFonts w:eastAsia="方正仿宋_GBK"/>
                <w:sz w:val="28"/>
              </w:rPr>
            </w:pPr>
            <w:r>
              <w:rPr>
                <w:rFonts w:eastAsia="方正仿宋_GBK"/>
                <w:sz w:val="28"/>
              </w:rPr>
              <w:t xml:space="preserve">                                </w:t>
            </w:r>
            <w:r>
              <w:rPr>
                <w:rFonts w:ascii="宋体" w:eastAsia="宋体" w:hAnsi="宋体" w:cs="宋体" w:hint="eastAsia"/>
                <w:sz w:val="28"/>
              </w:rPr>
              <w:t>盖</w:t>
            </w:r>
            <w:r>
              <w:rPr>
                <w:rFonts w:eastAsia="方正仿宋_GBK"/>
                <w:sz w:val="28"/>
              </w:rPr>
              <w:t xml:space="preserve">  </w:t>
            </w:r>
            <w:r>
              <w:rPr>
                <w:rFonts w:ascii="宋体" w:eastAsia="宋体" w:hAnsi="宋体" w:cs="宋体" w:hint="eastAsia"/>
                <w:sz w:val="28"/>
              </w:rPr>
              <w:t>章</w:t>
            </w:r>
          </w:p>
          <w:p w:rsidR="002A00F4" w:rsidRDefault="002A00F4">
            <w:pPr>
              <w:jc w:val="center"/>
              <w:rPr>
                <w:rFonts w:eastAsia="方正仿宋_GBK" w:cs="Times New Roman"/>
                <w:sz w:val="28"/>
                <w:szCs w:val="24"/>
              </w:rPr>
            </w:pPr>
            <w:r>
              <w:rPr>
                <w:rFonts w:eastAsia="方正仿宋_GBK"/>
                <w:sz w:val="28"/>
                <w:szCs w:val="28"/>
              </w:rPr>
              <w:t xml:space="preserve">                                  </w:t>
            </w:r>
            <w:r>
              <w:rPr>
                <w:rFonts w:ascii="宋体" w:eastAsia="宋体" w:hAnsi="宋体" w:cs="宋体" w:hint="eastAsia"/>
                <w:sz w:val="28"/>
                <w:szCs w:val="28"/>
              </w:rPr>
              <w:t>年</w:t>
            </w:r>
            <w:r>
              <w:rPr>
                <w:rFonts w:eastAsia="方正仿宋_GBK"/>
                <w:sz w:val="28"/>
                <w:szCs w:val="28"/>
              </w:rPr>
              <w:t xml:space="preserve">  </w:t>
            </w:r>
            <w:r>
              <w:rPr>
                <w:rFonts w:ascii="宋体" w:eastAsia="宋体" w:hAnsi="宋体" w:cs="宋体" w:hint="eastAsia"/>
                <w:sz w:val="28"/>
                <w:szCs w:val="28"/>
              </w:rPr>
              <w:t>月</w:t>
            </w:r>
            <w:r>
              <w:rPr>
                <w:rFonts w:eastAsia="方正仿宋_GBK"/>
                <w:sz w:val="28"/>
                <w:szCs w:val="28"/>
              </w:rPr>
              <w:t xml:space="preserve">  </w:t>
            </w:r>
            <w:r>
              <w:rPr>
                <w:rFonts w:ascii="宋体" w:eastAsia="宋体" w:hAnsi="宋体" w:cs="宋体" w:hint="eastAsia"/>
                <w:sz w:val="28"/>
                <w:szCs w:val="28"/>
              </w:rPr>
              <w:t>日</w:t>
            </w:r>
          </w:p>
        </w:tc>
      </w:tr>
      <w:tr w:rsidR="002A00F4" w:rsidTr="002A00F4">
        <w:trPr>
          <w:cantSplit/>
          <w:trHeight w:val="2645"/>
        </w:trPr>
        <w:tc>
          <w:tcPr>
            <w:tcW w:w="2220" w:type="dxa"/>
            <w:tcBorders>
              <w:top w:val="single" w:sz="4" w:space="0" w:color="auto"/>
              <w:left w:val="single" w:sz="4" w:space="0" w:color="auto"/>
              <w:bottom w:val="single" w:sz="4" w:space="0" w:color="auto"/>
              <w:right w:val="single" w:sz="4" w:space="0" w:color="auto"/>
            </w:tcBorders>
            <w:vAlign w:val="center"/>
            <w:hideMark/>
          </w:tcPr>
          <w:p w:rsidR="002A00F4" w:rsidRDefault="002A00F4">
            <w:pPr>
              <w:spacing w:line="480" w:lineRule="exact"/>
              <w:jc w:val="center"/>
              <w:rPr>
                <w:rFonts w:ascii="Times New Roman" w:eastAsia="方正仿宋_GBK" w:hAnsi="Times New Roman" w:cs="Times New Roman"/>
                <w:color w:val="000000"/>
                <w:sz w:val="28"/>
                <w:szCs w:val="24"/>
              </w:rPr>
            </w:pPr>
            <w:r>
              <w:rPr>
                <w:rFonts w:ascii="宋体" w:eastAsia="宋体" w:hAnsi="宋体" w:cs="宋体" w:hint="eastAsia"/>
                <w:color w:val="000000"/>
                <w:sz w:val="28"/>
              </w:rPr>
              <w:t>校</w:t>
            </w:r>
            <w:r>
              <w:rPr>
                <w:rFonts w:eastAsia="方正仿宋_GBK"/>
                <w:color w:val="000000"/>
                <w:sz w:val="28"/>
              </w:rPr>
              <w:t xml:space="preserve"> </w:t>
            </w:r>
            <w:r>
              <w:rPr>
                <w:rFonts w:ascii="宋体" w:eastAsia="宋体" w:hAnsi="宋体" w:cs="宋体" w:hint="eastAsia"/>
                <w:color w:val="000000"/>
                <w:sz w:val="28"/>
              </w:rPr>
              <w:t>党</w:t>
            </w:r>
            <w:r>
              <w:rPr>
                <w:rFonts w:eastAsia="方正仿宋_GBK"/>
                <w:color w:val="000000"/>
                <w:sz w:val="28"/>
              </w:rPr>
              <w:t xml:space="preserve"> </w:t>
            </w:r>
            <w:r>
              <w:rPr>
                <w:rFonts w:ascii="宋体" w:eastAsia="宋体" w:hAnsi="宋体" w:cs="宋体" w:hint="eastAsia"/>
                <w:color w:val="000000"/>
                <w:sz w:val="28"/>
              </w:rPr>
              <w:t>委</w:t>
            </w:r>
          </w:p>
          <w:p w:rsidR="002A00F4" w:rsidRDefault="002A00F4">
            <w:pPr>
              <w:spacing w:line="480" w:lineRule="exact"/>
              <w:jc w:val="center"/>
              <w:rPr>
                <w:rFonts w:eastAsia="方正仿宋_GBK" w:cs="Times New Roman"/>
                <w:color w:val="000000"/>
                <w:sz w:val="28"/>
                <w:szCs w:val="24"/>
              </w:rPr>
            </w:pPr>
            <w:r>
              <w:rPr>
                <w:rFonts w:ascii="宋体" w:eastAsia="宋体" w:hAnsi="宋体" w:cs="宋体" w:hint="eastAsia"/>
                <w:color w:val="000000"/>
                <w:sz w:val="28"/>
              </w:rPr>
              <w:t>意</w:t>
            </w:r>
            <w:r>
              <w:rPr>
                <w:rFonts w:eastAsia="方正仿宋_GBK"/>
                <w:color w:val="000000"/>
                <w:sz w:val="28"/>
              </w:rPr>
              <w:t xml:space="preserve">  </w:t>
            </w:r>
            <w:r>
              <w:rPr>
                <w:rFonts w:ascii="宋体" w:eastAsia="宋体" w:hAnsi="宋体" w:cs="宋体" w:hint="eastAsia"/>
                <w:color w:val="000000"/>
                <w:sz w:val="28"/>
              </w:rPr>
              <w:t>见</w:t>
            </w:r>
          </w:p>
        </w:tc>
        <w:tc>
          <w:tcPr>
            <w:tcW w:w="7248" w:type="dxa"/>
            <w:gridSpan w:val="3"/>
            <w:tcBorders>
              <w:top w:val="single" w:sz="4" w:space="0" w:color="auto"/>
              <w:left w:val="single" w:sz="4" w:space="0" w:color="auto"/>
              <w:bottom w:val="single" w:sz="4" w:space="0" w:color="auto"/>
              <w:right w:val="single" w:sz="4" w:space="0" w:color="auto"/>
            </w:tcBorders>
            <w:hideMark/>
          </w:tcPr>
          <w:p w:rsidR="002A00F4" w:rsidRDefault="002A00F4">
            <w:pPr>
              <w:ind w:right="560" w:firstLineChars="350" w:firstLine="980"/>
              <w:rPr>
                <w:rFonts w:ascii="Times New Roman" w:eastAsia="方正仿宋_GBK" w:hAnsi="Times New Roman" w:cs="Times New Roman"/>
                <w:sz w:val="28"/>
                <w:szCs w:val="24"/>
              </w:rPr>
            </w:pPr>
            <w:r>
              <w:rPr>
                <w:rFonts w:eastAsia="方正仿宋_GBK"/>
                <w:sz w:val="28"/>
              </w:rPr>
              <w:t xml:space="preserve">                                                       </w:t>
            </w:r>
          </w:p>
          <w:p w:rsidR="002A00F4" w:rsidRDefault="002A00F4">
            <w:pPr>
              <w:ind w:right="560" w:firstLineChars="100" w:firstLine="280"/>
              <w:jc w:val="center"/>
              <w:rPr>
                <w:rFonts w:eastAsia="方正仿宋_GBK"/>
                <w:sz w:val="28"/>
              </w:rPr>
            </w:pPr>
            <w:r>
              <w:rPr>
                <w:rFonts w:eastAsia="方正仿宋_GBK"/>
                <w:sz w:val="28"/>
              </w:rPr>
              <w:t xml:space="preserve">                                   </w:t>
            </w:r>
            <w:r>
              <w:rPr>
                <w:rFonts w:ascii="宋体" w:eastAsia="宋体" w:hAnsi="宋体" w:cs="宋体" w:hint="eastAsia"/>
                <w:sz w:val="28"/>
              </w:rPr>
              <w:t>盖</w:t>
            </w:r>
            <w:r>
              <w:rPr>
                <w:rFonts w:eastAsia="方正仿宋_GBK"/>
                <w:sz w:val="28"/>
              </w:rPr>
              <w:t xml:space="preserve">  </w:t>
            </w:r>
            <w:r>
              <w:rPr>
                <w:rFonts w:ascii="宋体" w:eastAsia="宋体" w:hAnsi="宋体" w:cs="宋体" w:hint="eastAsia"/>
                <w:sz w:val="28"/>
              </w:rPr>
              <w:t>章</w:t>
            </w:r>
          </w:p>
          <w:p w:rsidR="002A00F4" w:rsidRDefault="002A00F4">
            <w:pPr>
              <w:ind w:right="560" w:firstLineChars="350" w:firstLine="980"/>
              <w:jc w:val="right"/>
              <w:rPr>
                <w:rFonts w:eastAsia="方正仿宋_GBK" w:cs="Times New Roman"/>
                <w:sz w:val="28"/>
                <w:szCs w:val="24"/>
              </w:rPr>
            </w:pPr>
            <w:r>
              <w:rPr>
                <w:rFonts w:ascii="宋体" w:eastAsia="宋体" w:hAnsi="宋体" w:cs="宋体" w:hint="eastAsia"/>
                <w:sz w:val="28"/>
                <w:szCs w:val="28"/>
              </w:rPr>
              <w:t>年</w:t>
            </w:r>
            <w:r>
              <w:rPr>
                <w:rFonts w:eastAsia="方正仿宋_GBK"/>
                <w:sz w:val="28"/>
                <w:szCs w:val="28"/>
              </w:rPr>
              <w:t xml:space="preserve">  </w:t>
            </w:r>
            <w:r>
              <w:rPr>
                <w:rFonts w:ascii="宋体" w:eastAsia="宋体" w:hAnsi="宋体" w:cs="宋体" w:hint="eastAsia"/>
                <w:sz w:val="28"/>
                <w:szCs w:val="28"/>
              </w:rPr>
              <w:t>月</w:t>
            </w:r>
            <w:r>
              <w:rPr>
                <w:rFonts w:eastAsia="方正仿宋_GBK"/>
                <w:sz w:val="28"/>
                <w:szCs w:val="28"/>
              </w:rPr>
              <w:t xml:space="preserve">  </w:t>
            </w:r>
            <w:r>
              <w:rPr>
                <w:rFonts w:ascii="宋体" w:eastAsia="宋体" w:hAnsi="宋体" w:cs="宋体" w:hint="eastAsia"/>
                <w:sz w:val="28"/>
                <w:szCs w:val="28"/>
              </w:rPr>
              <w:t>日</w:t>
            </w:r>
          </w:p>
        </w:tc>
      </w:tr>
      <w:tr w:rsidR="002A00F4" w:rsidTr="002A00F4">
        <w:trPr>
          <w:cantSplit/>
          <w:trHeight w:val="2625"/>
        </w:trPr>
        <w:tc>
          <w:tcPr>
            <w:tcW w:w="2220" w:type="dxa"/>
            <w:tcBorders>
              <w:top w:val="single" w:sz="4" w:space="0" w:color="auto"/>
              <w:left w:val="single" w:sz="4" w:space="0" w:color="auto"/>
              <w:bottom w:val="single" w:sz="4" w:space="0" w:color="auto"/>
              <w:right w:val="single" w:sz="4" w:space="0" w:color="auto"/>
            </w:tcBorders>
            <w:vAlign w:val="center"/>
            <w:hideMark/>
          </w:tcPr>
          <w:p w:rsidR="002A00F4" w:rsidRDefault="002A00F4">
            <w:pPr>
              <w:spacing w:line="480" w:lineRule="exact"/>
              <w:jc w:val="center"/>
              <w:rPr>
                <w:rFonts w:ascii="Times New Roman" w:eastAsia="方正仿宋_GBK" w:hAnsi="Times New Roman" w:cs="Times New Roman"/>
                <w:color w:val="000000"/>
                <w:sz w:val="28"/>
                <w:szCs w:val="24"/>
              </w:rPr>
            </w:pPr>
            <w:r>
              <w:rPr>
                <w:rFonts w:ascii="宋体" w:eastAsia="宋体" w:hAnsi="宋体" w:cs="宋体" w:hint="eastAsia"/>
                <w:color w:val="000000"/>
                <w:sz w:val="28"/>
              </w:rPr>
              <w:t>市</w:t>
            </w:r>
            <w:r>
              <w:rPr>
                <w:rFonts w:eastAsia="方正仿宋_GBK"/>
                <w:color w:val="000000"/>
                <w:sz w:val="28"/>
              </w:rPr>
              <w:t xml:space="preserve"> </w:t>
            </w:r>
            <w:r>
              <w:rPr>
                <w:rFonts w:ascii="宋体" w:eastAsia="宋体" w:hAnsi="宋体" w:cs="宋体" w:hint="eastAsia"/>
                <w:color w:val="000000"/>
                <w:sz w:val="28"/>
              </w:rPr>
              <w:t>学</w:t>
            </w:r>
            <w:r>
              <w:rPr>
                <w:rFonts w:eastAsia="方正仿宋_GBK"/>
                <w:color w:val="000000"/>
                <w:sz w:val="28"/>
              </w:rPr>
              <w:t xml:space="preserve"> </w:t>
            </w:r>
            <w:r>
              <w:rPr>
                <w:rFonts w:ascii="宋体" w:eastAsia="宋体" w:hAnsi="宋体" w:cs="宋体" w:hint="eastAsia"/>
                <w:color w:val="000000"/>
                <w:sz w:val="28"/>
              </w:rPr>
              <w:t>联</w:t>
            </w:r>
          </w:p>
          <w:p w:rsidR="002A00F4" w:rsidRDefault="002A00F4">
            <w:pPr>
              <w:spacing w:line="480" w:lineRule="exact"/>
              <w:jc w:val="center"/>
              <w:rPr>
                <w:rFonts w:eastAsia="方正仿宋_GBK" w:cs="Times New Roman"/>
                <w:color w:val="000000"/>
                <w:sz w:val="28"/>
                <w:szCs w:val="24"/>
              </w:rPr>
            </w:pPr>
            <w:r>
              <w:rPr>
                <w:rFonts w:ascii="宋体" w:eastAsia="宋体" w:hAnsi="宋体" w:cs="宋体" w:hint="eastAsia"/>
                <w:color w:val="000000"/>
                <w:sz w:val="28"/>
              </w:rPr>
              <w:t>审</w:t>
            </w:r>
            <w:r>
              <w:rPr>
                <w:rFonts w:eastAsia="方正仿宋_GBK"/>
                <w:color w:val="000000"/>
                <w:sz w:val="28"/>
              </w:rPr>
              <w:t xml:space="preserve"> </w:t>
            </w:r>
            <w:r>
              <w:rPr>
                <w:rFonts w:ascii="宋体" w:eastAsia="宋体" w:hAnsi="宋体" w:cs="宋体" w:hint="eastAsia"/>
                <w:color w:val="000000"/>
                <w:sz w:val="28"/>
              </w:rPr>
              <w:t>批</w:t>
            </w:r>
            <w:r>
              <w:rPr>
                <w:rFonts w:eastAsia="方正仿宋_GBK"/>
                <w:color w:val="000000"/>
                <w:sz w:val="28"/>
              </w:rPr>
              <w:t xml:space="preserve"> </w:t>
            </w:r>
            <w:r>
              <w:rPr>
                <w:rFonts w:ascii="宋体" w:eastAsia="宋体" w:hAnsi="宋体" w:cs="宋体" w:hint="eastAsia"/>
                <w:color w:val="000000"/>
                <w:sz w:val="28"/>
              </w:rPr>
              <w:t>意</w:t>
            </w:r>
            <w:r>
              <w:rPr>
                <w:rFonts w:eastAsia="方正仿宋_GBK"/>
                <w:color w:val="000000"/>
                <w:sz w:val="28"/>
              </w:rPr>
              <w:t xml:space="preserve"> </w:t>
            </w:r>
            <w:r>
              <w:rPr>
                <w:rFonts w:ascii="宋体" w:eastAsia="宋体" w:hAnsi="宋体" w:cs="宋体" w:hint="eastAsia"/>
                <w:color w:val="000000"/>
                <w:sz w:val="28"/>
              </w:rPr>
              <w:t>见</w:t>
            </w:r>
          </w:p>
        </w:tc>
        <w:tc>
          <w:tcPr>
            <w:tcW w:w="7248" w:type="dxa"/>
            <w:gridSpan w:val="3"/>
            <w:tcBorders>
              <w:top w:val="single" w:sz="4" w:space="0" w:color="auto"/>
              <w:left w:val="single" w:sz="4" w:space="0" w:color="auto"/>
              <w:bottom w:val="single" w:sz="4" w:space="0" w:color="auto"/>
              <w:right w:val="single" w:sz="4" w:space="0" w:color="auto"/>
            </w:tcBorders>
          </w:tcPr>
          <w:p w:rsidR="002A00F4" w:rsidRDefault="002A00F4">
            <w:pPr>
              <w:ind w:right="560"/>
              <w:rPr>
                <w:rFonts w:ascii="Times New Roman" w:eastAsia="方正仿宋_GBK" w:hAnsi="Times New Roman" w:cs="Times New Roman"/>
                <w:sz w:val="28"/>
                <w:szCs w:val="24"/>
              </w:rPr>
            </w:pPr>
          </w:p>
          <w:p w:rsidR="002A00F4" w:rsidRDefault="002A00F4">
            <w:pPr>
              <w:ind w:right="560" w:firstLineChars="100" w:firstLine="280"/>
              <w:jc w:val="right"/>
              <w:rPr>
                <w:rFonts w:eastAsia="方正仿宋_GBK"/>
                <w:sz w:val="28"/>
              </w:rPr>
            </w:pPr>
            <w:r>
              <w:rPr>
                <w:rFonts w:eastAsia="方正仿宋_GBK"/>
                <w:sz w:val="28"/>
              </w:rPr>
              <w:t xml:space="preserve">                        </w:t>
            </w:r>
          </w:p>
          <w:p w:rsidR="002A00F4" w:rsidRDefault="002A00F4">
            <w:pPr>
              <w:ind w:right="560" w:firstLineChars="100" w:firstLine="280"/>
              <w:jc w:val="center"/>
              <w:rPr>
                <w:rFonts w:eastAsia="方正仿宋_GBK"/>
                <w:sz w:val="28"/>
              </w:rPr>
            </w:pPr>
            <w:r>
              <w:rPr>
                <w:rFonts w:eastAsia="方正仿宋_GBK"/>
                <w:sz w:val="28"/>
              </w:rPr>
              <w:t xml:space="preserve">                                    </w:t>
            </w:r>
            <w:r>
              <w:rPr>
                <w:rFonts w:ascii="宋体" w:eastAsia="宋体" w:hAnsi="宋体" w:cs="宋体" w:hint="eastAsia"/>
                <w:sz w:val="28"/>
              </w:rPr>
              <w:t>盖</w:t>
            </w:r>
            <w:r>
              <w:rPr>
                <w:rFonts w:eastAsia="方正仿宋_GBK"/>
                <w:sz w:val="28"/>
              </w:rPr>
              <w:t xml:space="preserve">  </w:t>
            </w:r>
            <w:r>
              <w:rPr>
                <w:rFonts w:ascii="宋体" w:eastAsia="宋体" w:hAnsi="宋体" w:cs="宋体" w:hint="eastAsia"/>
                <w:sz w:val="28"/>
              </w:rPr>
              <w:t>章</w:t>
            </w:r>
          </w:p>
          <w:p w:rsidR="002A00F4" w:rsidRDefault="002A00F4">
            <w:pPr>
              <w:ind w:right="560" w:firstLineChars="350" w:firstLine="980"/>
              <w:rPr>
                <w:rFonts w:eastAsia="方正仿宋_GBK" w:cs="Times New Roman"/>
                <w:sz w:val="28"/>
                <w:szCs w:val="24"/>
              </w:rPr>
            </w:pPr>
            <w:r>
              <w:rPr>
                <w:rFonts w:eastAsia="方正仿宋_GBK"/>
                <w:sz w:val="28"/>
                <w:szCs w:val="28"/>
              </w:rPr>
              <w:t xml:space="preserve">                             </w:t>
            </w:r>
            <w:r>
              <w:rPr>
                <w:rFonts w:ascii="宋体" w:eastAsia="宋体" w:hAnsi="宋体" w:cs="宋体" w:hint="eastAsia"/>
                <w:sz w:val="28"/>
                <w:szCs w:val="28"/>
              </w:rPr>
              <w:t>年</w:t>
            </w:r>
            <w:r>
              <w:rPr>
                <w:rFonts w:eastAsia="方正仿宋_GBK"/>
                <w:sz w:val="28"/>
                <w:szCs w:val="28"/>
              </w:rPr>
              <w:t xml:space="preserve">  </w:t>
            </w:r>
            <w:r>
              <w:rPr>
                <w:rFonts w:ascii="宋体" w:eastAsia="宋体" w:hAnsi="宋体" w:cs="宋体" w:hint="eastAsia"/>
                <w:sz w:val="28"/>
                <w:szCs w:val="28"/>
              </w:rPr>
              <w:t>月</w:t>
            </w:r>
            <w:r>
              <w:rPr>
                <w:rFonts w:eastAsia="方正仿宋_GBK"/>
                <w:sz w:val="28"/>
                <w:szCs w:val="28"/>
              </w:rPr>
              <w:t xml:space="preserve">  </w:t>
            </w:r>
            <w:r>
              <w:rPr>
                <w:rFonts w:ascii="宋体" w:eastAsia="宋体" w:hAnsi="宋体" w:cs="宋体" w:hint="eastAsia"/>
                <w:sz w:val="28"/>
                <w:szCs w:val="28"/>
              </w:rPr>
              <w:t>日</w:t>
            </w:r>
          </w:p>
        </w:tc>
      </w:tr>
    </w:tbl>
    <w:p w:rsidR="008F2472" w:rsidRPr="00A54ACE" w:rsidRDefault="008F2472" w:rsidP="008F2472">
      <w:pPr>
        <w:jc w:val="center"/>
        <w:rPr>
          <w:rFonts w:ascii="仿宋" w:eastAsia="仿宋" w:hAnsi="仿宋"/>
          <w:b/>
          <w:color w:val="000000"/>
          <w:kern w:val="0"/>
          <w:sz w:val="28"/>
          <w:szCs w:val="28"/>
        </w:rPr>
      </w:pPr>
      <w:r w:rsidRPr="00A54ACE">
        <w:rPr>
          <w:rFonts w:ascii="仿宋" w:eastAsia="仿宋" w:hAnsi="仿宋"/>
          <w:b/>
          <w:color w:val="000000"/>
          <w:kern w:val="0"/>
          <w:sz w:val="28"/>
          <w:szCs w:val="28"/>
        </w:rPr>
        <w:lastRenderedPageBreak/>
        <w:t>2014</w:t>
      </w:r>
      <w:r w:rsidRPr="00A54ACE">
        <w:rPr>
          <w:rFonts w:ascii="仿宋" w:eastAsia="仿宋" w:hAnsi="仿宋" w:hint="eastAsia"/>
          <w:b/>
          <w:color w:val="000000"/>
          <w:kern w:val="0"/>
          <w:sz w:val="28"/>
          <w:szCs w:val="28"/>
        </w:rPr>
        <w:t>—</w:t>
      </w:r>
      <w:r w:rsidRPr="00A54ACE">
        <w:rPr>
          <w:rFonts w:ascii="仿宋" w:eastAsia="仿宋" w:hAnsi="仿宋"/>
          <w:b/>
          <w:color w:val="000000"/>
          <w:kern w:val="0"/>
          <w:sz w:val="28"/>
          <w:szCs w:val="28"/>
        </w:rPr>
        <w:t>2015</w:t>
      </w:r>
      <w:r w:rsidRPr="00A54ACE">
        <w:rPr>
          <w:rFonts w:ascii="仿宋" w:eastAsia="仿宋" w:hAnsi="仿宋" w:hint="eastAsia"/>
          <w:b/>
          <w:color w:val="000000"/>
          <w:kern w:val="0"/>
          <w:sz w:val="28"/>
          <w:szCs w:val="28"/>
        </w:rPr>
        <w:t>学年度学生社团植物协会工作总结</w:t>
      </w:r>
    </w:p>
    <w:p w:rsidR="008F2472" w:rsidRPr="00A54ACE" w:rsidRDefault="008F2472" w:rsidP="008F2472">
      <w:pPr>
        <w:jc w:val="center"/>
        <w:rPr>
          <w:rFonts w:ascii="仿宋" w:eastAsia="仿宋" w:hAnsi="仿宋"/>
          <w:color w:val="000000"/>
          <w:kern w:val="0"/>
          <w:sz w:val="28"/>
          <w:szCs w:val="28"/>
        </w:rPr>
      </w:pPr>
    </w:p>
    <w:p w:rsidR="008F2472" w:rsidRPr="00A54ACE" w:rsidRDefault="00F6030B" w:rsidP="00A54ACE">
      <w:pPr>
        <w:spacing w:line="360" w:lineRule="auto"/>
        <w:ind w:firstLineChars="200" w:firstLine="560"/>
        <w:jc w:val="left"/>
        <w:rPr>
          <w:rFonts w:ascii="仿宋" w:eastAsia="仿宋" w:hAnsi="仿宋"/>
          <w:sz w:val="28"/>
          <w:szCs w:val="28"/>
        </w:rPr>
      </w:pPr>
      <w:r w:rsidRPr="00A54ACE">
        <w:rPr>
          <w:rFonts w:ascii="仿宋" w:eastAsia="仿宋" w:hAnsi="仿宋" w:cs="宋体"/>
          <w:sz w:val="28"/>
          <w:szCs w:val="28"/>
        </w:rPr>
        <w:t>白驹过隙,</w:t>
      </w:r>
      <w:r w:rsidR="008F2472" w:rsidRPr="00A54ACE">
        <w:rPr>
          <w:rFonts w:ascii="仿宋" w:eastAsia="仿宋" w:hAnsi="仿宋" w:cs="宋体" w:hint="eastAsia"/>
          <w:sz w:val="28"/>
          <w:szCs w:val="28"/>
        </w:rPr>
        <w:t>重庆三峡职业学</w:t>
      </w:r>
      <w:r w:rsidRPr="00A54ACE">
        <w:rPr>
          <w:rFonts w:ascii="仿宋" w:eastAsia="仿宋" w:hAnsi="仿宋" w:cs="宋体"/>
          <w:sz w:val="28"/>
          <w:szCs w:val="28"/>
        </w:rPr>
        <w:t>院社团联合会植物协会在院团委</w:t>
      </w:r>
      <w:r w:rsidR="001519CC" w:rsidRPr="00A54ACE">
        <w:rPr>
          <w:rFonts w:ascii="仿宋" w:eastAsia="仿宋" w:hAnsi="仿宋" w:cs="宋体" w:hint="eastAsia"/>
          <w:sz w:val="28"/>
          <w:szCs w:val="28"/>
        </w:rPr>
        <w:t>、农林科技系部的大力支持下，在有关</w:t>
      </w:r>
      <w:r w:rsidRPr="00A54ACE">
        <w:rPr>
          <w:rFonts w:ascii="仿宋" w:eastAsia="仿宋" w:hAnsi="仿宋" w:cs="宋体"/>
          <w:sz w:val="28"/>
          <w:szCs w:val="28"/>
        </w:rPr>
        <w:t>老师</w:t>
      </w:r>
      <w:r w:rsidR="001519CC" w:rsidRPr="00A54ACE">
        <w:rPr>
          <w:rFonts w:ascii="仿宋" w:eastAsia="仿宋" w:hAnsi="仿宋" w:cs="宋体" w:hint="eastAsia"/>
          <w:sz w:val="28"/>
          <w:szCs w:val="28"/>
        </w:rPr>
        <w:t>关心、支持下</w:t>
      </w:r>
      <w:r w:rsidRPr="00A54ACE">
        <w:rPr>
          <w:rFonts w:ascii="仿宋" w:eastAsia="仿宋" w:hAnsi="仿宋" w:cs="宋体"/>
          <w:sz w:val="28"/>
          <w:szCs w:val="28"/>
        </w:rPr>
        <w:t>，</w:t>
      </w:r>
      <w:r w:rsidR="00BE2973" w:rsidRPr="00A54ACE">
        <w:rPr>
          <w:rFonts w:ascii="仿宋" w:eastAsia="仿宋" w:hAnsi="仿宋" w:cs="宋体" w:hint="eastAsia"/>
          <w:sz w:val="28"/>
          <w:szCs w:val="28"/>
        </w:rPr>
        <w:t>经</w:t>
      </w:r>
      <w:r w:rsidRPr="00A54ACE">
        <w:rPr>
          <w:rFonts w:ascii="仿宋" w:eastAsia="仿宋" w:hAnsi="仿宋" w:cs="宋体"/>
          <w:sz w:val="28"/>
          <w:szCs w:val="28"/>
        </w:rPr>
        <w:t>社团联合会全体干部、干事的共同努力和</w:t>
      </w:r>
      <w:r w:rsidR="00BE2973" w:rsidRPr="00A54ACE">
        <w:rPr>
          <w:rFonts w:ascii="仿宋" w:eastAsia="仿宋" w:hAnsi="仿宋" w:cs="宋体" w:hint="eastAsia"/>
          <w:sz w:val="28"/>
          <w:szCs w:val="28"/>
        </w:rPr>
        <w:t>兄弟</w:t>
      </w:r>
      <w:r w:rsidRPr="00A54ACE">
        <w:rPr>
          <w:rFonts w:ascii="仿宋" w:eastAsia="仿宋" w:hAnsi="仿宋" w:cs="宋体"/>
          <w:sz w:val="28"/>
          <w:szCs w:val="28"/>
        </w:rPr>
        <w:t>社团的大力配合，</w:t>
      </w:r>
      <w:r w:rsidRPr="00A54ACE">
        <w:rPr>
          <w:rFonts w:ascii="仿宋" w:eastAsia="仿宋" w:hAnsi="仿宋" w:hint="eastAsia"/>
          <w:sz w:val="28"/>
          <w:szCs w:val="28"/>
        </w:rPr>
        <w:t>一年来，植物协会各项工作取得阶段性成绩，协会活动有声有色，现就2014年到2015年有关活动总结如下：</w:t>
      </w:r>
    </w:p>
    <w:p w:rsidR="00E633F6" w:rsidRPr="00A54ACE" w:rsidRDefault="00E633F6" w:rsidP="00BE2973">
      <w:pPr>
        <w:pStyle w:val="1"/>
        <w:spacing w:line="360" w:lineRule="auto"/>
        <w:rPr>
          <w:rFonts w:ascii="仿宋" w:eastAsia="仿宋" w:hAnsi="仿宋"/>
          <w:sz w:val="28"/>
          <w:szCs w:val="28"/>
        </w:rPr>
      </w:pPr>
      <w:r w:rsidRPr="00A54ACE">
        <w:rPr>
          <w:rFonts w:ascii="仿宋" w:eastAsia="仿宋" w:hAnsi="仿宋" w:hint="eastAsia"/>
          <w:sz w:val="28"/>
          <w:szCs w:val="28"/>
        </w:rPr>
        <w:t>一、主要工作</w:t>
      </w:r>
      <w:r w:rsidR="00B86981">
        <w:rPr>
          <w:rFonts w:ascii="仿宋" w:eastAsia="仿宋" w:hAnsi="仿宋" w:hint="eastAsia"/>
          <w:sz w:val="28"/>
          <w:szCs w:val="28"/>
        </w:rPr>
        <w:t>成绩</w:t>
      </w:r>
    </w:p>
    <w:p w:rsidR="00E633F6" w:rsidRPr="00A54ACE" w:rsidRDefault="00726B37" w:rsidP="00BE2973">
      <w:pPr>
        <w:pStyle w:val="2"/>
        <w:spacing w:line="360" w:lineRule="auto"/>
        <w:rPr>
          <w:rFonts w:ascii="仿宋" w:eastAsia="仿宋" w:hAnsi="仿宋"/>
          <w:sz w:val="28"/>
          <w:szCs w:val="28"/>
        </w:rPr>
      </w:pPr>
      <w:r w:rsidRPr="00A54ACE">
        <w:rPr>
          <w:rFonts w:ascii="仿宋" w:eastAsia="仿宋" w:hAnsi="仿宋" w:hint="eastAsia"/>
          <w:sz w:val="28"/>
          <w:szCs w:val="28"/>
        </w:rPr>
        <w:t>（一）圆满完成团委安排的各项工作任务</w:t>
      </w:r>
    </w:p>
    <w:p w:rsidR="00A54ACE" w:rsidRPr="00A54ACE" w:rsidRDefault="00BE2973" w:rsidP="00A54ACE">
      <w:pPr>
        <w:spacing w:line="360" w:lineRule="auto"/>
        <w:ind w:firstLineChars="200" w:firstLine="560"/>
        <w:rPr>
          <w:rFonts w:ascii="仿宋" w:eastAsia="仿宋" w:hAnsi="仿宋"/>
          <w:sz w:val="28"/>
          <w:szCs w:val="28"/>
        </w:rPr>
      </w:pPr>
      <w:r w:rsidRPr="00A54ACE">
        <w:rPr>
          <w:rFonts w:ascii="仿宋" w:eastAsia="仿宋" w:hAnsi="仿宋" w:hint="eastAsia"/>
          <w:sz w:val="28"/>
          <w:szCs w:val="28"/>
        </w:rPr>
        <w:t>植物协会成立于2013年，作为学院的新社团，一方面，我们秉承学院社团的优良作风，积极完成院团委交办的各项工作任务；另一方面，协会充分发挥植物协会专业性强、趣味性浓的特点，在活动的成效上狠下功夫。</w:t>
      </w:r>
      <w:r w:rsidR="009C2E1F" w:rsidRPr="00A54ACE">
        <w:rPr>
          <w:rFonts w:ascii="仿宋" w:eastAsia="仿宋" w:hAnsi="仿宋" w:hint="eastAsia"/>
          <w:sz w:val="28"/>
          <w:szCs w:val="28"/>
        </w:rPr>
        <w:t>一是加强协会的组织管理工作。</w:t>
      </w:r>
      <w:r w:rsidR="00FC2E92" w:rsidRPr="00A54ACE">
        <w:rPr>
          <w:rFonts w:ascii="仿宋" w:eastAsia="仿宋" w:hAnsi="仿宋" w:hint="eastAsia"/>
          <w:sz w:val="28"/>
          <w:szCs w:val="28"/>
        </w:rPr>
        <w:t>充分发挥老会员传、帮、带的特点，从新会员中选取责任心强、组织能力强的同学参与社团工作，在协会活动的组织、创新等方面，广泛征求新会员的意见，确保了协会管理不断档，协会优良传统不丢失。二是积极做好新成员的招募工作。在招新工作上，突出协会趣味性强、专业性强的特点，积极扩大协会的招收面，协会成员从原来的农林科技系扩大到经贸系、农车系、机电系等系部，</w:t>
      </w:r>
      <w:r w:rsidR="00A54ACE" w:rsidRPr="00A54ACE">
        <w:rPr>
          <w:rFonts w:ascii="仿宋" w:eastAsia="仿宋" w:hAnsi="仿宋" w:hint="eastAsia"/>
          <w:sz w:val="28"/>
          <w:szCs w:val="28"/>
        </w:rPr>
        <w:t>协会影响逐年加大。三是积极做好协会的规章制度建设。制定了协会日常工作规范，</w:t>
      </w:r>
      <w:r w:rsidR="004038D4" w:rsidRPr="00A54ACE">
        <w:rPr>
          <w:rFonts w:ascii="仿宋" w:eastAsia="仿宋" w:hAnsi="仿宋" w:hint="eastAsia"/>
          <w:sz w:val="28"/>
          <w:szCs w:val="28"/>
        </w:rPr>
        <w:t>坚持了</w:t>
      </w:r>
      <w:r w:rsidR="004038D4">
        <w:rPr>
          <w:rFonts w:ascii="仿宋" w:eastAsia="仿宋" w:hAnsi="仿宋" w:hint="eastAsia"/>
          <w:sz w:val="28"/>
          <w:szCs w:val="28"/>
        </w:rPr>
        <w:t>两</w:t>
      </w:r>
      <w:r w:rsidR="004038D4" w:rsidRPr="00A54ACE">
        <w:rPr>
          <w:rFonts w:ascii="仿宋" w:eastAsia="仿宋" w:hAnsi="仿宋" w:hint="eastAsia"/>
          <w:sz w:val="28"/>
          <w:szCs w:val="28"/>
        </w:rPr>
        <w:t>周一次的例会制度，有力地促进了协会活动的常态化和制度化，保障了协会活动有序进行</w:t>
      </w:r>
      <w:r w:rsidR="00A54ACE" w:rsidRPr="00A54ACE">
        <w:rPr>
          <w:rFonts w:ascii="仿宋" w:eastAsia="仿宋" w:hAnsi="仿宋" w:hint="eastAsia"/>
          <w:sz w:val="28"/>
          <w:szCs w:val="28"/>
        </w:rPr>
        <w:t>；同时，针对协会外出活动较多的特点，制定了协会外出安全管理规定。四是积极筹备完成学院大学生</w:t>
      </w:r>
      <w:r w:rsidR="00C83C41" w:rsidRPr="00A54ACE">
        <w:rPr>
          <w:rFonts w:ascii="仿宋" w:eastAsia="仿宋" w:hAnsi="仿宋" w:hint="eastAsia"/>
          <w:sz w:val="28"/>
          <w:szCs w:val="28"/>
        </w:rPr>
        <w:t>第八届</w:t>
      </w:r>
      <w:r w:rsidR="00A54ACE" w:rsidRPr="00A54ACE">
        <w:rPr>
          <w:rFonts w:ascii="仿宋" w:eastAsia="仿宋" w:hAnsi="仿宋" w:hint="eastAsia"/>
          <w:sz w:val="28"/>
          <w:szCs w:val="28"/>
        </w:rPr>
        <w:t>文化艺术节活动。按要求完成了院团委交办的各项活动任务</w:t>
      </w:r>
      <w:r w:rsidR="00C83C41">
        <w:rPr>
          <w:rFonts w:ascii="仿宋" w:eastAsia="仿宋" w:hAnsi="仿宋" w:hint="eastAsia"/>
          <w:sz w:val="28"/>
          <w:szCs w:val="28"/>
        </w:rPr>
        <w:t>，</w:t>
      </w:r>
      <w:r w:rsidR="00C83C41" w:rsidRPr="00A54ACE">
        <w:rPr>
          <w:rFonts w:ascii="仿宋" w:eastAsia="仿宋" w:hAnsi="仿宋" w:hint="eastAsia"/>
          <w:sz w:val="28"/>
          <w:szCs w:val="28"/>
        </w:rPr>
        <w:t>荣获“优秀协会”</w:t>
      </w:r>
      <w:r w:rsidR="00C83C41">
        <w:rPr>
          <w:rFonts w:ascii="仿宋" w:eastAsia="仿宋" w:hAnsi="仿宋" w:hint="eastAsia"/>
          <w:sz w:val="28"/>
          <w:szCs w:val="28"/>
        </w:rPr>
        <w:t>。</w:t>
      </w:r>
    </w:p>
    <w:p w:rsidR="00726B37" w:rsidRPr="00A54ACE" w:rsidRDefault="00726B37" w:rsidP="00A54ACE">
      <w:pPr>
        <w:pStyle w:val="2"/>
        <w:spacing w:line="360" w:lineRule="auto"/>
        <w:rPr>
          <w:rFonts w:ascii="仿宋" w:eastAsia="仿宋" w:hAnsi="仿宋"/>
          <w:sz w:val="28"/>
          <w:szCs w:val="28"/>
        </w:rPr>
      </w:pPr>
      <w:r w:rsidRPr="00A54ACE">
        <w:rPr>
          <w:rFonts w:ascii="仿宋" w:eastAsia="仿宋" w:hAnsi="仿宋" w:hint="eastAsia"/>
          <w:sz w:val="28"/>
          <w:szCs w:val="28"/>
        </w:rPr>
        <w:lastRenderedPageBreak/>
        <w:t>（二）开展了特色鲜明的社团活动</w:t>
      </w:r>
    </w:p>
    <w:p w:rsidR="00726B37" w:rsidRDefault="00A54ACE" w:rsidP="00BE2973">
      <w:pPr>
        <w:spacing w:line="360" w:lineRule="auto"/>
        <w:ind w:firstLineChars="200" w:firstLine="560"/>
        <w:jc w:val="left"/>
        <w:rPr>
          <w:rFonts w:ascii="仿宋" w:eastAsia="仿宋" w:hAnsi="仿宋"/>
          <w:sz w:val="28"/>
          <w:szCs w:val="28"/>
        </w:rPr>
      </w:pPr>
      <w:r>
        <w:rPr>
          <w:rFonts w:ascii="仿宋" w:eastAsia="仿宋" w:hAnsi="仿宋" w:hint="eastAsia"/>
          <w:sz w:val="28"/>
          <w:szCs w:val="28"/>
        </w:rPr>
        <w:t>一是</w:t>
      </w:r>
      <w:r w:rsidRPr="00A54ACE">
        <w:rPr>
          <w:rFonts w:ascii="仿宋" w:eastAsia="仿宋" w:hAnsi="仿宋" w:hint="eastAsia"/>
          <w:sz w:val="28"/>
          <w:szCs w:val="28"/>
        </w:rPr>
        <w:t>先后在学校、</w:t>
      </w:r>
      <w:r>
        <w:rPr>
          <w:rFonts w:ascii="仿宋" w:eastAsia="仿宋" w:hAnsi="仿宋" w:hint="eastAsia"/>
          <w:sz w:val="28"/>
          <w:szCs w:val="28"/>
        </w:rPr>
        <w:t>万州区双河口龙宝山、</w:t>
      </w:r>
      <w:r w:rsidRPr="00A54ACE">
        <w:rPr>
          <w:rFonts w:ascii="仿宋" w:eastAsia="仿宋" w:hAnsi="仿宋" w:hint="eastAsia"/>
          <w:sz w:val="28"/>
          <w:szCs w:val="28"/>
        </w:rPr>
        <w:t>万州区珍稀植物园、</w:t>
      </w:r>
      <w:r>
        <w:rPr>
          <w:rFonts w:ascii="仿宋" w:eastAsia="仿宋" w:hAnsi="仿宋" w:hint="eastAsia"/>
          <w:sz w:val="28"/>
          <w:szCs w:val="28"/>
        </w:rPr>
        <w:t>万州区</w:t>
      </w:r>
      <w:r w:rsidRPr="00A54ACE">
        <w:rPr>
          <w:rFonts w:ascii="仿宋" w:eastAsia="仿宋" w:hAnsi="仿宋" w:hint="eastAsia"/>
          <w:sz w:val="28"/>
          <w:szCs w:val="28"/>
        </w:rPr>
        <w:t>西山公园、</w:t>
      </w:r>
      <w:r>
        <w:rPr>
          <w:rFonts w:ascii="仿宋" w:eastAsia="仿宋" w:hAnsi="仿宋" w:hint="eastAsia"/>
          <w:sz w:val="28"/>
          <w:szCs w:val="28"/>
        </w:rPr>
        <w:t>万州区</w:t>
      </w:r>
      <w:r w:rsidRPr="00A54ACE">
        <w:rPr>
          <w:rFonts w:ascii="仿宋" w:eastAsia="仿宋" w:hAnsi="仿宋" w:hint="eastAsia"/>
          <w:sz w:val="28"/>
          <w:szCs w:val="28"/>
        </w:rPr>
        <w:t>金龙山公园</w:t>
      </w:r>
      <w:r>
        <w:rPr>
          <w:rFonts w:ascii="仿宋" w:eastAsia="仿宋" w:hAnsi="仿宋" w:hint="eastAsia"/>
          <w:sz w:val="28"/>
          <w:szCs w:val="28"/>
        </w:rPr>
        <w:t>、万州区太白岩公园</w:t>
      </w:r>
      <w:r w:rsidRPr="00A54ACE">
        <w:rPr>
          <w:rFonts w:ascii="仿宋" w:eastAsia="仿宋" w:hAnsi="仿宋" w:hint="eastAsia"/>
          <w:sz w:val="28"/>
          <w:szCs w:val="28"/>
        </w:rPr>
        <w:t>组织了</w:t>
      </w:r>
      <w:r>
        <w:rPr>
          <w:rFonts w:ascii="仿宋" w:eastAsia="仿宋" w:hAnsi="仿宋" w:hint="eastAsia"/>
          <w:sz w:val="28"/>
          <w:szCs w:val="28"/>
        </w:rPr>
        <w:t>10</w:t>
      </w:r>
      <w:r w:rsidRPr="00A54ACE">
        <w:rPr>
          <w:rFonts w:ascii="仿宋" w:eastAsia="仿宋" w:hAnsi="仿宋" w:hint="eastAsia"/>
          <w:sz w:val="28"/>
          <w:szCs w:val="28"/>
        </w:rPr>
        <w:t>次植物识别考察活动，采集各类标本400多份、图片1000多张，撰写植物调查报告8份。</w:t>
      </w:r>
      <w:r>
        <w:rPr>
          <w:rFonts w:ascii="仿宋" w:eastAsia="仿宋" w:hAnsi="仿宋" w:hint="eastAsia"/>
          <w:sz w:val="28"/>
          <w:szCs w:val="28"/>
        </w:rPr>
        <w:t>二是</w:t>
      </w:r>
      <w:r w:rsidRPr="00A54ACE">
        <w:rPr>
          <w:rFonts w:ascii="仿宋" w:eastAsia="仿宋" w:hAnsi="仿宋" w:hint="eastAsia"/>
          <w:sz w:val="28"/>
          <w:szCs w:val="28"/>
        </w:rPr>
        <w:t>举办了3次植物标本制作大赛，协会所作标本全部被农林科技系部植物标本室收藏。</w:t>
      </w:r>
      <w:r>
        <w:rPr>
          <w:rFonts w:ascii="仿宋" w:eastAsia="仿宋" w:hAnsi="仿宋" w:hint="eastAsia"/>
          <w:sz w:val="28"/>
          <w:szCs w:val="28"/>
        </w:rPr>
        <w:t>协会制作的标本质量也得到了系部领导和老师的认同和表扬。三是积极开展拓宽协会影响，与</w:t>
      </w:r>
      <w:r w:rsidRPr="00A54ACE">
        <w:rPr>
          <w:rFonts w:ascii="仿宋" w:eastAsia="仿宋" w:hAnsi="仿宋" w:hint="eastAsia"/>
          <w:sz w:val="28"/>
          <w:szCs w:val="28"/>
        </w:rPr>
        <w:t>绿色协会开展了</w:t>
      </w:r>
      <w:r w:rsidR="00C83C41">
        <w:rPr>
          <w:rFonts w:ascii="仿宋" w:eastAsia="仿宋" w:hAnsi="仿宋" w:hint="eastAsia"/>
          <w:sz w:val="28"/>
          <w:szCs w:val="28"/>
        </w:rPr>
        <w:t>密溪沟野外植物识别等多次联谊活动等，有效提高了协会成员的积极性，也扩大了协会的影响力。</w:t>
      </w:r>
    </w:p>
    <w:p w:rsidR="00726B37" w:rsidRPr="00A54ACE" w:rsidRDefault="00726B37" w:rsidP="00BE2973">
      <w:pPr>
        <w:pStyle w:val="2"/>
        <w:spacing w:line="360" w:lineRule="auto"/>
        <w:rPr>
          <w:rFonts w:ascii="仿宋" w:eastAsia="仿宋" w:hAnsi="仿宋"/>
          <w:sz w:val="28"/>
          <w:szCs w:val="28"/>
        </w:rPr>
      </w:pPr>
      <w:r w:rsidRPr="00A54ACE">
        <w:rPr>
          <w:rFonts w:ascii="仿宋" w:eastAsia="仿宋" w:hAnsi="仿宋" w:hint="eastAsia"/>
          <w:sz w:val="28"/>
          <w:szCs w:val="28"/>
        </w:rPr>
        <w:t>（三）成立了中药材栽培兴趣小组</w:t>
      </w:r>
    </w:p>
    <w:p w:rsidR="004038D4" w:rsidRDefault="00C83C41" w:rsidP="00C83C41">
      <w:pPr>
        <w:spacing w:line="360" w:lineRule="auto"/>
        <w:ind w:firstLineChars="200" w:firstLine="560"/>
        <w:rPr>
          <w:rFonts w:ascii="仿宋" w:eastAsia="仿宋" w:hAnsi="仿宋"/>
          <w:sz w:val="28"/>
          <w:szCs w:val="28"/>
        </w:rPr>
      </w:pPr>
      <w:r w:rsidRPr="00A54ACE">
        <w:rPr>
          <w:rFonts w:ascii="仿宋" w:eastAsia="仿宋" w:hAnsi="仿宋" w:hint="eastAsia"/>
          <w:sz w:val="28"/>
          <w:szCs w:val="28"/>
        </w:rPr>
        <w:t>在农林系袁德梽主任和黄志伟</w:t>
      </w:r>
      <w:r>
        <w:rPr>
          <w:rFonts w:ascii="仿宋" w:eastAsia="仿宋" w:hAnsi="仿宋" w:hint="eastAsia"/>
          <w:sz w:val="28"/>
          <w:szCs w:val="28"/>
        </w:rPr>
        <w:t>、曹剑</w:t>
      </w:r>
      <w:r w:rsidRPr="00A54ACE">
        <w:rPr>
          <w:rFonts w:ascii="仿宋" w:eastAsia="仿宋" w:hAnsi="仿宋" w:hint="eastAsia"/>
          <w:sz w:val="28"/>
          <w:szCs w:val="28"/>
        </w:rPr>
        <w:t>老师的帮助下，以植物协会成员为主体，成立了中药材栽培兴趣小组，先后开展了</w:t>
      </w:r>
      <w:r>
        <w:rPr>
          <w:rFonts w:ascii="仿宋" w:eastAsia="仿宋" w:hAnsi="仿宋" w:hint="eastAsia"/>
          <w:sz w:val="28"/>
          <w:szCs w:val="28"/>
        </w:rPr>
        <w:t>白及</w:t>
      </w:r>
      <w:r w:rsidRPr="00A54ACE">
        <w:rPr>
          <w:rFonts w:ascii="仿宋" w:eastAsia="仿宋" w:hAnsi="仿宋" w:hint="eastAsia"/>
          <w:sz w:val="28"/>
          <w:szCs w:val="28"/>
        </w:rPr>
        <w:t>组培试验，重楼、铁皮石斛户外栽培试验</w:t>
      </w:r>
      <w:r>
        <w:rPr>
          <w:rFonts w:ascii="仿宋" w:eastAsia="仿宋" w:hAnsi="仿宋" w:hint="eastAsia"/>
          <w:sz w:val="28"/>
          <w:szCs w:val="28"/>
        </w:rPr>
        <w:t>。</w:t>
      </w:r>
      <w:r w:rsidRPr="00A54ACE">
        <w:rPr>
          <w:rFonts w:ascii="仿宋" w:eastAsia="仿宋" w:hAnsi="仿宋" w:hint="eastAsia"/>
          <w:sz w:val="28"/>
          <w:szCs w:val="28"/>
        </w:rPr>
        <w:t>中药材栽培兴趣小组</w:t>
      </w:r>
      <w:r>
        <w:rPr>
          <w:rFonts w:ascii="仿宋" w:eastAsia="仿宋" w:hAnsi="仿宋" w:hint="eastAsia"/>
          <w:sz w:val="28"/>
          <w:szCs w:val="28"/>
        </w:rPr>
        <w:t>还组织相关同学还参加了曹剑老师的重庆市科委的白及组培繁育技术，累积培育苗木5000余株。此外，中药材栽培兴趣小组还参与筹建了</w:t>
      </w:r>
      <w:r w:rsidR="004038D4">
        <w:rPr>
          <w:rFonts w:ascii="仿宋" w:eastAsia="仿宋" w:hAnsi="仿宋" w:hint="eastAsia"/>
          <w:sz w:val="28"/>
          <w:szCs w:val="28"/>
        </w:rPr>
        <w:t>农林系</w:t>
      </w:r>
      <w:r>
        <w:rPr>
          <w:rFonts w:ascii="仿宋" w:eastAsia="仿宋" w:hAnsi="仿宋" w:hint="eastAsia"/>
          <w:sz w:val="28"/>
          <w:szCs w:val="28"/>
        </w:rPr>
        <w:t>白及室外扩繁基地、</w:t>
      </w:r>
      <w:r w:rsidR="004038D4">
        <w:rPr>
          <w:rFonts w:ascii="仿宋" w:eastAsia="仿宋" w:hAnsi="仿宋" w:hint="eastAsia"/>
          <w:sz w:val="28"/>
          <w:szCs w:val="28"/>
        </w:rPr>
        <w:t>油茶学院生态高效栽培基地等实验实训场地的建设工作</w:t>
      </w:r>
      <w:r w:rsidRPr="00A54ACE">
        <w:rPr>
          <w:rFonts w:ascii="仿宋" w:eastAsia="仿宋" w:hAnsi="仿宋" w:hint="eastAsia"/>
          <w:sz w:val="28"/>
          <w:szCs w:val="28"/>
        </w:rPr>
        <w:t>。</w:t>
      </w:r>
      <w:r w:rsidR="001410D4">
        <w:rPr>
          <w:rFonts w:ascii="仿宋" w:eastAsia="仿宋" w:hAnsi="仿宋" w:hint="eastAsia"/>
          <w:sz w:val="28"/>
          <w:szCs w:val="28"/>
        </w:rPr>
        <w:t>5月，我协会还将开展半夏栽培试验。</w:t>
      </w:r>
    </w:p>
    <w:p w:rsidR="004038D4" w:rsidRPr="004038D4" w:rsidRDefault="004038D4" w:rsidP="004038D4">
      <w:pPr>
        <w:pStyle w:val="2"/>
        <w:spacing w:line="360" w:lineRule="auto"/>
        <w:rPr>
          <w:rFonts w:ascii="仿宋" w:eastAsia="仿宋" w:hAnsi="仿宋"/>
          <w:sz w:val="28"/>
          <w:szCs w:val="28"/>
        </w:rPr>
      </w:pPr>
      <w:r w:rsidRPr="004038D4">
        <w:rPr>
          <w:rFonts w:ascii="仿宋" w:eastAsia="仿宋" w:hAnsi="仿宋" w:hint="eastAsia"/>
          <w:sz w:val="28"/>
          <w:szCs w:val="28"/>
        </w:rPr>
        <w:t>（四）开展了丰富多彩的素质拓展活动</w:t>
      </w:r>
    </w:p>
    <w:p w:rsidR="00726B37" w:rsidRPr="00A54ACE" w:rsidRDefault="00040077" w:rsidP="00C83C41">
      <w:pPr>
        <w:spacing w:line="360" w:lineRule="auto"/>
        <w:ind w:firstLineChars="200" w:firstLine="560"/>
        <w:rPr>
          <w:rFonts w:ascii="仿宋" w:eastAsia="仿宋" w:hAnsi="仿宋"/>
          <w:sz w:val="28"/>
          <w:szCs w:val="28"/>
        </w:rPr>
      </w:pPr>
      <w:r>
        <w:rPr>
          <w:rFonts w:ascii="仿宋" w:eastAsia="仿宋" w:hAnsi="仿宋" w:hint="eastAsia"/>
          <w:sz w:val="28"/>
          <w:szCs w:val="28"/>
        </w:rPr>
        <w:t>一是</w:t>
      </w:r>
      <w:r w:rsidR="00C83C41" w:rsidRPr="00A54ACE">
        <w:rPr>
          <w:rFonts w:ascii="仿宋" w:eastAsia="仿宋" w:hAnsi="仿宋" w:hint="eastAsia"/>
          <w:sz w:val="28"/>
          <w:szCs w:val="28"/>
        </w:rPr>
        <w:t>邀请吴琼老师开展了柑橘嫁接育苗专题讲座，</w:t>
      </w:r>
      <w:r w:rsidR="001410D4">
        <w:rPr>
          <w:rFonts w:ascii="仿宋" w:eastAsia="仿宋" w:hAnsi="仿宋" w:hint="eastAsia"/>
          <w:sz w:val="28"/>
          <w:szCs w:val="28"/>
        </w:rPr>
        <w:t>让协会成员了解了植物嫁接的基本技巧，协会成员都制备了嫁接刀，并在吴琼老师的带领下参与了实际操作。</w:t>
      </w:r>
      <w:r>
        <w:rPr>
          <w:rFonts w:ascii="仿宋" w:eastAsia="仿宋" w:hAnsi="仿宋" w:hint="eastAsia"/>
          <w:sz w:val="28"/>
          <w:szCs w:val="28"/>
        </w:rPr>
        <w:t>二是</w:t>
      </w:r>
      <w:r w:rsidR="00C83C41" w:rsidRPr="00A54ACE">
        <w:rPr>
          <w:rFonts w:ascii="仿宋" w:eastAsia="仿宋" w:hAnsi="仿宋" w:hint="eastAsia"/>
          <w:sz w:val="28"/>
          <w:szCs w:val="28"/>
        </w:rPr>
        <w:t>举办了苏铁繁殖试验。</w:t>
      </w:r>
      <w:r w:rsidR="001410D4">
        <w:rPr>
          <w:rFonts w:ascii="仿宋" w:eastAsia="仿宋" w:hAnsi="仿宋" w:hint="eastAsia"/>
          <w:sz w:val="28"/>
          <w:szCs w:val="28"/>
        </w:rPr>
        <w:t>利用2天的时间，从学院采集苏铁种球茎500余棵，协会成员从种球采集，到催芽苗床准备、再到土壤消毒，都亲自参与，感受</w:t>
      </w:r>
      <w:r w:rsidR="001410D4">
        <w:rPr>
          <w:rFonts w:ascii="仿宋" w:eastAsia="仿宋" w:hAnsi="仿宋" w:hint="eastAsia"/>
          <w:sz w:val="28"/>
          <w:szCs w:val="28"/>
        </w:rPr>
        <w:lastRenderedPageBreak/>
        <w:t>颇深。</w:t>
      </w:r>
      <w:r>
        <w:rPr>
          <w:rFonts w:ascii="仿宋" w:eastAsia="仿宋" w:hAnsi="仿宋" w:hint="eastAsia"/>
          <w:sz w:val="28"/>
          <w:szCs w:val="28"/>
        </w:rPr>
        <w:t>三是</w:t>
      </w:r>
      <w:r w:rsidR="001410D4">
        <w:rPr>
          <w:rFonts w:ascii="仿宋" w:eastAsia="仿宋" w:hAnsi="仿宋" w:hint="eastAsia"/>
          <w:sz w:val="28"/>
          <w:szCs w:val="28"/>
        </w:rPr>
        <w:t>邀请黄志伟老师，开展了视频制作专题讲座</w:t>
      </w:r>
      <w:r>
        <w:rPr>
          <w:rFonts w:ascii="仿宋" w:eastAsia="仿宋" w:hAnsi="仿宋" w:hint="eastAsia"/>
          <w:sz w:val="28"/>
          <w:szCs w:val="28"/>
        </w:rPr>
        <w:t>。</w:t>
      </w:r>
      <w:r w:rsidR="001410D4">
        <w:rPr>
          <w:rFonts w:ascii="仿宋" w:eastAsia="仿宋" w:hAnsi="仿宋" w:hint="eastAsia"/>
          <w:sz w:val="28"/>
          <w:szCs w:val="28"/>
        </w:rPr>
        <w:t>将协会活动的点点滴滴做成VCR，极大促进了同学参与协会工作的积极性。</w:t>
      </w:r>
      <w:r w:rsidR="00056D0C">
        <w:rPr>
          <w:rFonts w:ascii="仿宋" w:eastAsia="仿宋" w:hAnsi="仿宋" w:hint="eastAsia"/>
          <w:sz w:val="28"/>
          <w:szCs w:val="28"/>
        </w:rPr>
        <w:t>四是结合专业知识，尝试了学院山顶公园的植物养护工作。植物协会的特点就是认识植物、了解植物，协会张淋龙、何康等4名同学去年承担了这项工作，通过一学期的锻炼，极大地促进了对专业知识的了解和知识点的拓展。</w:t>
      </w:r>
    </w:p>
    <w:p w:rsidR="00E633F6" w:rsidRPr="00A54ACE" w:rsidRDefault="00B86981" w:rsidP="00BE2973">
      <w:pPr>
        <w:pStyle w:val="1"/>
        <w:spacing w:line="360" w:lineRule="auto"/>
        <w:rPr>
          <w:rFonts w:ascii="仿宋" w:eastAsia="仿宋" w:hAnsi="仿宋"/>
          <w:sz w:val="28"/>
          <w:szCs w:val="28"/>
        </w:rPr>
      </w:pPr>
      <w:r>
        <w:rPr>
          <w:rFonts w:ascii="仿宋" w:eastAsia="仿宋" w:hAnsi="仿宋" w:hint="eastAsia"/>
          <w:sz w:val="28"/>
          <w:szCs w:val="28"/>
        </w:rPr>
        <w:t>二</w:t>
      </w:r>
      <w:r w:rsidR="00E633F6" w:rsidRPr="00A54ACE">
        <w:rPr>
          <w:rFonts w:ascii="仿宋" w:eastAsia="仿宋" w:hAnsi="仿宋" w:hint="eastAsia"/>
          <w:sz w:val="28"/>
          <w:szCs w:val="28"/>
        </w:rPr>
        <w:t>、主要经验</w:t>
      </w:r>
    </w:p>
    <w:p w:rsidR="00726B37" w:rsidRPr="00A54ACE" w:rsidRDefault="00726B37" w:rsidP="00BE2973">
      <w:pPr>
        <w:pStyle w:val="2"/>
        <w:spacing w:line="360" w:lineRule="auto"/>
        <w:rPr>
          <w:rFonts w:ascii="仿宋" w:eastAsia="仿宋" w:hAnsi="仿宋"/>
          <w:sz w:val="28"/>
          <w:szCs w:val="28"/>
        </w:rPr>
      </w:pPr>
      <w:r w:rsidRPr="00A54ACE">
        <w:rPr>
          <w:rFonts w:ascii="仿宋" w:eastAsia="仿宋" w:hAnsi="仿宋" w:hint="eastAsia"/>
          <w:sz w:val="28"/>
          <w:szCs w:val="28"/>
        </w:rPr>
        <w:t>（一）团委重视、系部支持是协会发展的</w:t>
      </w:r>
      <w:r w:rsidR="000F25B9">
        <w:rPr>
          <w:rFonts w:ascii="仿宋" w:eastAsia="仿宋" w:hAnsi="仿宋" w:hint="eastAsia"/>
          <w:sz w:val="28"/>
          <w:szCs w:val="28"/>
        </w:rPr>
        <w:t>关键</w:t>
      </w:r>
    </w:p>
    <w:p w:rsidR="00726B37" w:rsidRPr="00A54ACE" w:rsidRDefault="00F42B23" w:rsidP="00BE2973">
      <w:pPr>
        <w:spacing w:line="360" w:lineRule="auto"/>
        <w:rPr>
          <w:rFonts w:ascii="仿宋" w:eastAsia="仿宋" w:hAnsi="仿宋"/>
          <w:sz w:val="28"/>
          <w:szCs w:val="28"/>
        </w:rPr>
      </w:pPr>
      <w:r>
        <w:rPr>
          <w:rFonts w:ascii="仿宋" w:eastAsia="仿宋" w:hAnsi="仿宋" w:hint="eastAsia"/>
          <w:sz w:val="28"/>
          <w:szCs w:val="28"/>
        </w:rPr>
        <w:t xml:space="preserve">    </w:t>
      </w:r>
      <w:r w:rsidR="000F25B9">
        <w:rPr>
          <w:rFonts w:ascii="仿宋" w:eastAsia="仿宋" w:hAnsi="仿宋" w:hint="eastAsia"/>
          <w:sz w:val="28"/>
          <w:szCs w:val="28"/>
        </w:rPr>
        <w:t>植物协会是一个新兴协会，协会的章程、活动内容的确定都无章可循，要把同学们吸引过来，没有团委和系部的支持是无法开展工作的。</w:t>
      </w:r>
      <w:r w:rsidR="00B86981">
        <w:rPr>
          <w:rFonts w:ascii="仿宋" w:eastAsia="仿宋" w:hAnsi="仿宋" w:hint="eastAsia"/>
          <w:sz w:val="28"/>
          <w:szCs w:val="28"/>
        </w:rPr>
        <w:t>协会成立之初</w:t>
      </w:r>
      <w:r w:rsidR="000F25B9">
        <w:rPr>
          <w:rFonts w:ascii="仿宋" w:eastAsia="仿宋" w:hAnsi="仿宋" w:hint="eastAsia"/>
          <w:sz w:val="28"/>
          <w:szCs w:val="28"/>
        </w:rPr>
        <w:t>，院团委在管理的指导、资金的使用、场地的提供等方面给予了大量的帮助，有力地促进协会尽快踏上正规。另一方面，农林科技系的支持就是协会快速发展的催化剂。2013年下半年，农林科技系开展了专业兴趣小组的筹建工作，围绕植物相关的兴趣小组相继成立，如组培兴趣小组、资源昆虫开发兴趣小组、中药材栽培兴趣小组。围绕这些小组的建立，协会的活动也变得丰富而富有意义。同学们在协会不再是开开会、吃吃饭，而是融入专业、融入就业、融入个人素质发展。特别是农林科技系在对协会的支持方面，采取多种办法，由系主任袁德梽牵头，协调相关老师专职负责协会的具体指导工作，邀请相关老师举办专题讲座。协会的发展，资金和物资保障是关键，系部的实验室也对协会开放了；协会需要的铁皮石斛、白及、半夏、重楼、相关药品、工具也由系部解决了；甚至系部</w:t>
      </w:r>
      <w:r w:rsidR="00056D0C">
        <w:rPr>
          <w:rFonts w:ascii="仿宋" w:eastAsia="仿宋" w:hAnsi="仿宋" w:hint="eastAsia"/>
          <w:sz w:val="28"/>
          <w:szCs w:val="28"/>
        </w:rPr>
        <w:t>还为协会提供了部分活动经费。为了进一步促进协会发展，今年系部还将着手筹建植物协会暨中药材栽培兴趣小组活动室，为协会的日常活动提供保障。</w:t>
      </w:r>
    </w:p>
    <w:p w:rsidR="00726B37" w:rsidRPr="00A54ACE" w:rsidRDefault="00726B37" w:rsidP="00BE2973">
      <w:pPr>
        <w:pStyle w:val="2"/>
        <w:spacing w:line="360" w:lineRule="auto"/>
        <w:rPr>
          <w:rFonts w:ascii="仿宋" w:eastAsia="仿宋" w:hAnsi="仿宋"/>
          <w:sz w:val="28"/>
          <w:szCs w:val="28"/>
        </w:rPr>
      </w:pPr>
      <w:r w:rsidRPr="00A54ACE">
        <w:rPr>
          <w:rFonts w:ascii="仿宋" w:eastAsia="仿宋" w:hAnsi="仿宋" w:hint="eastAsia"/>
          <w:sz w:val="28"/>
          <w:szCs w:val="28"/>
        </w:rPr>
        <w:lastRenderedPageBreak/>
        <w:t>（二）突出特点，将知识性和趣味性紧密结合</w:t>
      </w:r>
    </w:p>
    <w:p w:rsidR="00726B37" w:rsidRPr="00A54ACE" w:rsidRDefault="001519CC" w:rsidP="001410D4">
      <w:pPr>
        <w:spacing w:line="360" w:lineRule="auto"/>
        <w:ind w:firstLineChars="200" w:firstLine="560"/>
        <w:jc w:val="left"/>
        <w:rPr>
          <w:rFonts w:ascii="仿宋" w:eastAsia="仿宋" w:hAnsi="仿宋"/>
          <w:sz w:val="28"/>
          <w:szCs w:val="28"/>
        </w:rPr>
      </w:pPr>
      <w:r w:rsidRPr="00A54ACE">
        <w:rPr>
          <w:rFonts w:ascii="仿宋" w:eastAsia="仿宋" w:hAnsi="仿宋" w:hint="eastAsia"/>
          <w:sz w:val="28"/>
          <w:szCs w:val="28"/>
        </w:rPr>
        <w:t>植物协会</w:t>
      </w:r>
      <w:r w:rsidRPr="00A54ACE">
        <w:rPr>
          <w:rFonts w:ascii="仿宋" w:eastAsia="仿宋" w:hAnsi="仿宋"/>
          <w:sz w:val="28"/>
          <w:szCs w:val="28"/>
        </w:rPr>
        <w:t>，是</w:t>
      </w:r>
      <w:r w:rsidRPr="00A54ACE">
        <w:rPr>
          <w:rFonts w:ascii="仿宋" w:eastAsia="仿宋" w:hAnsi="仿宋" w:hint="eastAsia"/>
          <w:sz w:val="28"/>
          <w:szCs w:val="28"/>
        </w:rPr>
        <w:t>提高同学们对植物协会这个学生社团及植物热爱程度的最直接的课外途径，也是</w:t>
      </w:r>
      <w:r w:rsidR="00056D0C">
        <w:rPr>
          <w:rFonts w:ascii="仿宋" w:eastAsia="仿宋" w:hAnsi="仿宋" w:hint="eastAsia"/>
          <w:sz w:val="28"/>
          <w:szCs w:val="28"/>
        </w:rPr>
        <w:t>相关</w:t>
      </w:r>
      <w:r w:rsidRPr="00A54ACE">
        <w:rPr>
          <w:rFonts w:ascii="仿宋" w:eastAsia="仿宋" w:hAnsi="仿宋" w:hint="eastAsia"/>
          <w:sz w:val="28"/>
          <w:szCs w:val="28"/>
        </w:rPr>
        <w:t>专业的学生对专业知识强化、增加有效训练时间的重要方法</w:t>
      </w:r>
      <w:r w:rsidRPr="00A54ACE">
        <w:rPr>
          <w:rFonts w:ascii="仿宋" w:eastAsia="仿宋" w:hAnsi="仿宋"/>
          <w:sz w:val="28"/>
          <w:szCs w:val="28"/>
        </w:rPr>
        <w:t>。</w:t>
      </w:r>
      <w:r w:rsidR="008F1D7A">
        <w:rPr>
          <w:rFonts w:ascii="仿宋" w:eastAsia="仿宋" w:hAnsi="仿宋" w:hint="eastAsia"/>
          <w:sz w:val="28"/>
          <w:szCs w:val="28"/>
        </w:rPr>
        <w:t>在活动开展的过程中，我们既注重了专业知识的学习，又经常穿插一些及知识性和趣味性一体的活动，特别是野外的植物踏查活动很受协会成员的欢迎。有时在野外给协会成员介绍一些野花、野果，并带领大家在寝室自己试种，这些活动都让协会的特点更加鲜明。</w:t>
      </w:r>
    </w:p>
    <w:p w:rsidR="00726B37" w:rsidRPr="00A54ACE" w:rsidRDefault="00726B37" w:rsidP="00BE2973">
      <w:pPr>
        <w:pStyle w:val="2"/>
        <w:spacing w:line="360" w:lineRule="auto"/>
        <w:rPr>
          <w:rFonts w:ascii="仿宋" w:eastAsia="仿宋" w:hAnsi="仿宋"/>
          <w:sz w:val="28"/>
          <w:szCs w:val="28"/>
        </w:rPr>
      </w:pPr>
      <w:r w:rsidRPr="00A54ACE">
        <w:rPr>
          <w:rFonts w:ascii="仿宋" w:eastAsia="仿宋" w:hAnsi="仿宋" w:hint="eastAsia"/>
          <w:sz w:val="28"/>
          <w:szCs w:val="28"/>
        </w:rPr>
        <w:t>（</w:t>
      </w:r>
      <w:r w:rsidR="00E50EA4">
        <w:rPr>
          <w:rFonts w:ascii="仿宋" w:eastAsia="仿宋" w:hAnsi="仿宋" w:hint="eastAsia"/>
          <w:sz w:val="28"/>
          <w:szCs w:val="28"/>
        </w:rPr>
        <w:t>三</w:t>
      </w:r>
      <w:r w:rsidRPr="00A54ACE">
        <w:rPr>
          <w:rFonts w:ascii="仿宋" w:eastAsia="仿宋" w:hAnsi="仿宋" w:hint="eastAsia"/>
          <w:sz w:val="28"/>
          <w:szCs w:val="28"/>
        </w:rPr>
        <w:t>）将协会的发展与专业知识的学习紧密结合</w:t>
      </w:r>
    </w:p>
    <w:p w:rsidR="00726B37" w:rsidRPr="00A54ACE" w:rsidRDefault="008F1D7A" w:rsidP="00BE2973">
      <w:pPr>
        <w:spacing w:line="360" w:lineRule="auto"/>
        <w:ind w:firstLineChars="200" w:firstLine="560"/>
        <w:rPr>
          <w:rFonts w:ascii="仿宋" w:eastAsia="仿宋" w:hAnsi="仿宋"/>
          <w:sz w:val="28"/>
          <w:szCs w:val="28"/>
        </w:rPr>
      </w:pPr>
      <w:r>
        <w:rPr>
          <w:rFonts w:ascii="仿宋" w:eastAsia="仿宋" w:hAnsi="仿宋" w:hint="eastAsia"/>
          <w:sz w:val="28"/>
          <w:szCs w:val="28"/>
        </w:rPr>
        <w:t>协会的发展与专业知识结合，不仅是协会自身发展的需要，更是取得系部支持的重要条件，只有协会的存在对成员的专业学习、就业息息相关，协会发展才有前途。</w:t>
      </w:r>
      <w:r w:rsidR="00726B37" w:rsidRPr="00A54ACE">
        <w:rPr>
          <w:rFonts w:ascii="仿宋" w:eastAsia="仿宋" w:hAnsi="仿宋" w:hint="eastAsia"/>
          <w:sz w:val="28"/>
          <w:szCs w:val="28"/>
        </w:rPr>
        <w:t>一年来</w:t>
      </w:r>
      <w:r>
        <w:rPr>
          <w:rFonts w:ascii="仿宋" w:eastAsia="仿宋" w:hAnsi="仿宋" w:hint="eastAsia"/>
          <w:sz w:val="28"/>
          <w:szCs w:val="28"/>
        </w:rPr>
        <w:t>，植物协会</w:t>
      </w:r>
      <w:r w:rsidR="00726B37" w:rsidRPr="00A54ACE">
        <w:rPr>
          <w:rFonts w:ascii="仿宋" w:eastAsia="仿宋" w:hAnsi="仿宋" w:hint="eastAsia"/>
          <w:sz w:val="28"/>
          <w:szCs w:val="28"/>
        </w:rPr>
        <w:t>的工作不仅涉及到植物识别、标本制作、森林资源调查、中药材栽培、果树嫁接、林木种植等，还开展了PPT制作、</w:t>
      </w:r>
      <w:r>
        <w:rPr>
          <w:rFonts w:ascii="仿宋" w:eastAsia="仿宋" w:hAnsi="仿宋" w:hint="eastAsia"/>
          <w:sz w:val="28"/>
          <w:szCs w:val="28"/>
        </w:rPr>
        <w:t>VCR</w:t>
      </w:r>
      <w:r w:rsidR="00726B37" w:rsidRPr="00A54ACE">
        <w:rPr>
          <w:rFonts w:ascii="仿宋" w:eastAsia="仿宋" w:hAnsi="仿宋" w:hint="eastAsia"/>
          <w:sz w:val="28"/>
          <w:szCs w:val="28"/>
        </w:rPr>
        <w:t>视频制作等专题培训，这些工作都要得益于有关老师的关心、支持和协会成员的积极参与。</w:t>
      </w:r>
    </w:p>
    <w:p w:rsidR="00726B37" w:rsidRPr="00A54ACE" w:rsidRDefault="00726B37" w:rsidP="00BE2973">
      <w:pPr>
        <w:pStyle w:val="2"/>
        <w:spacing w:line="360" w:lineRule="auto"/>
        <w:rPr>
          <w:rFonts w:ascii="仿宋" w:eastAsia="仿宋" w:hAnsi="仿宋"/>
          <w:sz w:val="28"/>
          <w:szCs w:val="28"/>
        </w:rPr>
      </w:pPr>
      <w:r w:rsidRPr="00A54ACE">
        <w:rPr>
          <w:rFonts w:ascii="仿宋" w:eastAsia="仿宋" w:hAnsi="仿宋" w:hint="eastAsia"/>
          <w:sz w:val="28"/>
          <w:szCs w:val="28"/>
        </w:rPr>
        <w:t>（</w:t>
      </w:r>
      <w:r w:rsidR="00E50EA4">
        <w:rPr>
          <w:rFonts w:ascii="仿宋" w:eastAsia="仿宋" w:hAnsi="仿宋" w:hint="eastAsia"/>
          <w:sz w:val="28"/>
          <w:szCs w:val="28"/>
        </w:rPr>
        <w:t>四</w:t>
      </w:r>
      <w:r w:rsidRPr="00A54ACE">
        <w:rPr>
          <w:rFonts w:ascii="仿宋" w:eastAsia="仿宋" w:hAnsi="仿宋" w:hint="eastAsia"/>
          <w:sz w:val="28"/>
          <w:szCs w:val="28"/>
        </w:rPr>
        <w:t>）将协会的发展与协会成员的能力培养紧密结合</w:t>
      </w:r>
    </w:p>
    <w:p w:rsidR="001519CC" w:rsidRPr="00A54ACE" w:rsidRDefault="00726B37" w:rsidP="008F1D7A">
      <w:pPr>
        <w:spacing w:line="360" w:lineRule="auto"/>
        <w:ind w:firstLineChars="200" w:firstLine="560"/>
        <w:rPr>
          <w:rFonts w:ascii="仿宋" w:eastAsia="仿宋" w:hAnsi="仿宋" w:cs="宋体"/>
          <w:sz w:val="28"/>
          <w:szCs w:val="28"/>
        </w:rPr>
      </w:pPr>
      <w:r w:rsidRPr="00A54ACE">
        <w:rPr>
          <w:rFonts w:ascii="仿宋" w:eastAsia="仿宋" w:hAnsi="仿宋" w:hint="eastAsia"/>
          <w:sz w:val="28"/>
          <w:szCs w:val="28"/>
        </w:rPr>
        <w:t>协会的各项活动，在老师的指导下，我们均采取了项目负责制的方法，每一项活动都有专人策划，老师和协会成员进行评价，特别是一些科研项目和科普活动的开展，有力地锻炼了协会成员的能力。</w:t>
      </w:r>
      <w:r w:rsidR="008F1D7A">
        <w:rPr>
          <w:rFonts w:ascii="仿宋" w:eastAsia="仿宋" w:hAnsi="仿宋" w:hint="eastAsia"/>
          <w:sz w:val="28"/>
          <w:szCs w:val="28"/>
        </w:rPr>
        <w:t>在我们每两周一次的例会中，我们还要求相关同学进行项目汇报和讲课，并邀请有关老师进行现场点评，这些活动</w:t>
      </w:r>
      <w:r w:rsidR="001519CC" w:rsidRPr="00A54ACE">
        <w:rPr>
          <w:rFonts w:ascii="仿宋" w:eastAsia="仿宋" w:hAnsi="仿宋" w:cs="宋体"/>
          <w:sz w:val="28"/>
          <w:szCs w:val="28"/>
        </w:rPr>
        <w:t>不但能开阔眼界，增加人生阅历，还能提高学生综合素质</w:t>
      </w:r>
      <w:r w:rsidR="008F1D7A">
        <w:rPr>
          <w:rFonts w:ascii="仿宋" w:eastAsia="仿宋" w:hAnsi="仿宋" w:cs="宋体" w:hint="eastAsia"/>
          <w:sz w:val="28"/>
          <w:szCs w:val="28"/>
        </w:rPr>
        <w:t>；</w:t>
      </w:r>
      <w:r w:rsidR="001519CC" w:rsidRPr="00A54ACE">
        <w:rPr>
          <w:rFonts w:ascii="仿宋" w:eastAsia="仿宋" w:hAnsi="仿宋" w:cs="宋体"/>
          <w:sz w:val="28"/>
          <w:szCs w:val="28"/>
        </w:rPr>
        <w:t>加入社团</w:t>
      </w:r>
      <w:r w:rsidR="008F1D7A">
        <w:rPr>
          <w:rFonts w:ascii="仿宋" w:eastAsia="仿宋" w:hAnsi="仿宋" w:cs="宋体" w:hint="eastAsia"/>
          <w:sz w:val="28"/>
          <w:szCs w:val="28"/>
        </w:rPr>
        <w:t>后</w:t>
      </w:r>
      <w:r w:rsidR="001519CC" w:rsidRPr="00A54ACE">
        <w:rPr>
          <w:rFonts w:ascii="仿宋" w:eastAsia="仿宋" w:hAnsi="仿宋" w:cs="宋体"/>
          <w:sz w:val="28"/>
          <w:szCs w:val="28"/>
        </w:rPr>
        <w:t>，</w:t>
      </w:r>
      <w:r w:rsidR="008F1D7A">
        <w:rPr>
          <w:rFonts w:ascii="仿宋" w:eastAsia="仿宋" w:hAnsi="仿宋" w:cs="宋体" w:hint="eastAsia"/>
          <w:sz w:val="28"/>
          <w:szCs w:val="28"/>
        </w:rPr>
        <w:t>同学们</w:t>
      </w:r>
      <w:r w:rsidR="001519CC" w:rsidRPr="00A54ACE">
        <w:rPr>
          <w:rFonts w:ascii="仿宋" w:eastAsia="仿宋" w:hAnsi="仿宋" w:cs="宋体"/>
          <w:sz w:val="28"/>
          <w:szCs w:val="28"/>
        </w:rPr>
        <w:t>明显的感觉到沟通能力、组织能力、表达能力、处事能力等都有很大</w:t>
      </w:r>
      <w:r w:rsidR="001519CC" w:rsidRPr="00A54ACE">
        <w:rPr>
          <w:rFonts w:ascii="仿宋" w:eastAsia="仿宋" w:hAnsi="仿宋" w:cs="宋体" w:hint="eastAsia"/>
          <w:sz w:val="28"/>
          <w:szCs w:val="28"/>
        </w:rPr>
        <w:t>提升</w:t>
      </w:r>
      <w:r w:rsidR="001519CC" w:rsidRPr="00A54ACE">
        <w:rPr>
          <w:rFonts w:ascii="仿宋" w:eastAsia="仿宋" w:hAnsi="仿宋" w:cs="宋体"/>
          <w:sz w:val="28"/>
          <w:szCs w:val="28"/>
        </w:rPr>
        <w:t>，性格也</w:t>
      </w:r>
      <w:r w:rsidR="001519CC" w:rsidRPr="00A54ACE">
        <w:rPr>
          <w:rFonts w:ascii="仿宋" w:eastAsia="仿宋" w:hAnsi="仿宋" w:cs="宋体"/>
          <w:sz w:val="28"/>
          <w:szCs w:val="28"/>
        </w:rPr>
        <w:lastRenderedPageBreak/>
        <w:t>变得更加开朗乐观。</w:t>
      </w:r>
      <w:r w:rsidR="008F1D7A">
        <w:rPr>
          <w:rFonts w:ascii="仿宋" w:eastAsia="仿宋" w:hAnsi="仿宋" w:cs="宋体" w:hint="eastAsia"/>
          <w:sz w:val="28"/>
          <w:szCs w:val="28"/>
        </w:rPr>
        <w:t>而且，我们还要求协会成员都</w:t>
      </w:r>
      <w:r w:rsidR="008F1D7A" w:rsidRPr="00A54ACE">
        <w:rPr>
          <w:rFonts w:ascii="仿宋" w:eastAsia="仿宋" w:hAnsi="仿宋" w:cs="宋体"/>
          <w:sz w:val="28"/>
          <w:szCs w:val="28"/>
        </w:rPr>
        <w:t>深入社团内部，</w:t>
      </w:r>
      <w:r w:rsidR="008F1D7A" w:rsidRPr="00A54ACE">
        <w:rPr>
          <w:rFonts w:ascii="仿宋" w:eastAsia="仿宋" w:hAnsi="仿宋" w:cs="宋体" w:hint="eastAsia"/>
          <w:sz w:val="28"/>
          <w:szCs w:val="28"/>
        </w:rPr>
        <w:t>从</w:t>
      </w:r>
      <w:r w:rsidR="008F1D7A" w:rsidRPr="00A54ACE">
        <w:rPr>
          <w:rFonts w:ascii="仿宋" w:eastAsia="仿宋" w:hAnsi="仿宋" w:cs="宋体"/>
          <w:sz w:val="28"/>
          <w:szCs w:val="28"/>
        </w:rPr>
        <w:t>单纯的社团活动的参与者逐步走向一个社团活动的举办者，</w:t>
      </w:r>
      <w:r w:rsidR="008F1D7A">
        <w:rPr>
          <w:rFonts w:ascii="仿宋" w:eastAsia="仿宋" w:hAnsi="仿宋" w:cs="宋体" w:hint="eastAsia"/>
          <w:sz w:val="28"/>
          <w:szCs w:val="28"/>
        </w:rPr>
        <w:t>只有那样，</w:t>
      </w:r>
      <w:r w:rsidR="008F1D7A" w:rsidRPr="00A54ACE">
        <w:rPr>
          <w:rFonts w:ascii="仿宋" w:eastAsia="仿宋" w:hAnsi="仿宋" w:cs="宋体" w:hint="eastAsia"/>
          <w:sz w:val="28"/>
          <w:szCs w:val="28"/>
        </w:rPr>
        <w:t>才是</w:t>
      </w:r>
      <w:r w:rsidR="008F1D7A" w:rsidRPr="00A54ACE">
        <w:rPr>
          <w:rFonts w:ascii="仿宋" w:eastAsia="仿宋" w:hAnsi="仿宋" w:cs="宋体"/>
          <w:sz w:val="28"/>
          <w:szCs w:val="28"/>
        </w:rPr>
        <w:t>社团活动的真正意义。虽然在</w:t>
      </w:r>
      <w:r w:rsidR="008F1D7A" w:rsidRPr="00A54ACE">
        <w:rPr>
          <w:rFonts w:ascii="仿宋" w:eastAsia="仿宋" w:hAnsi="仿宋" w:cs="宋体" w:hint="eastAsia"/>
          <w:sz w:val="28"/>
          <w:szCs w:val="28"/>
        </w:rPr>
        <w:t>每次</w:t>
      </w:r>
      <w:r w:rsidR="008F1D7A" w:rsidRPr="00A54ACE">
        <w:rPr>
          <w:rFonts w:ascii="仿宋" w:eastAsia="仿宋" w:hAnsi="仿宋" w:cs="宋体"/>
          <w:sz w:val="28"/>
          <w:szCs w:val="28"/>
        </w:rPr>
        <w:t>筹备活动的过程中遇到了许许多多的困难。但是当</w:t>
      </w:r>
      <w:r w:rsidR="008F1D7A" w:rsidRPr="00A54ACE">
        <w:rPr>
          <w:rFonts w:ascii="仿宋" w:eastAsia="仿宋" w:hAnsi="仿宋" w:cs="宋体" w:hint="eastAsia"/>
          <w:sz w:val="28"/>
          <w:szCs w:val="28"/>
        </w:rPr>
        <w:t>植物协会的成员</w:t>
      </w:r>
      <w:r w:rsidR="008F1D7A" w:rsidRPr="00A54ACE">
        <w:rPr>
          <w:rFonts w:ascii="仿宋" w:eastAsia="仿宋" w:hAnsi="仿宋" w:cs="宋体"/>
          <w:sz w:val="28"/>
          <w:szCs w:val="28"/>
        </w:rPr>
        <w:t>大家齐心协力一一把困难解决了，再次回首的时候，</w:t>
      </w:r>
      <w:r w:rsidR="008F1D7A" w:rsidRPr="00A54ACE">
        <w:rPr>
          <w:rFonts w:ascii="仿宋" w:eastAsia="仿宋" w:hAnsi="仿宋" w:cs="宋体" w:hint="eastAsia"/>
          <w:sz w:val="28"/>
          <w:szCs w:val="28"/>
        </w:rPr>
        <w:t>大家</w:t>
      </w:r>
      <w:r w:rsidR="008F1D7A" w:rsidRPr="00A54ACE">
        <w:rPr>
          <w:rFonts w:ascii="仿宋" w:eastAsia="仿宋" w:hAnsi="仿宋" w:cs="宋体"/>
          <w:sz w:val="28"/>
          <w:szCs w:val="28"/>
        </w:rPr>
        <w:t>收获的不仅仅是心中那一份单纯的喜悦，更多的是满足感与成就感</w:t>
      </w:r>
      <w:r w:rsidR="008F1D7A" w:rsidRPr="00A54ACE">
        <w:rPr>
          <w:rFonts w:ascii="仿宋" w:eastAsia="仿宋" w:hAnsi="仿宋" w:cs="宋体" w:hint="eastAsia"/>
          <w:sz w:val="28"/>
          <w:szCs w:val="28"/>
        </w:rPr>
        <w:t>。</w:t>
      </w:r>
    </w:p>
    <w:p w:rsidR="00E633F6" w:rsidRPr="00A54ACE" w:rsidRDefault="00E50EA4" w:rsidP="00BE2973">
      <w:pPr>
        <w:pStyle w:val="1"/>
        <w:spacing w:line="360" w:lineRule="auto"/>
        <w:rPr>
          <w:rFonts w:ascii="仿宋" w:eastAsia="仿宋" w:hAnsi="仿宋"/>
          <w:sz w:val="28"/>
          <w:szCs w:val="28"/>
        </w:rPr>
      </w:pPr>
      <w:r>
        <w:rPr>
          <w:rFonts w:ascii="仿宋" w:eastAsia="仿宋" w:hAnsi="仿宋" w:hint="eastAsia"/>
          <w:sz w:val="28"/>
          <w:szCs w:val="28"/>
        </w:rPr>
        <w:t>三</w:t>
      </w:r>
      <w:bookmarkStart w:id="0" w:name="_GoBack"/>
      <w:bookmarkEnd w:id="0"/>
      <w:r w:rsidR="00E633F6" w:rsidRPr="00A54ACE">
        <w:rPr>
          <w:rFonts w:ascii="仿宋" w:eastAsia="仿宋" w:hAnsi="仿宋" w:hint="eastAsia"/>
          <w:sz w:val="28"/>
          <w:szCs w:val="28"/>
        </w:rPr>
        <w:t>、存在的问题和下步努力的方向</w:t>
      </w:r>
    </w:p>
    <w:p w:rsidR="00510098" w:rsidRPr="00A54ACE" w:rsidRDefault="008F1D7A" w:rsidP="008F1D7A">
      <w:pPr>
        <w:spacing w:line="360" w:lineRule="auto"/>
        <w:ind w:firstLineChars="200" w:firstLine="560"/>
        <w:jc w:val="left"/>
        <w:rPr>
          <w:rFonts w:ascii="仿宋" w:eastAsia="仿宋" w:hAnsi="仿宋"/>
          <w:sz w:val="28"/>
          <w:szCs w:val="28"/>
        </w:rPr>
      </w:pPr>
      <w:r>
        <w:rPr>
          <w:rFonts w:ascii="仿宋" w:eastAsia="仿宋" w:hAnsi="仿宋" w:hint="eastAsia"/>
          <w:sz w:val="28"/>
          <w:szCs w:val="28"/>
        </w:rPr>
        <w:t>虽然我们协会的工作取得了一些成绩，但也</w:t>
      </w:r>
      <w:r w:rsidR="00B876FC" w:rsidRPr="00A54ACE">
        <w:rPr>
          <w:rFonts w:ascii="仿宋" w:eastAsia="仿宋" w:hAnsi="仿宋" w:hint="eastAsia"/>
          <w:sz w:val="28"/>
          <w:szCs w:val="28"/>
        </w:rPr>
        <w:t>有不足的地方，</w:t>
      </w:r>
      <w:r>
        <w:rPr>
          <w:rFonts w:ascii="仿宋" w:eastAsia="仿宋" w:hAnsi="仿宋" w:hint="eastAsia"/>
          <w:sz w:val="28"/>
          <w:szCs w:val="28"/>
        </w:rPr>
        <w:t>比如活动的形式和任务还有待改进，协会部分成员的积极性还有待提高，协会的考核机制也有待完善等等，为此，我们将着重做好以下工作。</w:t>
      </w:r>
    </w:p>
    <w:p w:rsidR="00510098" w:rsidRPr="00A54ACE" w:rsidRDefault="00510098" w:rsidP="00BE2973">
      <w:pPr>
        <w:spacing w:line="360" w:lineRule="auto"/>
        <w:ind w:firstLineChars="200" w:firstLine="560"/>
        <w:rPr>
          <w:rFonts w:ascii="仿宋" w:eastAsia="仿宋" w:hAnsi="仿宋"/>
          <w:sz w:val="28"/>
          <w:szCs w:val="28"/>
        </w:rPr>
      </w:pPr>
      <w:r w:rsidRPr="00A54ACE">
        <w:rPr>
          <w:rFonts w:ascii="仿宋" w:eastAsia="仿宋" w:hAnsi="仿宋" w:hint="eastAsia"/>
          <w:sz w:val="28"/>
          <w:szCs w:val="28"/>
        </w:rPr>
        <w:t>第一，在工作中由于新成员的相关经验不足，减</w:t>
      </w:r>
      <w:r w:rsidR="00AB24EE" w:rsidRPr="00A54ACE">
        <w:rPr>
          <w:rFonts w:ascii="仿宋" w:eastAsia="仿宋" w:hAnsi="仿宋" w:hint="eastAsia"/>
          <w:sz w:val="28"/>
          <w:szCs w:val="28"/>
        </w:rPr>
        <w:t>缓了活动进程，导致在限定时间内不能更好的完成社团相关工作。</w:t>
      </w:r>
    </w:p>
    <w:p w:rsidR="00510098" w:rsidRPr="00A54ACE" w:rsidRDefault="00510098" w:rsidP="00BE2973">
      <w:pPr>
        <w:spacing w:line="360" w:lineRule="auto"/>
        <w:ind w:firstLineChars="200" w:firstLine="560"/>
        <w:rPr>
          <w:rFonts w:ascii="仿宋" w:eastAsia="仿宋" w:hAnsi="仿宋"/>
          <w:sz w:val="28"/>
          <w:szCs w:val="28"/>
        </w:rPr>
      </w:pPr>
      <w:r w:rsidRPr="00A54ACE">
        <w:rPr>
          <w:rFonts w:ascii="仿宋" w:eastAsia="仿宋" w:hAnsi="仿宋" w:hint="eastAsia"/>
          <w:sz w:val="28"/>
          <w:szCs w:val="28"/>
        </w:rPr>
        <w:t>第二，要进一步加强协会管理力度，</w:t>
      </w:r>
      <w:r w:rsidR="00AB24EE" w:rsidRPr="00A54ACE">
        <w:rPr>
          <w:rFonts w:ascii="仿宋" w:eastAsia="仿宋" w:hAnsi="仿宋" w:hint="eastAsia"/>
          <w:sz w:val="28"/>
          <w:szCs w:val="28"/>
        </w:rPr>
        <w:t>公开</w:t>
      </w:r>
      <w:r w:rsidRPr="00A54ACE">
        <w:rPr>
          <w:rFonts w:ascii="仿宋" w:eastAsia="仿宋" w:hAnsi="仿宋" w:hint="eastAsia"/>
          <w:sz w:val="28"/>
          <w:szCs w:val="28"/>
        </w:rPr>
        <w:t>会费支出、收入透明度，</w:t>
      </w:r>
      <w:r w:rsidR="00AB24EE" w:rsidRPr="00A54ACE">
        <w:rPr>
          <w:rFonts w:ascii="仿宋" w:eastAsia="仿宋" w:hAnsi="仿宋" w:hint="eastAsia"/>
          <w:sz w:val="28"/>
          <w:szCs w:val="28"/>
        </w:rPr>
        <w:t>做到每一笔费用用到刀刃上。</w:t>
      </w:r>
    </w:p>
    <w:p w:rsidR="00510098" w:rsidRPr="00A54ACE" w:rsidRDefault="00510098" w:rsidP="00BE2973">
      <w:pPr>
        <w:spacing w:line="360" w:lineRule="auto"/>
        <w:ind w:firstLineChars="200" w:firstLine="560"/>
        <w:rPr>
          <w:rFonts w:ascii="仿宋" w:eastAsia="仿宋" w:hAnsi="仿宋"/>
          <w:sz w:val="28"/>
          <w:szCs w:val="28"/>
        </w:rPr>
      </w:pPr>
      <w:r w:rsidRPr="00A54ACE">
        <w:rPr>
          <w:rFonts w:ascii="仿宋" w:eastAsia="仿宋" w:hAnsi="仿宋" w:hint="eastAsia"/>
          <w:sz w:val="28"/>
          <w:szCs w:val="28"/>
        </w:rPr>
        <w:t>第三，在</w:t>
      </w:r>
      <w:r w:rsidR="00AB24EE" w:rsidRPr="00A54ACE">
        <w:rPr>
          <w:rFonts w:ascii="仿宋" w:eastAsia="仿宋" w:hAnsi="仿宋" w:hint="eastAsia"/>
          <w:sz w:val="28"/>
          <w:szCs w:val="28"/>
        </w:rPr>
        <w:t>及时</w:t>
      </w:r>
      <w:r w:rsidRPr="00A54ACE">
        <w:rPr>
          <w:rFonts w:ascii="仿宋" w:eastAsia="仿宋" w:hAnsi="仿宋" w:hint="eastAsia"/>
          <w:sz w:val="28"/>
          <w:szCs w:val="28"/>
        </w:rPr>
        <w:t>完成</w:t>
      </w:r>
      <w:r w:rsidR="00AB24EE" w:rsidRPr="00A54ACE">
        <w:rPr>
          <w:rFonts w:ascii="仿宋" w:eastAsia="仿宋" w:hAnsi="仿宋" w:hint="eastAsia"/>
          <w:sz w:val="28"/>
          <w:szCs w:val="28"/>
        </w:rPr>
        <w:t>社团联合会</w:t>
      </w:r>
      <w:r w:rsidRPr="00A54ACE">
        <w:rPr>
          <w:rFonts w:ascii="仿宋" w:eastAsia="仿宋" w:hAnsi="仿宋" w:hint="eastAsia"/>
          <w:sz w:val="28"/>
          <w:szCs w:val="28"/>
        </w:rPr>
        <w:t>交办的任务的基础上，发挥自身</w:t>
      </w:r>
      <w:r w:rsidR="00AB24EE" w:rsidRPr="00A54ACE">
        <w:rPr>
          <w:rFonts w:ascii="仿宋" w:eastAsia="仿宋" w:hAnsi="仿宋" w:hint="eastAsia"/>
          <w:sz w:val="28"/>
          <w:szCs w:val="28"/>
        </w:rPr>
        <w:t>协会的</w:t>
      </w:r>
      <w:r w:rsidRPr="00A54ACE">
        <w:rPr>
          <w:rFonts w:ascii="仿宋" w:eastAsia="仿宋" w:hAnsi="仿宋" w:hint="eastAsia"/>
          <w:sz w:val="28"/>
          <w:szCs w:val="28"/>
        </w:rPr>
        <w:t>专业优势，</w:t>
      </w:r>
      <w:r w:rsidR="00AB24EE" w:rsidRPr="00A54ACE">
        <w:rPr>
          <w:rFonts w:ascii="仿宋" w:eastAsia="仿宋" w:hAnsi="仿宋" w:hint="eastAsia"/>
          <w:sz w:val="28"/>
          <w:szCs w:val="28"/>
        </w:rPr>
        <w:t>持续</w:t>
      </w:r>
      <w:r w:rsidRPr="00A54ACE">
        <w:rPr>
          <w:rFonts w:ascii="仿宋" w:eastAsia="仿宋" w:hAnsi="仿宋" w:hint="eastAsia"/>
          <w:sz w:val="28"/>
          <w:szCs w:val="28"/>
        </w:rPr>
        <w:t>加强专业知识和新标准的学习。</w:t>
      </w:r>
    </w:p>
    <w:p w:rsidR="00F6030B" w:rsidRDefault="00F6030B" w:rsidP="00BE2973">
      <w:pPr>
        <w:spacing w:line="360" w:lineRule="auto"/>
        <w:ind w:firstLineChars="200" w:firstLine="560"/>
        <w:rPr>
          <w:rFonts w:ascii="仿宋" w:eastAsia="仿宋" w:hAnsi="仿宋"/>
          <w:sz w:val="28"/>
          <w:szCs w:val="28"/>
        </w:rPr>
      </w:pPr>
      <w:r w:rsidRPr="00A54ACE">
        <w:rPr>
          <w:rFonts w:ascii="仿宋" w:eastAsia="仿宋" w:hAnsi="仿宋" w:hint="eastAsia"/>
          <w:sz w:val="28"/>
          <w:szCs w:val="28"/>
        </w:rPr>
        <w:t>协会相信在这么多活动的成长下，必定会在以后的活动中做得更加的出色，起到优秀的带头作用，更深信能在社团中起到模范作用，发扬协会</w:t>
      </w:r>
      <w:r w:rsidR="00AB24EE" w:rsidRPr="00A54ACE">
        <w:rPr>
          <w:rFonts w:ascii="仿宋" w:eastAsia="仿宋" w:hAnsi="仿宋" w:hint="eastAsia"/>
          <w:sz w:val="28"/>
          <w:szCs w:val="28"/>
        </w:rPr>
        <w:t>：</w:t>
      </w:r>
      <w:r w:rsidR="00441A2C" w:rsidRPr="00A54ACE">
        <w:rPr>
          <w:rFonts w:ascii="仿宋" w:eastAsia="仿宋" w:hAnsi="仿宋" w:hint="eastAsia"/>
          <w:sz w:val="28"/>
          <w:szCs w:val="28"/>
        </w:rPr>
        <w:t>心态决定状态，状态决定成败！</w:t>
      </w:r>
      <w:r w:rsidR="00AB24EE" w:rsidRPr="00A54ACE">
        <w:rPr>
          <w:rFonts w:ascii="仿宋" w:eastAsia="仿宋" w:hAnsi="仿宋" w:hint="eastAsia"/>
          <w:sz w:val="28"/>
          <w:szCs w:val="28"/>
        </w:rPr>
        <w:t>做到</w:t>
      </w:r>
      <w:r w:rsidR="00441A2C" w:rsidRPr="00A54ACE">
        <w:rPr>
          <w:rFonts w:ascii="仿宋" w:eastAsia="仿宋" w:hAnsi="仿宋" w:hint="eastAsia"/>
          <w:sz w:val="28"/>
          <w:szCs w:val="28"/>
        </w:rPr>
        <w:t>对植物协会要有责任心，对学院要有爱心，对工作要有恒心，对同学要有热心，对自己要有信心！做最好的学生社团。</w:t>
      </w:r>
    </w:p>
    <w:p w:rsidR="00F42B23" w:rsidRDefault="00F42B23" w:rsidP="00BE2973">
      <w:pPr>
        <w:spacing w:line="360" w:lineRule="auto"/>
        <w:ind w:firstLineChars="200" w:firstLine="560"/>
        <w:rPr>
          <w:rFonts w:ascii="仿宋" w:eastAsia="仿宋" w:hAnsi="仿宋"/>
          <w:sz w:val="28"/>
          <w:szCs w:val="28"/>
        </w:rPr>
      </w:pPr>
    </w:p>
    <w:p w:rsidR="00F42B23" w:rsidRDefault="00F42B23" w:rsidP="00BE2973">
      <w:pPr>
        <w:spacing w:line="360" w:lineRule="auto"/>
        <w:ind w:firstLineChars="200" w:firstLine="560"/>
        <w:rPr>
          <w:rFonts w:ascii="仿宋" w:eastAsia="仿宋" w:hAnsi="仿宋"/>
          <w:sz w:val="28"/>
          <w:szCs w:val="28"/>
        </w:rPr>
      </w:pPr>
    </w:p>
    <w:p w:rsidR="00F42B23" w:rsidRPr="00F42B23" w:rsidRDefault="00F42B23" w:rsidP="00BE2973">
      <w:pPr>
        <w:spacing w:line="360" w:lineRule="auto"/>
        <w:ind w:firstLineChars="200" w:firstLine="560"/>
        <w:rPr>
          <w:rFonts w:ascii="仿宋" w:eastAsia="仿宋" w:hAnsi="仿宋"/>
          <w:sz w:val="28"/>
          <w:szCs w:val="28"/>
        </w:rPr>
      </w:pPr>
    </w:p>
    <w:p w:rsidR="00BE6AE1" w:rsidRPr="00A54ACE" w:rsidRDefault="00BE6AE1" w:rsidP="00A54ACE">
      <w:pPr>
        <w:ind w:firstLineChars="200" w:firstLine="560"/>
        <w:jc w:val="right"/>
        <w:rPr>
          <w:rFonts w:ascii="仿宋" w:eastAsia="仿宋" w:hAnsi="仿宋"/>
          <w:sz w:val="28"/>
          <w:szCs w:val="28"/>
        </w:rPr>
      </w:pPr>
      <w:r w:rsidRPr="00A54ACE">
        <w:rPr>
          <w:rFonts w:ascii="仿宋" w:eastAsia="仿宋" w:hAnsi="仿宋" w:hint="eastAsia"/>
          <w:sz w:val="28"/>
          <w:szCs w:val="28"/>
        </w:rPr>
        <w:t>重庆三峡职业学院社团联合会植物协会</w:t>
      </w:r>
    </w:p>
    <w:p w:rsidR="00BE6AE1" w:rsidRPr="00A54ACE" w:rsidRDefault="00BE6AE1" w:rsidP="008F1D7A">
      <w:pPr>
        <w:wordWrap w:val="0"/>
        <w:ind w:firstLineChars="200" w:firstLine="560"/>
        <w:jc w:val="right"/>
        <w:rPr>
          <w:rFonts w:ascii="仿宋" w:eastAsia="仿宋" w:hAnsi="仿宋"/>
          <w:sz w:val="28"/>
          <w:szCs w:val="28"/>
        </w:rPr>
      </w:pPr>
      <w:r w:rsidRPr="00A54ACE">
        <w:rPr>
          <w:rFonts w:ascii="仿宋" w:eastAsia="仿宋" w:hAnsi="仿宋" w:hint="eastAsia"/>
          <w:sz w:val="28"/>
          <w:szCs w:val="28"/>
        </w:rPr>
        <w:t>二〇一</w:t>
      </w:r>
      <w:r w:rsidR="003A43BD" w:rsidRPr="00A54ACE">
        <w:rPr>
          <w:rFonts w:ascii="仿宋" w:eastAsia="仿宋" w:hAnsi="仿宋" w:hint="eastAsia"/>
          <w:sz w:val="28"/>
          <w:szCs w:val="28"/>
        </w:rPr>
        <w:t>五</w:t>
      </w:r>
      <w:r w:rsidRPr="00A54ACE">
        <w:rPr>
          <w:rFonts w:ascii="仿宋" w:eastAsia="仿宋" w:hAnsi="仿宋" w:hint="eastAsia"/>
          <w:sz w:val="28"/>
          <w:szCs w:val="28"/>
        </w:rPr>
        <w:t>年</w:t>
      </w:r>
      <w:r w:rsidR="003A43BD" w:rsidRPr="00A54ACE">
        <w:rPr>
          <w:rFonts w:ascii="仿宋" w:eastAsia="仿宋" w:hAnsi="仿宋" w:hint="eastAsia"/>
          <w:sz w:val="28"/>
          <w:szCs w:val="28"/>
        </w:rPr>
        <w:t>五</w:t>
      </w:r>
      <w:r w:rsidRPr="00A54ACE">
        <w:rPr>
          <w:rFonts w:ascii="仿宋" w:eastAsia="仿宋" w:hAnsi="仿宋" w:hint="eastAsia"/>
          <w:sz w:val="28"/>
          <w:szCs w:val="28"/>
        </w:rPr>
        <w:t>月</w:t>
      </w:r>
      <w:r w:rsidR="003A43BD" w:rsidRPr="00A54ACE">
        <w:rPr>
          <w:rFonts w:ascii="仿宋" w:eastAsia="仿宋" w:hAnsi="仿宋" w:hint="eastAsia"/>
          <w:sz w:val="28"/>
          <w:szCs w:val="28"/>
        </w:rPr>
        <w:t>七</w:t>
      </w:r>
      <w:r w:rsidRPr="00A54ACE">
        <w:rPr>
          <w:rFonts w:ascii="仿宋" w:eastAsia="仿宋" w:hAnsi="仿宋" w:hint="eastAsia"/>
          <w:sz w:val="28"/>
          <w:szCs w:val="28"/>
        </w:rPr>
        <w:t>日</w:t>
      </w:r>
      <w:r w:rsidR="00F42B23">
        <w:rPr>
          <w:rFonts w:ascii="仿宋" w:eastAsia="仿宋" w:hAnsi="仿宋" w:hint="eastAsia"/>
          <w:sz w:val="28"/>
          <w:szCs w:val="28"/>
        </w:rPr>
        <w:t xml:space="preserve">        </w:t>
      </w:r>
    </w:p>
    <w:sectPr w:rsidR="00BE6AE1" w:rsidRPr="00A54ACE" w:rsidSect="00BE2973">
      <w:footerReference w:type="default" r:id="rId7"/>
      <w:pgSz w:w="11906" w:h="16838"/>
      <w:pgMar w:top="1440" w:right="1080" w:bottom="1440" w:left="1080" w:header="851" w:footer="85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4711" w:rsidRDefault="005A4711" w:rsidP="00F6030B">
      <w:r>
        <w:separator/>
      </w:r>
    </w:p>
  </w:endnote>
  <w:endnote w:type="continuationSeparator" w:id="0">
    <w:p w:rsidR="005A4711" w:rsidRDefault="005A4711" w:rsidP="00F603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仿宋_GBK">
    <w:altName w:val="SimSun-ExtB"/>
    <w:charset w:val="86"/>
    <w:family w:val="script"/>
    <w:pitch w:val="default"/>
    <w:sig w:usb0="00000000" w:usb1="080E0000" w:usb2="00000000" w:usb3="00000000" w:csb0="00040000" w:csb1="00000000"/>
  </w:font>
  <w:font w:name="方正小标宋_GBK">
    <w:altName w:val="SimSun-ExtB"/>
    <w:charset w:val="86"/>
    <w:family w:val="script"/>
    <w:pitch w:val="default"/>
    <w:sig w:usb0="00000000" w:usb1="080E0000" w:usb2="0000000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42845731"/>
      <w:docPartObj>
        <w:docPartGallery w:val="Page Numbers (Bottom of Page)"/>
        <w:docPartUnique/>
      </w:docPartObj>
    </w:sdtPr>
    <w:sdtContent>
      <w:p w:rsidR="00E633F6" w:rsidRDefault="00FC68C0">
        <w:pPr>
          <w:pStyle w:val="a4"/>
          <w:jc w:val="center"/>
        </w:pPr>
        <w:r>
          <w:fldChar w:fldCharType="begin"/>
        </w:r>
        <w:r w:rsidR="00E633F6">
          <w:instrText>PAGE   \* MERGEFORMAT</w:instrText>
        </w:r>
        <w:r>
          <w:fldChar w:fldCharType="separate"/>
        </w:r>
        <w:r w:rsidR="002A00F4" w:rsidRPr="002A00F4">
          <w:rPr>
            <w:noProof/>
            <w:lang w:val="zh-CN"/>
          </w:rPr>
          <w:t>1</w:t>
        </w:r>
        <w:r>
          <w:fldChar w:fldCharType="end"/>
        </w:r>
      </w:p>
    </w:sdtContent>
  </w:sdt>
  <w:p w:rsidR="00E633F6" w:rsidRDefault="00E633F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4711" w:rsidRDefault="005A4711" w:rsidP="00F6030B">
      <w:r>
        <w:separator/>
      </w:r>
    </w:p>
  </w:footnote>
  <w:footnote w:type="continuationSeparator" w:id="0">
    <w:p w:rsidR="005A4711" w:rsidRDefault="005A4711" w:rsidP="00F6030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6030B"/>
    <w:rsid w:val="00040077"/>
    <w:rsid w:val="00056D0C"/>
    <w:rsid w:val="000651AE"/>
    <w:rsid w:val="000F25B9"/>
    <w:rsid w:val="001410D4"/>
    <w:rsid w:val="001519CC"/>
    <w:rsid w:val="00241BA9"/>
    <w:rsid w:val="002835EA"/>
    <w:rsid w:val="002A00F4"/>
    <w:rsid w:val="003430BC"/>
    <w:rsid w:val="003A43BD"/>
    <w:rsid w:val="003E1889"/>
    <w:rsid w:val="004038D4"/>
    <w:rsid w:val="00441A2C"/>
    <w:rsid w:val="005019B3"/>
    <w:rsid w:val="00510098"/>
    <w:rsid w:val="0056100D"/>
    <w:rsid w:val="005A4711"/>
    <w:rsid w:val="00631F24"/>
    <w:rsid w:val="00726B37"/>
    <w:rsid w:val="00754AE7"/>
    <w:rsid w:val="00771156"/>
    <w:rsid w:val="008E2E60"/>
    <w:rsid w:val="008F1D7A"/>
    <w:rsid w:val="008F2472"/>
    <w:rsid w:val="009C2E1F"/>
    <w:rsid w:val="00A54ACE"/>
    <w:rsid w:val="00AB24EE"/>
    <w:rsid w:val="00B86981"/>
    <w:rsid w:val="00B876FC"/>
    <w:rsid w:val="00BE2973"/>
    <w:rsid w:val="00BE6AE1"/>
    <w:rsid w:val="00C83C41"/>
    <w:rsid w:val="00DF3AFA"/>
    <w:rsid w:val="00E50EA4"/>
    <w:rsid w:val="00E633F6"/>
    <w:rsid w:val="00F42B23"/>
    <w:rsid w:val="00F6030B"/>
    <w:rsid w:val="00F84F70"/>
    <w:rsid w:val="00FC2E92"/>
    <w:rsid w:val="00FC5CD8"/>
    <w:rsid w:val="00FC68C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1AE"/>
    <w:pPr>
      <w:widowControl w:val="0"/>
      <w:jc w:val="both"/>
    </w:pPr>
  </w:style>
  <w:style w:type="paragraph" w:styleId="1">
    <w:name w:val="heading 1"/>
    <w:basedOn w:val="a"/>
    <w:next w:val="a"/>
    <w:link w:val="1Char"/>
    <w:uiPriority w:val="9"/>
    <w:qFormat/>
    <w:rsid w:val="00E633F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26B3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03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030B"/>
    <w:rPr>
      <w:sz w:val="18"/>
      <w:szCs w:val="18"/>
    </w:rPr>
  </w:style>
  <w:style w:type="paragraph" w:styleId="a4">
    <w:name w:val="footer"/>
    <w:basedOn w:val="a"/>
    <w:link w:val="Char0"/>
    <w:uiPriority w:val="99"/>
    <w:unhideWhenUsed/>
    <w:rsid w:val="00F6030B"/>
    <w:pPr>
      <w:tabs>
        <w:tab w:val="center" w:pos="4153"/>
        <w:tab w:val="right" w:pos="8306"/>
      </w:tabs>
      <w:snapToGrid w:val="0"/>
      <w:jc w:val="left"/>
    </w:pPr>
    <w:rPr>
      <w:sz w:val="18"/>
      <w:szCs w:val="18"/>
    </w:rPr>
  </w:style>
  <w:style w:type="character" w:customStyle="1" w:styleId="Char0">
    <w:name w:val="页脚 Char"/>
    <w:basedOn w:val="a0"/>
    <w:link w:val="a4"/>
    <w:uiPriority w:val="99"/>
    <w:rsid w:val="00F6030B"/>
    <w:rPr>
      <w:sz w:val="18"/>
      <w:szCs w:val="18"/>
    </w:rPr>
  </w:style>
  <w:style w:type="paragraph" w:styleId="a5">
    <w:name w:val="List Paragraph"/>
    <w:basedOn w:val="a"/>
    <w:uiPriority w:val="34"/>
    <w:qFormat/>
    <w:rsid w:val="00E633F6"/>
    <w:pPr>
      <w:ind w:firstLineChars="200" w:firstLine="420"/>
    </w:pPr>
  </w:style>
  <w:style w:type="character" w:customStyle="1" w:styleId="1Char">
    <w:name w:val="标题 1 Char"/>
    <w:basedOn w:val="a0"/>
    <w:link w:val="1"/>
    <w:uiPriority w:val="9"/>
    <w:rsid w:val="00E633F6"/>
    <w:rPr>
      <w:b/>
      <w:bCs/>
      <w:kern w:val="44"/>
      <w:sz w:val="44"/>
      <w:szCs w:val="44"/>
    </w:rPr>
  </w:style>
  <w:style w:type="character" w:customStyle="1" w:styleId="2Char">
    <w:name w:val="标题 2 Char"/>
    <w:basedOn w:val="a0"/>
    <w:link w:val="2"/>
    <w:uiPriority w:val="9"/>
    <w:rsid w:val="00726B37"/>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633F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726B37"/>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603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030B"/>
    <w:rPr>
      <w:sz w:val="18"/>
      <w:szCs w:val="18"/>
    </w:rPr>
  </w:style>
  <w:style w:type="paragraph" w:styleId="a4">
    <w:name w:val="footer"/>
    <w:basedOn w:val="a"/>
    <w:link w:val="Char0"/>
    <w:uiPriority w:val="99"/>
    <w:unhideWhenUsed/>
    <w:rsid w:val="00F6030B"/>
    <w:pPr>
      <w:tabs>
        <w:tab w:val="center" w:pos="4153"/>
        <w:tab w:val="right" w:pos="8306"/>
      </w:tabs>
      <w:snapToGrid w:val="0"/>
      <w:jc w:val="left"/>
    </w:pPr>
    <w:rPr>
      <w:sz w:val="18"/>
      <w:szCs w:val="18"/>
    </w:rPr>
  </w:style>
  <w:style w:type="character" w:customStyle="1" w:styleId="Char0">
    <w:name w:val="页脚 Char"/>
    <w:basedOn w:val="a0"/>
    <w:link w:val="a4"/>
    <w:uiPriority w:val="99"/>
    <w:rsid w:val="00F6030B"/>
    <w:rPr>
      <w:sz w:val="18"/>
      <w:szCs w:val="18"/>
    </w:rPr>
  </w:style>
  <w:style w:type="paragraph" w:styleId="a5">
    <w:name w:val="List Paragraph"/>
    <w:basedOn w:val="a"/>
    <w:uiPriority w:val="34"/>
    <w:qFormat/>
    <w:rsid w:val="00E633F6"/>
    <w:pPr>
      <w:ind w:firstLineChars="200" w:firstLine="420"/>
    </w:pPr>
  </w:style>
  <w:style w:type="character" w:customStyle="1" w:styleId="1Char">
    <w:name w:val="标题 1 Char"/>
    <w:basedOn w:val="a0"/>
    <w:link w:val="1"/>
    <w:uiPriority w:val="9"/>
    <w:rsid w:val="00E633F6"/>
    <w:rPr>
      <w:b/>
      <w:bCs/>
      <w:kern w:val="44"/>
      <w:sz w:val="44"/>
      <w:szCs w:val="44"/>
    </w:rPr>
  </w:style>
  <w:style w:type="character" w:customStyle="1" w:styleId="2Char">
    <w:name w:val="标题 2 Char"/>
    <w:basedOn w:val="a0"/>
    <w:link w:val="2"/>
    <w:uiPriority w:val="9"/>
    <w:rsid w:val="00726B37"/>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125038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38D76-7830-46A1-906E-09B22F2BB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7</Pages>
  <Words>538</Words>
  <Characters>3069</Characters>
  <Application>Microsoft Office Word</Application>
  <DocSecurity>0</DocSecurity>
  <Lines>25</Lines>
  <Paragraphs>7</Paragraphs>
  <ScaleCrop>false</ScaleCrop>
  <Company>qzasus.taobao.com</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嘉祥电脑</dc:creator>
  <cp:lastModifiedBy>ylmf</cp:lastModifiedBy>
  <cp:revision>15</cp:revision>
  <dcterms:created xsi:type="dcterms:W3CDTF">2015-05-07T05:34:00Z</dcterms:created>
  <dcterms:modified xsi:type="dcterms:W3CDTF">2015-05-08T07:49:00Z</dcterms:modified>
</cp:coreProperties>
</file>