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Default ContentType="image/x-wmf" Extension="wmf"/>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2" Type="http://schemas.openxmlformats.org/officeDocument/2006/relationships/extended-properties" Target="docProps/app.xml"/><Relationship Id="rId3" Type="http://schemas.openxmlformats.org/package/2006/relationships/metadata/core-properties" Target="docProps/core.xml"/><Relationship Id="rId1" Type="http://schemas.openxmlformats.org/package/2006/relationships/metadata/thumbnail" Target="docProps/thumbnail.wmf"/><Relationship Id="rId5"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ind w:firstLine="2880" w:firstLineChars="900"/>
        <w:rPr>
          <w:rFonts w:hint="eastAsia" w:ascii="微软雅黑" w:hAnsi="微软雅黑" w:eastAsia="微软雅黑"/>
          <w:b/>
          <w:bCs/>
          <w:sz w:val="32"/>
          <w:szCs w:val="32"/>
        </w:rPr>
      </w:pPr>
      <w:r>
        <w:rPr>
          <w:rFonts w:hint="eastAsia" w:ascii="微软雅黑" w:hAnsi="微软雅黑" w:eastAsia="微软雅黑"/>
          <w:b/>
          <w:bCs/>
          <w:sz w:val="32"/>
          <w:szCs w:val="32"/>
        </w:rPr>
        <w:t xml:space="preserve">圆梦中国项目计划书 </w:t>
      </w:r>
    </w:p>
    <w:p>
      <w:pPr>
        <w:spacing w:line="360" w:lineRule="auto"/>
        <w:rPr>
          <w:rFonts w:ascii="微软雅黑" w:hAnsi="微软雅黑" w:eastAsia="微软雅黑"/>
          <w:sz w:val="20"/>
          <w:szCs w:val="20"/>
        </w:rPr>
      </w:pPr>
      <w:r>
        <w:rPr>
          <w:rFonts w:hint="eastAsia" w:ascii="微软雅黑" w:hAnsi="微软雅黑" w:eastAsia="微软雅黑"/>
          <w:sz w:val="20"/>
          <w:szCs w:val="20"/>
        </w:rPr>
        <w:t xml:space="preserve">      </w:t>
      </w:r>
    </w:p>
    <w:tbl>
      <w:tblPr>
        <w:tblpPr w:leftFromText="180" w:rightFromText="180" w:vertAnchor="text" w:tblpX="-34" w:tblpY="1"/>
        <w:tblOverlap w:val="never"/>
        <w:tblW w:w="85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046" w:hRule="atLeast"/>
        </w:trPr>
        <w:tc>
          <w:tcPr>
            <w:tcW w:w="8551" w:type="dxa"/>
            <w:shd w:val="clear" w:color="auto" w:fill="92D050"/>
            <w:vAlign w:val="top"/>
          </w:tcPr>
          <w:p>
            <w:pPr>
              <w:jc w:val="center"/>
              <w:rPr>
                <w:rFonts w:ascii="微软雅黑" w:hAnsi="微软雅黑" w:eastAsia="微软雅黑"/>
                <w:b/>
                <w:sz w:val="36"/>
                <w:szCs w:val="36"/>
              </w:rPr>
            </w:pPr>
            <w:r>
              <w:rPr>
                <w:rFonts w:hint="eastAsia" w:ascii="微软雅黑" w:hAnsi="微软雅黑" w:eastAsia="微软雅黑"/>
                <w:b/>
                <w:sz w:val="36"/>
                <w:szCs w:val="36"/>
              </w:rPr>
              <w:t>圆梦中国项目计划书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859" w:hRule="atLeast"/>
        </w:trPr>
        <w:tc>
          <w:tcPr>
            <w:tcW w:w="8551" w:type="dxa"/>
            <w:vAlign w:val="top"/>
          </w:tcPr>
          <w:p>
            <w:pPr>
              <w:jc w:val="left"/>
              <w:rPr>
                <w:rFonts w:hint="eastAsia" w:ascii="微软雅黑" w:hAnsi="微软雅黑" w:eastAsia="微软雅黑"/>
              </w:rPr>
            </w:pPr>
            <w:r>
              <w:rPr>
                <w:rFonts w:hint="eastAsia" w:ascii="微软雅黑" w:hAnsi="微软雅黑" w:eastAsia="微软雅黑"/>
              </w:rPr>
              <w:t>省份：</w:t>
            </w:r>
            <w:r>
              <w:rPr>
                <w:rFonts w:hint="eastAsia" w:ascii="微软雅黑" w:hAnsi="微软雅黑" w:eastAsia="微软雅黑"/>
                <w:lang w:eastAsia="zh-CN"/>
              </w:rPr>
              <w:t>重庆市</w:t>
            </w:r>
            <w:r>
              <w:rPr>
                <w:rFonts w:hint="eastAsia" w:ascii="微软雅黑" w:hAnsi="微软雅黑" w:eastAsia="微软雅黑"/>
              </w:rPr>
              <w:t xml:space="preserve">               学校</w:t>
            </w:r>
            <w:r>
              <w:rPr>
                <w:rFonts w:hint="eastAsia" w:ascii="微软雅黑" w:hAnsi="微软雅黑" w:eastAsia="微软雅黑"/>
                <w:lang w:eastAsia="zh-CN"/>
              </w:rPr>
              <w:t>：重庆工商大学</w:t>
            </w:r>
            <w:r>
              <w:rPr>
                <w:rFonts w:hint="eastAsia" w:ascii="微软雅黑" w:hAnsi="微软雅黑" w:eastAsia="微软雅黑"/>
              </w:rPr>
              <w:t xml:space="preserve">        团队名称：</w:t>
            </w:r>
            <w:r>
              <w:rPr>
                <w:rFonts w:hint="eastAsia" w:ascii="仿宋_GB2312" w:eastAsia="仿宋_GB2312"/>
              </w:rPr>
              <w:t>重庆工商大学赴五里店社区社会实践服务活动社会实践团</w:t>
            </w:r>
          </w:p>
          <w:p>
            <w:pPr>
              <w:jc w:val="left"/>
              <w:rPr>
                <w:rFonts w:ascii="微软雅黑" w:hAnsi="微软雅黑" w:eastAsia="微软雅黑"/>
              </w:rPr>
            </w:pPr>
            <w:r>
              <w:rPr>
                <w:rFonts w:hint="eastAsia" w:ascii="微软雅黑" w:hAnsi="微软雅黑" w:eastAsia="微软雅黑"/>
              </w:rPr>
              <w:t>团队负责人：</w:t>
            </w:r>
            <w:r>
              <w:rPr>
                <w:rFonts w:hint="eastAsia" w:ascii="微软雅黑" w:hAnsi="微软雅黑" w:eastAsia="微软雅黑"/>
                <w:lang w:eastAsia="zh-CN"/>
              </w:rPr>
              <w:t>易忠</w:t>
            </w:r>
            <w:r>
              <w:rPr>
                <w:rFonts w:hint="eastAsia" w:ascii="微软雅黑" w:hAnsi="微软雅黑" w:eastAsia="微软雅黑"/>
              </w:rPr>
              <w:t xml:space="preserve">            手机：</w:t>
            </w:r>
            <w:r>
              <w:rPr>
                <w:rFonts w:hint="eastAsia" w:ascii="微软雅黑" w:hAnsi="微软雅黑" w:eastAsia="微软雅黑"/>
                <w:lang w:val="en-US" w:eastAsia="zh-CN"/>
              </w:rPr>
              <w:t>13708360934</w:t>
            </w:r>
            <w:r>
              <w:rPr>
                <w:rFonts w:hint="eastAsia" w:ascii="微软雅黑" w:hAnsi="微软雅黑" w:eastAsia="微软雅黑"/>
              </w:rPr>
              <w:t xml:space="preserve">         邮箱：472986780</w:t>
            </w:r>
            <w:r>
              <w:rPr>
                <w:rFonts w:hint="eastAsia" w:ascii="微软雅黑" w:hAnsi="微软雅黑" w:eastAsia="微软雅黑"/>
                <w:lang w:val="en-US" w:eastAsia="zh-CN"/>
              </w:rPr>
              <w:t>@qq.com</w:t>
            </w:r>
          </w:p>
          <w:p>
            <w:pPr>
              <w:jc w:val="left"/>
              <w:rPr>
                <w:rFonts w:ascii="微软雅黑" w:hAnsi="微软雅黑" w:eastAsia="微软雅黑"/>
              </w:rPr>
            </w:pPr>
            <w:r>
              <w:rPr>
                <w:rFonts w:hint="eastAsia" w:ascii="微软雅黑" w:hAnsi="微软雅黑" w:eastAsia="微软雅黑"/>
              </w:rPr>
              <w:t>指导老师(收款人)：</w:t>
            </w:r>
            <w:r>
              <w:rPr>
                <w:rFonts w:hint="eastAsia" w:ascii="微软雅黑" w:hAnsi="微软雅黑" w:eastAsia="微软雅黑"/>
                <w:lang w:eastAsia="zh-CN"/>
              </w:rPr>
              <w:t>易忠</w:t>
            </w:r>
            <w:r>
              <w:rPr>
                <w:rFonts w:hint="eastAsia" w:ascii="微软雅黑" w:hAnsi="微软雅黑" w:eastAsia="微软雅黑"/>
              </w:rPr>
              <w:t xml:space="preserve">      职务：</w:t>
            </w:r>
            <w:r>
              <w:rPr>
                <w:rFonts w:hint="eastAsia" w:ascii="微软雅黑" w:hAnsi="微软雅黑" w:eastAsia="微软雅黑"/>
                <w:lang w:eastAsia="zh-CN"/>
              </w:rPr>
              <w:t>党总支副书记</w:t>
            </w:r>
            <w:r>
              <w:rPr>
                <w:rFonts w:hint="eastAsia" w:ascii="微软雅黑" w:hAnsi="微软雅黑" w:eastAsia="微软雅黑"/>
              </w:rPr>
              <w:t xml:space="preserve">        手机：</w:t>
            </w:r>
            <w:r>
              <w:rPr>
                <w:rFonts w:hint="eastAsia" w:ascii="微软雅黑" w:hAnsi="微软雅黑" w:eastAsia="微软雅黑"/>
                <w:lang w:val="en-US" w:eastAsia="zh-CN"/>
              </w:rPr>
              <w:t>13708360934</w:t>
            </w:r>
            <w:r>
              <w:rPr>
                <w:rFonts w:hint="eastAsia" w:ascii="微软雅黑" w:hAnsi="微软雅黑" w:eastAsia="微软雅黑"/>
              </w:rPr>
              <w:t xml:space="preserve"> </w:t>
            </w:r>
          </w:p>
          <w:p>
            <w:pPr>
              <w:jc w:val="left"/>
              <w:rPr>
                <w:rFonts w:ascii="微软雅黑" w:hAnsi="微软雅黑" w:eastAsia="微软雅黑"/>
              </w:rPr>
            </w:pPr>
            <w:r>
              <w:rPr>
                <w:rFonts w:hint="eastAsia" w:ascii="微软雅黑" w:hAnsi="微软雅黑" w:eastAsia="微软雅黑"/>
              </w:rPr>
              <w:t>邮箱：472986780</w:t>
            </w:r>
            <w:r>
              <w:rPr>
                <w:rFonts w:hint="eastAsia" w:ascii="微软雅黑" w:hAnsi="微软雅黑" w:eastAsia="微软雅黑"/>
                <w:lang w:val="en-US" w:eastAsia="zh-CN"/>
              </w:rPr>
              <w:t>@qq.com</w:t>
            </w:r>
            <w:r>
              <w:rPr>
                <w:rFonts w:hint="eastAsia" w:ascii="微软雅黑" w:hAnsi="微软雅黑" w:eastAsia="微软雅黑"/>
              </w:rPr>
              <w:t xml:space="preserve">      授权银行账号：</w:t>
            </w:r>
            <w:r>
              <w:rPr>
                <w:rFonts w:hint="eastAsia" w:ascii="微软雅黑" w:hAnsi="微软雅黑" w:eastAsia="微软雅黑"/>
                <w:lang w:val="en-US" w:eastAsia="zh-CN"/>
              </w:rPr>
              <w:t>6227003769000806810（张丽莎）</w:t>
            </w:r>
          </w:p>
          <w:p>
            <w:pPr>
              <w:jc w:val="left"/>
              <w:rPr>
                <w:rFonts w:ascii="微软雅黑" w:hAnsi="微软雅黑" w:eastAsia="微软雅黑"/>
              </w:rPr>
            </w:pPr>
            <w:r>
              <w:rPr>
                <w:rFonts w:hint="eastAsia" w:ascii="微软雅黑" w:hAnsi="微软雅黑" w:eastAsia="微软雅黑"/>
              </w:rPr>
              <w:t>收款行（具体到银行网点）：</w:t>
            </w:r>
            <w:r>
              <w:rPr>
                <w:rFonts w:hint="eastAsia" w:ascii="微软雅黑" w:hAnsi="微软雅黑" w:eastAsia="微软雅黑"/>
                <w:lang w:eastAsia="zh-CN"/>
              </w:rPr>
              <w:t>中国建设银行</w:t>
            </w:r>
            <w:bookmarkStart w:id="0" w:name="_GoBack"/>
            <w:bookmarkEnd w:id="0"/>
            <w:r>
              <w:rPr>
                <w:rFonts w:hint="eastAsia" w:ascii="微软雅黑" w:hAnsi="微软雅黑" w:eastAsia="微软雅黑"/>
                <w:lang w:eastAsia="zh-CN"/>
              </w:rPr>
              <w:t>重庆市南岸区重庆工商大学支行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97" w:hRule="atLeast"/>
        </w:trPr>
        <w:tc>
          <w:tcPr>
            <w:tcW w:w="8551" w:type="dxa"/>
            <w:vAlign w:val="top"/>
          </w:tcPr>
          <w:p>
            <w:pPr>
              <w:jc w:val="left"/>
              <w:rPr>
                <w:rFonts w:ascii="微软雅黑" w:hAnsi="微软雅黑" w:eastAsia="微软雅黑"/>
              </w:rPr>
            </w:pPr>
            <w:r>
              <w:rPr>
                <w:rFonts w:hint="eastAsia" w:ascii="微软雅黑" w:hAnsi="微软雅黑" w:eastAsia="微软雅黑"/>
              </w:rPr>
              <w:t>项目名称：</w:t>
            </w:r>
            <w:r>
              <w:rPr>
                <w:rFonts w:hint="eastAsia" w:ascii="微软雅黑" w:hAnsi="微软雅黑" w:eastAsia="微软雅黑"/>
                <w:lang w:eastAsia="zh-CN"/>
              </w:rPr>
              <w:t>青春实践公益、行动成就梦想</w:t>
            </w:r>
          </w:p>
          <w:p>
            <w:pPr>
              <w:rPr>
                <w:rFonts w:ascii="微软雅黑" w:hAnsi="微软雅黑" w:eastAsia="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61" w:hRule="atLeast"/>
        </w:trPr>
        <w:tc>
          <w:tcPr>
            <w:tcW w:w="8551" w:type="dxa"/>
            <w:vAlign w:val="top"/>
          </w:tcPr>
          <w:p>
            <w:pPr>
              <w:rPr>
                <w:rFonts w:ascii="微软雅黑" w:hAnsi="微软雅黑" w:eastAsia="微软雅黑"/>
              </w:rPr>
            </w:pPr>
            <w:r>
              <w:rPr>
                <w:rFonts w:hint="eastAsia" w:ascii="微软雅黑" w:hAnsi="微软雅黑" w:eastAsia="微软雅黑"/>
              </w:rPr>
              <w:t>项目类别：            爱地球  □                   爱梦想  □</w:t>
            </w:r>
          </w:p>
          <w:p>
            <w:pPr>
              <w:rPr>
                <w:rFonts w:ascii="微软雅黑" w:hAnsi="微软雅黑" w:eastAsia="微软雅黑"/>
              </w:rPr>
            </w:pPr>
            <w:r>
              <w:rPr>
                <w:rFonts w:hint="eastAsia" w:ascii="微软雅黑" w:hAnsi="微软雅黑" w:eastAsia="微软雅黑"/>
              </w:rPr>
              <w:t xml:space="preserve">                      爱老人  </w:t>
            </w:r>
            <w:r>
              <w:rPr>
                <w:rFonts w:hint="default" w:ascii="Arial" w:hAnsi="Arial" w:eastAsia="微软雅黑" w:cs="Arial"/>
              </w:rPr>
              <w:t>√</w:t>
            </w:r>
            <w:r>
              <w:rPr>
                <w:rFonts w:hint="eastAsia" w:ascii="微软雅黑" w:hAnsi="微软雅黑" w:eastAsia="微软雅黑"/>
              </w:rPr>
              <w:t xml:space="preserve">                  </w:t>
            </w:r>
            <w:r>
              <w:rPr>
                <w:rFonts w:hint="eastAsia" w:ascii="微软雅黑" w:hAnsi="微软雅黑" w:eastAsia="微软雅黑"/>
                <w:lang w:val="en-US" w:eastAsia="zh-CN"/>
              </w:rPr>
              <w:t xml:space="preserve">  </w:t>
            </w:r>
            <w:r>
              <w:rPr>
                <w:rFonts w:hint="eastAsia" w:ascii="微软雅黑" w:hAnsi="微软雅黑" w:eastAsia="微软雅黑"/>
              </w:rPr>
              <w:t xml:space="preserve">爱儿童  </w:t>
            </w:r>
            <w:r>
              <w:rPr>
                <w:rFonts w:hint="default" w:ascii="Arial" w:hAnsi="Arial" w:eastAsia="微软雅黑"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545" w:hRule="atLeast"/>
        </w:trPr>
        <w:tc>
          <w:tcPr>
            <w:tcW w:w="8551" w:type="dxa"/>
            <w:vAlign w:val="top"/>
          </w:tcPr>
          <w:p>
            <w:pPr>
              <w:rPr>
                <w:rFonts w:hint="eastAsia" w:ascii="微软雅黑" w:hAnsi="微软雅黑" w:eastAsia="微软雅黑"/>
              </w:rPr>
            </w:pPr>
            <w:r>
              <w:rPr>
                <w:rFonts w:hint="eastAsia" w:ascii="微软雅黑" w:hAnsi="微软雅黑" w:eastAsia="微软雅黑"/>
              </w:rPr>
              <w:t>项目内容简介（200字以内）：</w:t>
            </w:r>
          </w:p>
          <w:p>
            <w:pPr>
              <w:adjustRightInd w:val="0"/>
              <w:spacing w:line="0" w:lineRule="atLeast"/>
              <w:ind w:left="105" w:leftChars="50" w:right="105" w:rightChars="50" w:firstLine="420" w:firstLineChars="200"/>
              <w:rPr>
                <w:rFonts w:hint="eastAsia" w:ascii="仿宋" w:hAnsi="仿宋" w:eastAsia="仿宋"/>
                <w:b/>
                <w:szCs w:val="21"/>
              </w:rPr>
            </w:pPr>
            <w:r>
              <w:rPr>
                <w:rFonts w:hint="eastAsia" w:ascii="微软雅黑" w:hAnsi="微软雅黑" w:eastAsia="微软雅黑"/>
                <w:lang w:val="en-US" w:eastAsia="zh-CN"/>
              </w:rPr>
              <w:t xml:space="preserve">    </w:t>
            </w:r>
            <w:r>
              <w:rPr>
                <w:rFonts w:hint="eastAsia" w:ascii="仿宋" w:hAnsi="仿宋" w:eastAsia="仿宋"/>
                <w:szCs w:val="21"/>
              </w:rPr>
              <w:t xml:space="preserve">1、暑期挂职锻炼                                                  </w:t>
            </w:r>
          </w:p>
          <w:p>
            <w:pPr>
              <w:adjustRightInd w:val="0"/>
              <w:spacing w:line="0" w:lineRule="atLeast"/>
              <w:ind w:left="105" w:leftChars="50" w:right="105" w:rightChars="50" w:firstLine="422" w:firstLineChars="200"/>
              <w:rPr>
                <w:rFonts w:hint="eastAsia" w:ascii="仿宋" w:hAnsi="仿宋" w:eastAsia="仿宋"/>
              </w:rPr>
            </w:pPr>
            <w:r>
              <w:rPr>
                <w:rFonts w:hint="eastAsia" w:ascii="仿宋" w:hAnsi="仿宋" w:eastAsia="仿宋"/>
                <w:b/>
                <w:szCs w:val="21"/>
              </w:rPr>
              <w:t xml:space="preserve">    </w:t>
            </w:r>
            <w:r>
              <w:rPr>
                <w:rFonts w:hint="eastAsia" w:ascii="仿宋" w:hAnsi="仿宋" w:eastAsia="仿宋"/>
                <w:szCs w:val="21"/>
              </w:rPr>
              <w:t>2、</w:t>
            </w:r>
            <w:r>
              <w:rPr>
                <w:rFonts w:hint="eastAsia" w:ascii="仿宋" w:hAnsi="仿宋" w:eastAsia="仿宋"/>
              </w:rPr>
              <w:t xml:space="preserve">五里店社区低保家庭子女暑假辅导班（辅导数学 语文 英语 音乐），并且制作旧物收集屋                                                    </w:t>
            </w:r>
          </w:p>
          <w:p>
            <w:pPr>
              <w:adjustRightInd w:val="0"/>
              <w:spacing w:line="0" w:lineRule="atLeast"/>
              <w:ind w:left="1351" w:leftChars="250" w:right="105" w:rightChars="50" w:hanging="826" w:hangingChars="392"/>
              <w:rPr>
                <w:rFonts w:hint="eastAsia" w:ascii="仿宋" w:hAnsi="仿宋" w:eastAsia="仿宋"/>
              </w:rPr>
            </w:pPr>
            <w:r>
              <w:rPr>
                <w:rFonts w:hint="eastAsia" w:ascii="仿宋" w:hAnsi="仿宋" w:eastAsia="仿宋"/>
                <w:b/>
              </w:rPr>
              <w:t xml:space="preserve">    </w:t>
            </w:r>
            <w:r>
              <w:rPr>
                <w:rFonts w:hint="eastAsia" w:ascii="仿宋" w:hAnsi="仿宋" w:eastAsia="仿宋"/>
              </w:rPr>
              <w:t xml:space="preserve">3、对留守儿童、残疾老人进行帮扶，包括心理帮扶及生活帮扶，及收集老人在常日生活中遇到的一些困难和所需要的帮助                                </w:t>
            </w:r>
          </w:p>
          <w:p>
            <w:pPr>
              <w:adjustRightInd w:val="0"/>
              <w:spacing w:line="0" w:lineRule="atLeast"/>
              <w:ind w:left="105" w:leftChars="50" w:right="105" w:rightChars="50" w:firstLine="422" w:firstLineChars="200"/>
              <w:rPr>
                <w:rFonts w:hint="eastAsia" w:ascii="仿宋" w:hAnsi="仿宋" w:eastAsia="仿宋"/>
                <w:b/>
              </w:rPr>
            </w:pPr>
            <w:r>
              <w:rPr>
                <w:rFonts w:hint="eastAsia" w:ascii="仿宋" w:hAnsi="仿宋" w:eastAsia="仿宋"/>
                <w:b/>
              </w:rPr>
              <w:t xml:space="preserve">    </w:t>
            </w:r>
            <w:r>
              <w:rPr>
                <w:rFonts w:hint="eastAsia" w:ascii="仿宋" w:hAnsi="仿宋" w:eastAsia="仿宋"/>
              </w:rPr>
              <w:t xml:space="preserve">4、新闻宣传组织活动安排                                         </w:t>
            </w:r>
          </w:p>
          <w:p>
            <w:pPr>
              <w:adjustRightInd w:val="0"/>
              <w:spacing w:line="0" w:lineRule="atLeast"/>
              <w:ind w:left="105" w:leftChars="50" w:right="105" w:rightChars="50" w:firstLine="422" w:firstLineChars="200"/>
              <w:rPr>
                <w:rFonts w:hint="eastAsia" w:ascii="仿宋" w:hAnsi="仿宋" w:eastAsia="仿宋"/>
                <w:b/>
              </w:rPr>
            </w:pPr>
            <w:r>
              <w:rPr>
                <w:rFonts w:hint="eastAsia" w:ascii="仿宋" w:hAnsi="仿宋" w:eastAsia="仿宋"/>
                <w:b/>
              </w:rPr>
              <w:t xml:space="preserve">    </w:t>
            </w:r>
            <w:r>
              <w:rPr>
                <w:rFonts w:hint="eastAsia" w:ascii="仿宋" w:hAnsi="仿宋" w:eastAsia="仿宋"/>
              </w:rPr>
              <w:t>5、</w:t>
            </w:r>
            <w:r>
              <w:rPr>
                <w:rFonts w:hint="eastAsia" w:eastAsia="仿宋_GB2312"/>
              </w:rPr>
              <w:t xml:space="preserve">社区社会实践调研活动安排                                    </w:t>
            </w:r>
          </w:p>
          <w:p>
            <w:pPr>
              <w:rPr>
                <w:rFonts w:hint="eastAsia" w:ascii="微软雅黑" w:hAnsi="微软雅黑" w:eastAsia="微软雅黑"/>
                <w:lang w:val="en-US" w:eastAsia="zh-CN"/>
              </w:rPr>
            </w:pPr>
            <w:r>
              <w:rPr>
                <w:rFonts w:hint="eastAsia" w:ascii="仿宋" w:hAnsi="仿宋" w:eastAsia="仿宋"/>
                <w:b/>
              </w:rPr>
              <w:t xml:space="preserve">     </w:t>
            </w:r>
            <w:r>
              <w:rPr>
                <w:rFonts w:hint="eastAsia" w:ascii="仿宋" w:hAnsi="仿宋" w:eastAsia="仿宋"/>
                <w:b/>
                <w:lang w:val="en-US" w:eastAsia="zh-CN"/>
              </w:rPr>
              <w:t xml:space="preserve">    </w:t>
            </w:r>
            <w:r>
              <w:rPr>
                <w:rFonts w:hint="eastAsia" w:ascii="仿宋" w:hAnsi="仿宋" w:eastAsia="仿宋"/>
              </w:rPr>
              <w:t xml:space="preserve">6、知识宣讲团活动安排 </w:t>
            </w:r>
          </w:p>
          <w:p>
            <w:pPr>
              <w:rPr>
                <w:rFonts w:ascii="微软雅黑" w:hAnsi="微软雅黑" w:eastAsia="微软雅黑"/>
              </w:rPr>
            </w:pPr>
          </w:p>
          <w:p>
            <w:pPr>
              <w:rPr>
                <w:rFonts w:ascii="微软雅黑" w:hAnsi="微软雅黑" w:eastAsia="微软雅黑"/>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51" w:hRule="atLeast"/>
        </w:trPr>
        <w:tc>
          <w:tcPr>
            <w:tcW w:w="8551" w:type="dxa"/>
            <w:vAlign w:val="top"/>
          </w:tcPr>
          <w:p>
            <w:pPr>
              <w:rPr>
                <w:rFonts w:ascii="微软雅黑" w:hAnsi="微软雅黑" w:eastAsia="微软雅黑"/>
              </w:rPr>
            </w:pPr>
            <w:r>
              <w:rPr>
                <w:rFonts w:hint="eastAsia" w:ascii="微软雅黑" w:hAnsi="微软雅黑" w:eastAsia="微软雅黑"/>
              </w:rPr>
              <w:t>项目期间：开始时间_</w:t>
            </w:r>
            <w:r>
              <w:rPr>
                <w:rFonts w:hint="eastAsia" w:ascii="微软雅黑" w:hAnsi="微软雅黑" w:eastAsia="微软雅黑"/>
                <w:u w:val="single" w:color="auto"/>
                <w:lang w:val="en-US" w:eastAsia="zh-CN"/>
              </w:rPr>
              <w:t>2014</w:t>
            </w:r>
            <w:r>
              <w:rPr>
                <w:rFonts w:hint="eastAsia" w:ascii="微软雅黑" w:hAnsi="微软雅黑" w:eastAsia="微软雅黑"/>
                <w:u w:val="single" w:color="auto"/>
              </w:rPr>
              <w:t>_</w:t>
            </w:r>
            <w:r>
              <w:rPr>
                <w:rFonts w:hint="eastAsia" w:ascii="微软雅黑" w:hAnsi="微软雅黑" w:eastAsia="微软雅黑"/>
              </w:rPr>
              <w:t>年</w:t>
            </w:r>
            <w:r>
              <w:rPr>
                <w:rFonts w:hint="eastAsia" w:ascii="微软雅黑" w:hAnsi="微软雅黑" w:eastAsia="微软雅黑"/>
                <w:u w:val="single" w:color="auto"/>
              </w:rPr>
              <w:t>_</w:t>
            </w:r>
            <w:r>
              <w:rPr>
                <w:rFonts w:hint="eastAsia" w:ascii="微软雅黑" w:hAnsi="微软雅黑" w:eastAsia="微软雅黑"/>
                <w:u w:val="single" w:color="auto"/>
                <w:lang w:val="en-US" w:eastAsia="zh-CN"/>
              </w:rPr>
              <w:t>7</w:t>
            </w:r>
            <w:r>
              <w:rPr>
                <w:rFonts w:hint="eastAsia" w:ascii="微软雅黑" w:hAnsi="微软雅黑" w:eastAsia="微软雅黑"/>
                <w:u w:val="single" w:color="auto"/>
              </w:rPr>
              <w:t>_</w:t>
            </w:r>
            <w:r>
              <w:rPr>
                <w:rFonts w:hint="eastAsia" w:ascii="微软雅黑" w:hAnsi="微软雅黑" w:eastAsia="微软雅黑"/>
              </w:rPr>
              <w:t>月</w:t>
            </w:r>
            <w:r>
              <w:rPr>
                <w:rFonts w:hint="eastAsia" w:ascii="微软雅黑" w:hAnsi="微软雅黑" w:eastAsia="微软雅黑"/>
                <w:u w:val="single" w:color="auto"/>
              </w:rPr>
              <w:t>_</w:t>
            </w:r>
            <w:r>
              <w:rPr>
                <w:rFonts w:hint="eastAsia" w:ascii="微软雅黑" w:hAnsi="微软雅黑" w:eastAsia="微软雅黑"/>
                <w:u w:val="single" w:color="auto"/>
                <w:lang w:val="en-US" w:eastAsia="zh-CN"/>
              </w:rPr>
              <w:t>12</w:t>
            </w:r>
            <w:r>
              <w:rPr>
                <w:rFonts w:hint="eastAsia" w:ascii="微软雅黑" w:hAnsi="微软雅黑" w:eastAsia="微软雅黑"/>
                <w:u w:val="single" w:color="auto"/>
              </w:rPr>
              <w:t>_</w:t>
            </w:r>
            <w:r>
              <w:rPr>
                <w:rFonts w:hint="eastAsia" w:ascii="微软雅黑" w:hAnsi="微软雅黑" w:eastAsia="微软雅黑"/>
              </w:rPr>
              <w:t>日 , 结束时间</w:t>
            </w:r>
            <w:r>
              <w:rPr>
                <w:rFonts w:hint="eastAsia" w:ascii="微软雅黑" w:hAnsi="微软雅黑" w:eastAsia="微软雅黑"/>
                <w:u w:val="single" w:color="auto"/>
                <w:lang w:val="en-US" w:eastAsia="zh-CN"/>
              </w:rPr>
              <w:t>2014</w:t>
            </w:r>
            <w:r>
              <w:rPr>
                <w:rFonts w:hint="eastAsia" w:ascii="微软雅黑" w:hAnsi="微软雅黑" w:eastAsia="微软雅黑"/>
                <w:u w:val="single" w:color="auto"/>
              </w:rPr>
              <w:t>_</w:t>
            </w:r>
            <w:r>
              <w:rPr>
                <w:rFonts w:hint="eastAsia" w:ascii="微软雅黑" w:hAnsi="微软雅黑" w:eastAsia="微软雅黑"/>
              </w:rPr>
              <w:t>年</w:t>
            </w:r>
            <w:r>
              <w:rPr>
                <w:rFonts w:hint="eastAsia" w:ascii="微软雅黑" w:hAnsi="微软雅黑" w:eastAsia="微软雅黑"/>
                <w:u w:val="single" w:color="auto"/>
              </w:rPr>
              <w:t>_</w:t>
            </w:r>
            <w:r>
              <w:rPr>
                <w:rFonts w:hint="eastAsia" w:ascii="微软雅黑" w:hAnsi="微软雅黑" w:eastAsia="微软雅黑"/>
                <w:u w:val="single" w:color="auto"/>
                <w:lang w:val="en-US" w:eastAsia="zh-CN"/>
              </w:rPr>
              <w:t>8</w:t>
            </w:r>
            <w:r>
              <w:rPr>
                <w:rFonts w:hint="eastAsia" w:ascii="微软雅黑" w:hAnsi="微软雅黑" w:eastAsia="微软雅黑"/>
                <w:u w:val="single" w:color="auto"/>
              </w:rPr>
              <w:t>__</w:t>
            </w:r>
            <w:r>
              <w:rPr>
                <w:rFonts w:hint="eastAsia" w:ascii="微软雅黑" w:hAnsi="微软雅黑" w:eastAsia="微软雅黑"/>
              </w:rPr>
              <w:t>月</w:t>
            </w:r>
            <w:r>
              <w:rPr>
                <w:rFonts w:hint="eastAsia" w:ascii="微软雅黑" w:hAnsi="微软雅黑" w:eastAsia="微软雅黑"/>
                <w:u w:val="single" w:color="auto"/>
              </w:rPr>
              <w:t>_</w:t>
            </w:r>
            <w:r>
              <w:rPr>
                <w:rFonts w:hint="eastAsia" w:ascii="微软雅黑" w:hAnsi="微软雅黑" w:eastAsia="微软雅黑"/>
                <w:u w:val="single" w:color="auto"/>
                <w:lang w:val="en-US" w:eastAsia="zh-CN"/>
              </w:rPr>
              <w:t>10</w:t>
            </w:r>
            <w:r>
              <w:rPr>
                <w:rFonts w:hint="eastAsia" w:ascii="微软雅黑" w:hAnsi="微软雅黑" w:eastAsia="微软雅黑"/>
                <w:u w:val="single" w:color="auto"/>
              </w:rPr>
              <w:t>_</w:t>
            </w:r>
            <w:r>
              <w:rPr>
                <w:rFonts w:hint="eastAsia" w:ascii="微软雅黑" w:hAnsi="微软雅黑" w:eastAsia="微软雅黑"/>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2" w:hRule="atLeast"/>
        </w:trPr>
        <w:tc>
          <w:tcPr>
            <w:tcW w:w="8551" w:type="dxa"/>
            <w:vAlign w:val="top"/>
          </w:tcPr>
          <w:p>
            <w:pPr>
              <w:rPr>
                <w:rFonts w:ascii="微软雅黑" w:hAnsi="微软雅黑" w:eastAsia="微软雅黑"/>
              </w:rPr>
            </w:pPr>
            <w:r>
              <w:rPr>
                <w:rFonts w:hint="eastAsia" w:ascii="微软雅黑" w:hAnsi="微软雅黑" w:eastAsia="微软雅黑"/>
              </w:rPr>
              <w:t>实施地点：</w:t>
            </w:r>
            <w:r>
              <w:rPr>
                <w:rFonts w:hint="eastAsia" w:ascii="微软雅黑" w:hAnsi="微软雅黑" w:eastAsia="微软雅黑"/>
                <w:lang w:eastAsia="zh-CN"/>
              </w:rPr>
              <w:t>重庆市江北区五里店街道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89" w:hRule="atLeast"/>
        </w:trPr>
        <w:tc>
          <w:tcPr>
            <w:tcW w:w="8551" w:type="dxa"/>
            <w:vAlign w:val="top"/>
          </w:tcPr>
          <w:p>
            <w:pPr>
              <w:spacing w:before="240"/>
              <w:rPr>
                <w:rFonts w:hint="eastAsia" w:ascii="微软雅黑" w:hAnsi="微软雅黑" w:eastAsia="微软雅黑"/>
              </w:rPr>
            </w:pPr>
            <w:r>
              <w:rPr>
                <w:rFonts w:hint="eastAsia" w:ascii="微软雅黑" w:hAnsi="微软雅黑" w:eastAsia="微软雅黑"/>
              </w:rPr>
              <w:t>项目背景和需求分析（100~300字）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80" w:hRule="atLeast"/>
        </w:trPr>
        <w:tc>
          <w:tcPr>
            <w:tcW w:w="8551" w:type="dxa"/>
            <w:vAlign w:val="top"/>
          </w:tcPr>
          <w:p>
            <w:pPr>
              <w:rPr>
                <w:rFonts w:hint="eastAsia" w:ascii="微软雅黑" w:hAnsi="微软雅黑" w:eastAsia="微软雅黑"/>
                <w:lang w:val="en-US" w:eastAsia="zh-CN"/>
              </w:rPr>
            </w:pPr>
            <w:r>
              <w:rPr>
                <w:rFonts w:hint="eastAsia" w:ascii="微软雅黑" w:hAnsi="微软雅黑" w:eastAsia="微软雅黑"/>
                <w:lang w:val="en-US" w:eastAsia="zh-CN"/>
              </w:rPr>
              <w:t xml:space="preserve">    </w:t>
            </w:r>
            <w:r>
              <w:rPr>
                <w:rFonts w:hint="eastAsia" w:ascii="仿宋" w:hAnsi="仿宋" w:eastAsia="仿宋"/>
              </w:rPr>
              <w:t>伴随着我国改革开放的深入，工业化、城镇化进程的加快，经济结构的不断调整，对于缺乏知识与技能，没有高学历的农民工无疑成为了失业的首选。为了让他们在当今社会中能够有一技之长，拥有再次就业的能力，同时也为了帮助他们更好的照顾留守在家的孩子，数学与统计学院党总支领导决定2014年暑假再赴重庆市江北区五里店街道及社区市民学校开展“践行公益，落实实践，坚持创新，铸就梦想”的社区服务，开展青少年帮扶教育及提高农民工再就业技能培训三下乡社会实践活动</w:t>
            </w:r>
            <w:r>
              <w:rPr>
                <w:rFonts w:hint="eastAsia" w:ascii="仿宋" w:hAnsi="仿宋" w:eastAsia="仿宋"/>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65" w:hRule="atLeast"/>
        </w:trPr>
        <w:tc>
          <w:tcPr>
            <w:tcW w:w="8551" w:type="dxa"/>
            <w:vAlign w:val="top"/>
          </w:tcPr>
          <w:p>
            <w:pPr>
              <w:rPr>
                <w:rFonts w:ascii="微软雅黑" w:hAnsi="微软雅黑" w:eastAsia="微软雅黑"/>
              </w:rPr>
            </w:pPr>
            <w:r>
              <w:rPr>
                <w:rFonts w:hint="eastAsia" w:ascii="微软雅黑" w:hAnsi="微软雅黑" w:eastAsia="微软雅黑"/>
              </w:rPr>
              <w:t>项目目标（100~200字）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05" w:hRule="atLeast"/>
        </w:trPr>
        <w:tc>
          <w:tcPr>
            <w:tcW w:w="8551" w:type="dxa"/>
            <w:vAlign w:val="top"/>
          </w:tcPr>
          <w:p>
            <w:pPr>
              <w:spacing w:line="300" w:lineRule="exact"/>
              <w:ind w:left="525" w:leftChars="250"/>
              <w:rPr>
                <w:rFonts w:hint="eastAsia" w:ascii="仿宋_GB2312" w:eastAsia="仿宋_GB2312"/>
              </w:rPr>
            </w:pPr>
            <w:r>
              <w:rPr>
                <w:rFonts w:hint="eastAsia" w:ascii="仿宋_GB2312" w:eastAsia="仿宋_GB2312"/>
              </w:rPr>
              <w:t>１、</w:t>
            </w:r>
            <w:r>
              <w:rPr>
                <w:rFonts w:ascii="仿宋_GB2312" w:eastAsia="仿宋_GB2312"/>
              </w:rPr>
              <w:t>加强大学生思想道德修养，培养大学生创新精神和实践能力，</w:t>
            </w:r>
            <w:r>
              <w:rPr>
                <w:rFonts w:hint="eastAsia" w:ascii="仿宋_GB2312" w:eastAsia="仿宋_GB2312"/>
              </w:rPr>
              <w:t xml:space="preserve">锻炼学生综合素质。                 </w:t>
            </w:r>
          </w:p>
          <w:p>
            <w:pPr>
              <w:spacing w:line="300" w:lineRule="exact"/>
              <w:ind w:left="525" w:leftChars="250" w:firstLine="105" w:firstLineChars="50"/>
              <w:rPr>
                <w:rFonts w:hint="eastAsia" w:ascii="仿宋_GB2312" w:eastAsia="仿宋_GB2312"/>
              </w:rPr>
            </w:pPr>
            <w:r>
              <w:rPr>
                <w:rFonts w:hint="eastAsia" w:ascii="仿宋_GB2312" w:eastAsia="仿宋_GB2312"/>
              </w:rPr>
              <w:t>2、通过此次暑期“三下乡”社会实践活动中的义务教学，使大学生们利用自己所学知识对社区小学及社区居民进行辅导培训并且提高</w:t>
            </w:r>
            <w:r>
              <w:rPr>
                <w:rFonts w:hint="eastAsia" w:ascii="仿宋_GB2312" w:eastAsia="仿宋_GB2312"/>
                <w:lang w:eastAsia="zh-CN"/>
              </w:rPr>
              <w:t>大学生</w:t>
            </w:r>
            <w:r>
              <w:rPr>
                <w:rFonts w:hint="eastAsia" w:ascii="仿宋_GB2312" w:eastAsia="仿宋_GB2312"/>
              </w:rPr>
              <w:t>的动手能力，来增强他们的社会责任感以及对民生的关注。</w:t>
            </w:r>
          </w:p>
          <w:p>
            <w:pPr>
              <w:spacing w:line="300" w:lineRule="exact"/>
              <w:ind w:left="525" w:leftChars="250" w:firstLine="105" w:firstLineChars="50"/>
              <w:rPr>
                <w:rFonts w:hint="eastAsia" w:ascii="仿宋_GB2312" w:hAnsi="宋体" w:eastAsia="仿宋_GB2312"/>
              </w:rPr>
            </w:pPr>
            <w:r>
              <w:rPr>
                <w:rFonts w:hint="eastAsia" w:ascii="仿宋_GB2312" w:hAnsi="宋体" w:eastAsia="仿宋_GB2312"/>
              </w:rPr>
              <w:t>3、通过五里店社区社会实践问卷调查分析，</w:t>
            </w:r>
            <w:r>
              <w:rPr>
                <w:rFonts w:hint="eastAsia" w:ascii="仿宋" w:hAnsi="仿宋" w:eastAsia="仿宋"/>
                <w:szCs w:val="21"/>
              </w:rPr>
              <w:t>分析出社区信息化过程中存在的情况，为社区、相关电信企业提供决策依据，普及信息化知识与技术支持服务。在社区开展信息化进程进行的调查活动，可以清楚了解各社区不同的信息化进程。</w:t>
            </w:r>
          </w:p>
          <w:p>
            <w:pPr>
              <w:rPr>
                <w:rFonts w:ascii="微软雅黑" w:hAnsi="微软雅黑" w:eastAsia="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21" w:hRule="atLeast"/>
        </w:trPr>
        <w:tc>
          <w:tcPr>
            <w:tcW w:w="8551" w:type="dxa"/>
            <w:vAlign w:val="top"/>
          </w:tcPr>
          <w:p>
            <w:pPr>
              <w:rPr>
                <w:rFonts w:ascii="微软雅黑" w:hAnsi="微软雅黑" w:eastAsia="微软雅黑"/>
              </w:rPr>
            </w:pPr>
            <w:r>
              <w:rPr>
                <w:rFonts w:hint="eastAsia" w:ascii="微软雅黑" w:hAnsi="微软雅黑" w:eastAsia="微软雅黑"/>
              </w:rPr>
              <w:t>项目服务人群：</w:t>
            </w:r>
            <w:r>
              <w:rPr>
                <w:rFonts w:hint="eastAsia" w:ascii="微软雅黑" w:hAnsi="微软雅黑" w:eastAsia="微软雅黑"/>
                <w:lang w:eastAsia="zh-CN"/>
              </w:rPr>
              <w:t>五里店社区孤寡老人、特殊儿童、农民工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53" w:hRule="atLeast"/>
        </w:trPr>
        <w:tc>
          <w:tcPr>
            <w:tcW w:w="8551" w:type="dxa"/>
            <w:vAlign w:val="top"/>
          </w:tcPr>
          <w:p>
            <w:pPr>
              <w:rPr>
                <w:rFonts w:ascii="微软雅黑" w:hAnsi="微软雅黑" w:eastAsia="微软雅黑"/>
              </w:rPr>
            </w:pPr>
            <w:r>
              <w:rPr>
                <w:rFonts w:hint="eastAsia" w:ascii="微软雅黑" w:hAnsi="微软雅黑" w:eastAsia="微软雅黑"/>
              </w:rPr>
              <w:t>项目可行性分析（200字以上）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408" w:hRule="atLeast"/>
        </w:trPr>
        <w:tc>
          <w:tcPr>
            <w:tcW w:w="8551" w:type="dxa"/>
            <w:vAlign w:val="top"/>
          </w:tcPr>
          <w:p>
            <w:pPr>
              <w:rPr>
                <w:rFonts w:hint="eastAsia" w:ascii="微软雅黑" w:hAnsi="微软雅黑" w:eastAsia="微软雅黑"/>
                <w:lang w:val="en-US" w:eastAsia="zh-CN"/>
              </w:rPr>
            </w:pPr>
            <w:r>
              <w:rPr>
                <w:rFonts w:hint="eastAsia" w:ascii="微软雅黑" w:hAnsi="微软雅黑" w:eastAsia="微软雅黑"/>
                <w:lang w:val="en-US" w:eastAsia="zh-CN"/>
              </w:rPr>
              <w:t xml:space="preserve">    重庆市江北区五里店社区自2006年4月与重庆工商大学数统学院合作挂牌成立“市民学校”以来，取得了优秀的建设成果和良好的社会反响。数统学院社会实践团队经验丰富、服务系统，得到了当地群众的一致好评和社会的高度认可，多年来得到了众多媒体的宣传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47" w:hRule="atLeast"/>
        </w:trPr>
        <w:tc>
          <w:tcPr>
            <w:tcW w:w="8551" w:type="dxa"/>
            <w:vAlign w:val="top"/>
          </w:tcPr>
          <w:p>
            <w:pPr>
              <w:rPr>
                <w:rFonts w:ascii="微软雅黑" w:hAnsi="微软雅黑" w:eastAsia="微软雅黑"/>
              </w:rPr>
            </w:pPr>
            <w:r>
              <w:rPr>
                <w:rFonts w:hint="eastAsia" w:ascii="微软雅黑" w:hAnsi="微软雅黑" w:eastAsia="微软雅黑"/>
              </w:rPr>
              <w:t>项目特色与创新性（100~300字）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779" w:hRule="atLeast"/>
        </w:trPr>
        <w:tc>
          <w:tcPr>
            <w:tcW w:w="8551" w:type="dxa"/>
            <w:vAlign w:val="top"/>
          </w:tcPr>
          <w:p>
            <w:pPr>
              <w:ind w:firstLine="420" w:firstLineChars="200"/>
              <w:rPr>
                <w:rFonts w:hint="eastAsia" w:ascii="微软雅黑" w:hAnsi="微软雅黑" w:eastAsia="微软雅黑"/>
                <w:lang w:val="en-US" w:eastAsia="zh-CN"/>
              </w:rPr>
            </w:pPr>
            <w:r>
              <w:rPr>
                <w:rFonts w:hint="eastAsia" w:ascii="微软雅黑" w:hAnsi="微软雅黑" w:eastAsia="微软雅黑"/>
                <w:lang w:val="en-US" w:eastAsia="zh-CN"/>
              </w:rPr>
              <w:t>1.“一对一”帮扶：建立帮扶组，对辖区弱势群体进行“一对一”帮扶；</w:t>
            </w:r>
          </w:p>
          <w:p>
            <w:pPr>
              <w:ind w:firstLine="420" w:firstLineChars="200"/>
              <w:rPr>
                <w:rFonts w:hint="eastAsia" w:ascii="微软雅黑" w:hAnsi="微软雅黑" w:eastAsia="微软雅黑"/>
                <w:lang w:val="en-US" w:eastAsia="zh-CN"/>
              </w:rPr>
            </w:pPr>
            <w:r>
              <w:rPr>
                <w:rFonts w:hint="eastAsia" w:ascii="微软雅黑" w:hAnsi="微软雅黑" w:eastAsia="微软雅黑"/>
                <w:lang w:val="en-US" w:eastAsia="zh-CN"/>
              </w:rPr>
              <w:t>2.农民工普通话及计算机基础知识培训：结合实际情况，对该社区的农民工群体进行普通话培训和电脑基本技能的培训，提高就业能力。七年来该培训已经成为五里店“市民学校”的招牌课程，吸引大量农民工朋友积极参与。</w:t>
            </w:r>
          </w:p>
          <w:p>
            <w:pPr>
              <w:spacing w:line="520" w:lineRule="exact"/>
              <w:ind w:firstLine="560" w:firstLineChars="200"/>
              <w:rPr>
                <w:rFonts w:hint="eastAsia" w:ascii="仿宋_GB2312" w:hAnsi="仿宋_GB2312" w:eastAsia="仿宋_GB2312" w:cs="仿宋_GB2312"/>
                <w:sz w:val="21"/>
                <w:szCs w:val="21"/>
              </w:rPr>
            </w:pPr>
            <w:r>
              <w:rPr>
                <w:rFonts w:hint="eastAsia" w:ascii="微软雅黑" w:hAnsi="微软雅黑" w:eastAsia="微软雅黑"/>
                <w:lang w:val="en-US" w:eastAsia="zh-CN"/>
              </w:rPr>
              <w:t>3.爱心辅导班：每个寒暑假，五里店“市民学校”都将开设“爱心辅导班”，制定授课计划，组织志愿者对</w:t>
            </w:r>
            <w:r>
              <w:rPr>
                <w:rFonts w:hint="eastAsia" w:ascii="仿宋_GB2312" w:hAnsi="仿宋_GB2312" w:eastAsia="仿宋_GB2312" w:cs="仿宋_GB2312"/>
                <w:sz w:val="21"/>
                <w:szCs w:val="21"/>
              </w:rPr>
              <w:t>对辖区内</w:t>
            </w:r>
            <w:r>
              <w:rPr>
                <w:rFonts w:hint="eastAsia" w:ascii="仿宋_GB2312" w:hAnsi="仿宋_GB2312" w:eastAsia="仿宋_GB2312" w:cs="仿宋_GB2312"/>
                <w:sz w:val="21"/>
                <w:szCs w:val="21"/>
                <w:lang w:eastAsia="zh-CN"/>
              </w:rPr>
              <w:t>留守儿童、</w:t>
            </w:r>
            <w:r>
              <w:rPr>
                <w:rFonts w:hint="eastAsia" w:ascii="仿宋_GB2312" w:hAnsi="仿宋_GB2312" w:eastAsia="仿宋_GB2312" w:cs="仿宋_GB2312"/>
                <w:sz w:val="21"/>
                <w:szCs w:val="21"/>
              </w:rPr>
              <w:t>农民工子女进行</w:t>
            </w:r>
            <w:r>
              <w:rPr>
                <w:rFonts w:hint="eastAsia" w:ascii="仿宋_GB2312" w:hAnsi="仿宋_GB2312" w:eastAsia="仿宋_GB2312" w:cs="仿宋_GB2312"/>
                <w:sz w:val="21"/>
                <w:szCs w:val="21"/>
                <w:lang w:eastAsia="zh-CN"/>
              </w:rPr>
              <w:t>学业</w:t>
            </w:r>
            <w:r>
              <w:rPr>
                <w:rFonts w:hint="eastAsia" w:ascii="仿宋_GB2312" w:hAnsi="仿宋_GB2312" w:eastAsia="仿宋_GB2312" w:cs="仿宋_GB2312"/>
                <w:sz w:val="21"/>
                <w:szCs w:val="21"/>
              </w:rPr>
              <w:t>辅导，课外知识的讲解等</w:t>
            </w:r>
            <w:r>
              <w:rPr>
                <w:rFonts w:hint="eastAsia" w:ascii="仿宋_GB2312" w:hAnsi="仿宋_GB2312" w:eastAsia="仿宋_GB2312" w:cs="仿宋_GB2312"/>
                <w:sz w:val="30"/>
                <w:szCs w:val="30"/>
              </w:rPr>
              <w:t>。</w:t>
            </w:r>
          </w:p>
          <w:p>
            <w:pPr>
              <w:spacing w:line="520" w:lineRule="exact"/>
              <w:ind w:firstLine="560" w:firstLineChars="200"/>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4.社区调研：结合我院统计专业特色，根据实际需求，在五里店街道支持下开展社区调研。</w:t>
            </w:r>
          </w:p>
          <w:p>
            <w:pPr>
              <w:spacing w:line="520" w:lineRule="exact"/>
              <w:ind w:firstLine="560" w:firstLineChars="200"/>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5.社区挂职服务：五里店街道辖区内共11个社区，每年我院均派遣“三下乡”志愿者挂职于各个社区任书记助理，深入基层、了解实际，锻炼能力，为社区的发展服务。</w:t>
            </w:r>
          </w:p>
          <w:p>
            <w:pPr>
              <w:spacing w:line="520" w:lineRule="exact"/>
              <w:ind w:firstLine="560" w:firstLineChars="200"/>
              <w:rPr>
                <w:rFonts w:hint="eastAsia" w:ascii="仿宋_GB2312" w:hAnsi="仿宋_GB2312" w:eastAsia="仿宋_GB2312" w:cs="仿宋_GB2312"/>
                <w:sz w:val="30"/>
                <w:szCs w:val="30"/>
                <w:lang w:val="en-US" w:eastAsia="zh-CN"/>
              </w:rPr>
            </w:pPr>
          </w:p>
          <w:p>
            <w:pPr>
              <w:ind w:firstLine="420" w:firstLineChars="200"/>
              <w:rPr>
                <w:rFonts w:hint="eastAsia" w:ascii="微软雅黑" w:hAnsi="微软雅黑" w:eastAsia="微软雅黑"/>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929" w:hRule="atLeast"/>
        </w:trPr>
        <w:tc>
          <w:tcPr>
            <w:tcW w:w="8551" w:type="dxa"/>
            <w:vAlign w:val="top"/>
          </w:tcPr>
          <w:p>
            <w:pPr>
              <w:spacing w:line="360" w:lineRule="auto"/>
              <w:rPr>
                <w:rFonts w:ascii="微软雅黑" w:hAnsi="微软雅黑" w:eastAsia="微软雅黑"/>
                <w:sz w:val="20"/>
                <w:szCs w:val="20"/>
              </w:rPr>
            </w:pPr>
            <w:r>
              <w:rPr>
                <w:rFonts w:hint="eastAsia" w:ascii="微软雅黑" w:hAnsi="微软雅黑" w:eastAsia="微软雅黑"/>
                <w:sz w:val="20"/>
                <w:szCs w:val="20"/>
              </w:rPr>
              <w:t>校方推荐理由：</w:t>
            </w:r>
          </w:p>
        </w:tc>
      </w:tr>
    </w:tbl>
    <w:p>
      <w:pPr>
        <w:spacing w:line="360" w:lineRule="auto"/>
        <w:rPr>
          <w:rFonts w:ascii="微软雅黑" w:hAnsi="微软雅黑" w:eastAsia="微软雅黑"/>
          <w:sz w:val="20"/>
          <w:szCs w:val="20"/>
        </w:rPr>
      </w:pPr>
      <w:r>
        <w:rPr>
          <w:rFonts w:hint="eastAsia" w:ascii="微软雅黑" w:hAnsi="微软雅黑" w:eastAsia="微软雅黑"/>
          <w:sz w:val="20"/>
          <w:szCs w:val="20"/>
        </w:rPr>
        <w:t xml:space="preserve"> </w:t>
      </w:r>
    </w:p>
    <w:p>
      <w:pPr>
        <w:spacing w:line="360" w:lineRule="auto"/>
        <w:ind w:firstLine="400" w:firstLineChars="200"/>
        <w:rPr>
          <w:rFonts w:ascii="微软雅黑" w:hAnsi="微软雅黑" w:eastAsia="微软雅黑"/>
          <w:sz w:val="20"/>
          <w:szCs w:val="20"/>
        </w:rPr>
      </w:pPr>
      <w:r>
        <w:rPr>
          <w:rFonts w:hint="eastAsia" w:ascii="微软雅黑" w:hAnsi="微软雅黑" w:eastAsia="微软雅黑"/>
          <w:sz w:val="20"/>
          <w:szCs w:val="20"/>
        </w:rPr>
        <w:tab/>
      </w:r>
      <w:r>
        <w:rPr>
          <w:rFonts w:hint="eastAsia" w:ascii="微软雅黑" w:hAnsi="微软雅黑" w:eastAsia="微软雅黑"/>
          <w:sz w:val="20"/>
          <w:szCs w:val="20"/>
        </w:rPr>
        <w:tab/>
      </w:r>
      <w:r>
        <w:rPr>
          <w:rFonts w:hint="eastAsia" w:ascii="微软雅黑" w:hAnsi="微软雅黑" w:eastAsia="微软雅黑"/>
          <w:sz w:val="20"/>
          <w:szCs w:val="20"/>
        </w:rPr>
        <w:tab/>
      </w:r>
      <w:r>
        <w:rPr>
          <w:rFonts w:hint="eastAsia" w:ascii="微软雅黑" w:hAnsi="微软雅黑" w:eastAsia="微软雅黑"/>
          <w:sz w:val="20"/>
          <w:szCs w:val="20"/>
        </w:rPr>
        <w:tab/>
      </w:r>
      <w:r>
        <w:rPr>
          <w:rFonts w:hint="eastAsia" w:ascii="微软雅黑" w:hAnsi="微软雅黑" w:eastAsia="微软雅黑"/>
          <w:sz w:val="20"/>
          <w:szCs w:val="20"/>
        </w:rPr>
        <w:tab/>
      </w:r>
      <w:r>
        <w:rPr>
          <w:rFonts w:hint="eastAsia" w:ascii="微软雅黑" w:hAnsi="微软雅黑" w:eastAsia="微软雅黑"/>
          <w:sz w:val="20"/>
          <w:szCs w:val="20"/>
        </w:rPr>
        <w:tab/>
      </w:r>
      <w:r>
        <w:rPr>
          <w:rFonts w:hint="eastAsia" w:ascii="微软雅黑" w:hAnsi="微软雅黑" w:eastAsia="微软雅黑"/>
          <w:sz w:val="20"/>
          <w:szCs w:val="20"/>
        </w:rPr>
        <w:tab/>
      </w:r>
      <w:r>
        <w:rPr>
          <w:rFonts w:hint="eastAsia" w:ascii="微软雅黑" w:hAnsi="微软雅黑" w:eastAsia="微软雅黑"/>
          <w:sz w:val="20"/>
          <w:szCs w:val="20"/>
        </w:rPr>
        <w:tab/>
      </w:r>
      <w:r>
        <w:rPr>
          <w:rFonts w:hint="eastAsia" w:ascii="微软雅黑" w:hAnsi="微软雅黑" w:eastAsia="微软雅黑"/>
          <w:sz w:val="20"/>
          <w:szCs w:val="20"/>
        </w:rPr>
        <w:tab/>
      </w:r>
      <w:r>
        <w:rPr>
          <w:rFonts w:hint="eastAsia" w:ascii="微软雅黑" w:hAnsi="微软雅黑" w:eastAsia="微软雅黑"/>
          <w:sz w:val="20"/>
          <w:szCs w:val="20"/>
        </w:rPr>
        <w:tab/>
      </w:r>
      <w:r>
        <w:rPr>
          <w:rFonts w:hint="eastAsia" w:ascii="微软雅黑" w:hAnsi="微软雅黑" w:eastAsia="微软雅黑"/>
          <w:sz w:val="20"/>
          <w:szCs w:val="20"/>
        </w:rPr>
        <w:tab/>
      </w:r>
      <w:r>
        <w:rPr>
          <w:rFonts w:hint="eastAsia" w:ascii="微软雅黑" w:hAnsi="微软雅黑" w:eastAsia="微软雅黑"/>
          <w:sz w:val="20"/>
          <w:szCs w:val="20"/>
        </w:rPr>
        <w:tab/>
      </w:r>
      <w:r>
        <w:rPr>
          <w:rFonts w:hint="eastAsia" w:ascii="微软雅黑" w:hAnsi="微软雅黑" w:eastAsia="微软雅黑"/>
          <w:sz w:val="20"/>
          <w:szCs w:val="20"/>
        </w:rPr>
        <w:t xml:space="preserve">       </w:t>
      </w:r>
    </w:p>
    <w:p>
      <w:pPr>
        <w:rPr>
          <w:rFonts w:ascii="微软雅黑" w:hAnsi="微软雅黑" w:eastAsia="微软雅黑"/>
          <w:b/>
          <w:sz w:val="20"/>
          <w:szCs w:val="20"/>
        </w:rPr>
      </w:pPr>
      <w:r>
        <w:rPr>
          <w:rFonts w:hint="eastAsia" w:ascii="微软雅黑" w:hAnsi="微软雅黑" w:eastAsia="微软雅黑"/>
          <w:b/>
          <w:sz w:val="20"/>
          <w:szCs w:val="20"/>
          <w:highlight w:val="yellow"/>
        </w:rPr>
        <w:t>文件提交命名格式：项目类型—省份—学校—项目名称，如：爱老人—北京—北京邮电大学—夕阳再晨。</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Cambria">
    <w:panose1 w:val="02040503050406030204"/>
    <w:charset w:val="00"/>
    <w:family w:val="auto"/>
    <w:pitch w:val="default"/>
    <w:sig w:usb0="A00002EF" w:usb1="4000004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宋体">
    <w:altName w:val="宋体"/>
    <w:panose1 w:val="02010600040101010101"/>
    <w:charset w:val="86"/>
    <w:family w:val="auto"/>
    <w:pitch w:val="default"/>
    <w:sig w:usb0="00000287" w:usb1="080F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仿宋">
    <w:altName w:val="仿宋_GB2312"/>
    <w:panose1 w:val="02010609060101010101"/>
    <w:charset w:val="86"/>
    <w:family w:val="auto"/>
    <w:pitch w:val="default"/>
    <w:sig w:usb0="800002BF" w:usb1="38CF7CFA" w:usb2="00000016" w:usb3="00000000" w:csb0="00040001" w:csb1="00000000"/>
  </w:font>
  <w:font w:name="Dotu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semiHidden/>
    <w:unhideWhenUsed/>
    <w:uiPriority w:val="0"/>
    <w:rPr/>
  </w:style>
  <w:style w:type="paragraph" w:customStyle="1" w:styleId="6">
    <w:name w:val="List Paragraph"/>
    <w:basedOn w:val="1"/>
    <w:qFormat/>
    <w:uiPriority w:val="34"/>
    <w:pPr>
      <w:ind w:firstLine="420" w:firstLineChars="200"/>
    </w:pPr>
  </w:style>
  <w:style w:type="character" w:customStyle="1" w:styleId="7">
    <w:name w:val="页眉 Char"/>
    <w:basedOn w:val="4"/>
    <w:link w:val="3"/>
    <w:uiPriority w:val="99"/>
    <w:rPr>
      <w:rFonts w:ascii="Times New Roman" w:hAnsi="Times New Roman" w:eastAsia="宋体" w:cs="Times New Roman"/>
      <w:sz w:val="18"/>
      <w:szCs w:val="18"/>
    </w:rPr>
  </w:style>
  <w:style w:type="character" w:customStyle="1" w:styleId="8">
    <w:name w:val="页脚 Char"/>
    <w:basedOn w:val="4"/>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102</Words>
  <Characters>585</Characters>
  <Lines>4</Lines>
  <Paragraphs>1</Paragraphs>
  <ScaleCrop>false</ScaleCrop>
  <LinksUpToDate>false</LinksUpToDate>
  <CharactersWithSpaces>0</CharactersWithSpaces>
  <Application>WPS Office 个人版_9.1.0.4619_{F1E327BC-269C-435d-A152-05C5408002CA}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2013-05-02T07:08:00Z</dcterms:created>
  <dc:creator>Windows 用户</dc:creator>
  <cp:lastModifiedBy>Administrator</cp:lastModifiedBy>
  <dcterms:modified xsi:type="dcterms:W3CDTF">2014-06-13T05:05:39Z</dcterms:modified>
  <dc:title>圆梦中国项目计划书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2052-9.1.0.4619</vt:lpwstr>
  </property>
</Properties>
</file>