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7" w:rsidRPr="008F4A19" w:rsidRDefault="008C7A8B" w:rsidP="008F4A19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F4A19">
        <w:rPr>
          <w:rFonts w:ascii="Times New Roman" w:eastAsia="方正小标宋_GBK" w:hAnsi="Times New Roman" w:cs="Times New Roman"/>
          <w:sz w:val="44"/>
          <w:szCs w:val="44"/>
        </w:rPr>
        <w:t>重庆市学联系统</w:t>
      </w:r>
      <w:r w:rsidR="0004161A" w:rsidRPr="008F4A19">
        <w:rPr>
          <w:rFonts w:ascii="Times New Roman" w:eastAsia="方正小标宋_GBK" w:hAnsi="Times New Roman" w:cs="Times New Roman"/>
          <w:sz w:val="44"/>
          <w:szCs w:val="44"/>
        </w:rPr>
        <w:t>关于近期</w:t>
      </w:r>
      <w:r w:rsidR="00167DC9" w:rsidRPr="008F4A19">
        <w:rPr>
          <w:rFonts w:ascii="Times New Roman" w:eastAsia="方正小标宋_GBK" w:hAnsi="Times New Roman" w:cs="Times New Roman"/>
          <w:sz w:val="44"/>
          <w:szCs w:val="44"/>
        </w:rPr>
        <w:t>有关</w:t>
      </w:r>
      <w:r w:rsidR="0004161A" w:rsidRPr="008F4A19">
        <w:rPr>
          <w:rFonts w:ascii="Times New Roman" w:eastAsia="方正小标宋_GBK" w:hAnsi="Times New Roman" w:cs="Times New Roman"/>
          <w:sz w:val="44"/>
          <w:szCs w:val="44"/>
        </w:rPr>
        <w:t>工作的提示</w:t>
      </w:r>
    </w:p>
    <w:p w:rsidR="00462CE2" w:rsidRPr="008F4A19" w:rsidRDefault="00462CE2" w:rsidP="008F4A19">
      <w:pPr>
        <w:spacing w:line="594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9F29EE" w:rsidRPr="008F4A19" w:rsidRDefault="00AD452E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方便各</w:t>
      </w:r>
      <w:r w:rsidR="00195CEA" w:rsidRPr="008F4A19">
        <w:rPr>
          <w:rFonts w:ascii="Times New Roman" w:eastAsia="方正仿宋_GBK" w:hAnsi="Times New Roman" w:cs="Times New Roman"/>
          <w:sz w:val="32"/>
          <w:szCs w:val="32"/>
        </w:rPr>
        <w:t>高校研究生会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谋划安排和部署开展</w:t>
      </w:r>
      <w:r w:rsidR="00462CE2" w:rsidRPr="008F4A19">
        <w:rPr>
          <w:rFonts w:ascii="Times New Roman" w:eastAsia="方正仿宋_GBK" w:hAnsi="Times New Roman" w:cs="Times New Roman"/>
          <w:sz w:val="32"/>
          <w:szCs w:val="32"/>
        </w:rPr>
        <w:t>好下一阶段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462CE2" w:rsidRPr="008F4A19">
        <w:rPr>
          <w:rFonts w:ascii="Times New Roman" w:eastAsia="方正仿宋_GBK" w:hAnsi="Times New Roman" w:cs="Times New Roman"/>
          <w:sz w:val="32"/>
          <w:szCs w:val="32"/>
        </w:rPr>
        <w:t>各项</w:t>
      </w:r>
      <w:r w:rsidR="009F29EE" w:rsidRPr="008F4A19">
        <w:rPr>
          <w:rFonts w:ascii="Times New Roman" w:eastAsia="方正仿宋_GBK" w:hAnsi="Times New Roman" w:cs="Times New Roman"/>
          <w:sz w:val="32"/>
          <w:szCs w:val="32"/>
        </w:rPr>
        <w:t>工作，</w:t>
      </w:r>
      <w:r w:rsidR="00462CE2" w:rsidRPr="008F4A19">
        <w:rPr>
          <w:rFonts w:ascii="Times New Roman" w:eastAsia="方正仿宋_GBK" w:hAnsi="Times New Roman" w:cs="Times New Roman"/>
          <w:sz w:val="32"/>
          <w:szCs w:val="32"/>
        </w:rPr>
        <w:t>现将近期需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重点抓好</w:t>
      </w:r>
      <w:r w:rsidR="00462CE2" w:rsidRPr="008F4A19">
        <w:rPr>
          <w:rFonts w:ascii="Times New Roman" w:eastAsia="方正仿宋_GBK" w:hAnsi="Times New Roman" w:cs="Times New Roman"/>
          <w:sz w:val="32"/>
          <w:szCs w:val="32"/>
        </w:rPr>
        <w:t>的工作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提示如下。</w:t>
      </w:r>
    </w:p>
    <w:p w:rsidR="00B96036" w:rsidRPr="008F4A19" w:rsidRDefault="00B96036" w:rsidP="008F4A19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F4A19">
        <w:rPr>
          <w:rFonts w:ascii="Times New Roman" w:eastAsia="方正黑体_GBK" w:hAnsi="Times New Roman" w:cs="Times New Roman"/>
          <w:sz w:val="32"/>
          <w:szCs w:val="32"/>
        </w:rPr>
        <w:t>一、培育和</w:t>
      </w:r>
      <w:proofErr w:type="gramStart"/>
      <w:r w:rsidRPr="008F4A19">
        <w:rPr>
          <w:rFonts w:ascii="Times New Roman" w:eastAsia="方正黑体_GBK" w:hAnsi="Times New Roman" w:cs="Times New Roman"/>
          <w:sz w:val="32"/>
          <w:szCs w:val="32"/>
        </w:rPr>
        <w:t>践行</w:t>
      </w:r>
      <w:proofErr w:type="gramEnd"/>
      <w:r w:rsidRPr="008F4A19">
        <w:rPr>
          <w:rFonts w:ascii="Times New Roman" w:eastAsia="方正黑体_GBK" w:hAnsi="Times New Roman" w:cs="Times New Roman"/>
          <w:sz w:val="32"/>
          <w:szCs w:val="32"/>
        </w:rPr>
        <w:t>社会主义</w:t>
      </w:r>
      <w:r w:rsidR="009F29EE" w:rsidRPr="008F4A19">
        <w:rPr>
          <w:rFonts w:ascii="Times New Roman" w:eastAsia="方正黑体_GBK" w:hAnsi="Times New Roman" w:cs="Times New Roman"/>
          <w:sz w:val="32"/>
          <w:szCs w:val="32"/>
        </w:rPr>
        <w:t>核心价值观</w:t>
      </w:r>
      <w:r w:rsidR="00E84E21" w:rsidRPr="008F4A19">
        <w:rPr>
          <w:rFonts w:ascii="Times New Roman" w:eastAsia="方正黑体_GBK" w:hAnsi="Times New Roman" w:cs="Times New Roman"/>
          <w:sz w:val="32"/>
          <w:szCs w:val="32"/>
        </w:rPr>
        <w:t>活动</w:t>
      </w:r>
    </w:p>
    <w:p w:rsidR="009F29EE" w:rsidRPr="008F4A19" w:rsidRDefault="00195CEA" w:rsidP="008F4A19">
      <w:pPr>
        <w:spacing w:line="594" w:lineRule="exact"/>
        <w:ind w:firstLine="660"/>
        <w:rPr>
          <w:rFonts w:ascii="Times New Roman" w:eastAsia="方正楷体_GBK" w:hAnsi="Times New Roman" w:cs="Times New Roman"/>
          <w:sz w:val="32"/>
          <w:szCs w:val="32"/>
        </w:rPr>
      </w:pPr>
      <w:r w:rsidRPr="008F4A19">
        <w:rPr>
          <w:rFonts w:ascii="Times New Roman" w:eastAsia="方正楷体_GBK" w:hAnsi="Times New Roman" w:cs="Times New Roman"/>
          <w:sz w:val="32"/>
          <w:szCs w:val="32"/>
        </w:rPr>
        <w:t>1.</w:t>
      </w:r>
      <w:r w:rsidR="00167DC9" w:rsidRPr="008F4A19">
        <w:rPr>
          <w:rFonts w:ascii="Times New Roman" w:eastAsia="方正楷体_GBK" w:hAnsi="Times New Roman" w:cs="Times New Roman"/>
          <w:sz w:val="32"/>
          <w:szCs w:val="32"/>
        </w:rPr>
        <w:t>认真落实好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《关于在大中学生中深入开展培育和</w:t>
      </w:r>
      <w:proofErr w:type="gramStart"/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践行</w:t>
      </w:r>
      <w:proofErr w:type="gramEnd"/>
      <w:r w:rsidR="00167DC9" w:rsidRPr="008F4A19">
        <w:rPr>
          <w:rFonts w:ascii="Times New Roman" w:eastAsia="方正楷体_GBK" w:hAnsi="Times New Roman" w:cs="Times New Roman"/>
          <w:sz w:val="32"/>
          <w:szCs w:val="32"/>
        </w:rPr>
        <w:t>社会主义核心价值观活动的通知》（中青联发</w:t>
      </w:r>
      <w:r w:rsidR="00167DC9" w:rsidRPr="008F4A19">
        <w:rPr>
          <w:rFonts w:ascii="Times New Roman" w:eastAsia="方正楷体_GBK" w:hAnsi="Times New Roman" w:cs="Times New Roman"/>
          <w:sz w:val="32"/>
          <w:szCs w:val="32"/>
        </w:rPr>
        <w:t>[2014]23</w:t>
      </w:r>
      <w:r w:rsidR="00167DC9" w:rsidRPr="008F4A19">
        <w:rPr>
          <w:rFonts w:ascii="Times New Roman" w:eastAsia="方正楷体_GBK" w:hAnsi="Times New Roman" w:cs="Times New Roman"/>
          <w:sz w:val="32"/>
          <w:szCs w:val="32"/>
        </w:rPr>
        <w:t>号</w:t>
      </w:r>
      <w:r w:rsidR="005307C8" w:rsidRPr="008F4A19">
        <w:rPr>
          <w:rFonts w:ascii="Times New Roman" w:eastAsia="方正楷体_GBK" w:hAnsi="Times New Roman" w:cs="Times New Roman"/>
          <w:sz w:val="32"/>
          <w:szCs w:val="32"/>
        </w:rPr>
        <w:t>）有关精神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。</w:t>
      </w:r>
    </w:p>
    <w:p w:rsidR="00E84E21" w:rsidRPr="008F4A19" w:rsidRDefault="00195CEA" w:rsidP="008F4A19">
      <w:pPr>
        <w:spacing w:line="594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8F4A19">
        <w:rPr>
          <w:rFonts w:ascii="Times New Roman" w:eastAsia="方正楷体_GBK" w:hAnsi="Times New Roman" w:cs="Times New Roman"/>
          <w:sz w:val="32"/>
          <w:szCs w:val="32"/>
        </w:rPr>
        <w:t>2.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做好典型案例和文化作品的总结、征集工作。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总结前期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开展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培育和</w:t>
      </w:r>
      <w:proofErr w:type="gramStart"/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践行</w:t>
      </w:r>
      <w:proofErr w:type="gramEnd"/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社会主义核心价值观的典型经验，征集在活动中涌现出的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优秀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文化产品（如微视频、卡通漫画、读本、</w:t>
      </w:r>
      <w:proofErr w:type="gramStart"/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动漫等</w:t>
      </w:r>
      <w:proofErr w:type="gramEnd"/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462CE2" w:rsidRPr="008F4A19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团中央学校部将于近期汇总整理并进行宣传推广。</w:t>
      </w:r>
    </w:p>
    <w:p w:rsidR="00E84E21" w:rsidRPr="008F4A19" w:rsidRDefault="00195CEA" w:rsidP="008F4A19">
      <w:pPr>
        <w:spacing w:line="594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8F4A19">
        <w:rPr>
          <w:rFonts w:ascii="Times New Roman" w:eastAsia="方正楷体_GBK" w:hAnsi="Times New Roman" w:cs="Times New Roman"/>
          <w:sz w:val="32"/>
          <w:szCs w:val="32"/>
        </w:rPr>
        <w:t>3.</w:t>
      </w:r>
      <w:r w:rsidR="00167DC9" w:rsidRPr="008F4A19">
        <w:rPr>
          <w:rFonts w:ascii="Times New Roman" w:eastAsia="方正楷体_GBK" w:hAnsi="Times New Roman" w:cs="Times New Roman"/>
          <w:sz w:val="32"/>
          <w:szCs w:val="32"/>
        </w:rPr>
        <w:t>结合各地实际开展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好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“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校训育人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”</w:t>
      </w:r>
      <w:r w:rsidR="00E84E21" w:rsidRPr="008F4A19">
        <w:rPr>
          <w:rFonts w:ascii="Times New Roman" w:eastAsia="方正楷体_GBK" w:hAnsi="Times New Roman" w:cs="Times New Roman"/>
          <w:sz w:val="32"/>
          <w:szCs w:val="32"/>
        </w:rPr>
        <w:t>相关工作。</w:t>
      </w:r>
      <w:r w:rsidR="00E84E21" w:rsidRPr="004A70F9">
        <w:rPr>
          <w:rFonts w:ascii="Times New Roman" w:eastAsia="方正仿宋_GBK" w:hAnsi="Times New Roman" w:cs="Times New Roman"/>
          <w:sz w:val="32"/>
          <w:szCs w:val="32"/>
        </w:rPr>
        <w:t>按照中央有关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要求，下一步将把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校训育人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作为社会主义核心价值观教育的重要形式和载体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。请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高校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结合实际，以本校校训为载体，通过开展多种形式、线上线下的活动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，引导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帮助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大学生铭记校训、</w:t>
      </w:r>
      <w:proofErr w:type="gramStart"/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践行</w:t>
      </w:r>
      <w:proofErr w:type="gramEnd"/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校训。</w:t>
      </w:r>
      <w:r w:rsidR="00920A6D" w:rsidRPr="008F4A19">
        <w:rPr>
          <w:rFonts w:ascii="Times New Roman" w:eastAsia="方正仿宋_GBK" w:hAnsi="Times New Roman" w:cs="Times New Roman"/>
          <w:sz w:val="32"/>
          <w:szCs w:val="32"/>
        </w:rPr>
        <w:t>如各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校</w:t>
      </w:r>
      <w:r w:rsidR="00920A6D" w:rsidRPr="008F4A19">
        <w:rPr>
          <w:rFonts w:ascii="Times New Roman" w:eastAsia="方正仿宋_GBK" w:hAnsi="Times New Roman" w:cs="Times New Roman"/>
          <w:sz w:val="32"/>
          <w:szCs w:val="32"/>
        </w:rPr>
        <w:t>有精品活动需要宣传，请和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团市委学校部</w:t>
      </w:r>
      <w:r w:rsidR="00920A6D" w:rsidRPr="008F4A19">
        <w:rPr>
          <w:rFonts w:ascii="Times New Roman" w:eastAsia="方正仿宋_GBK" w:hAnsi="Times New Roman" w:cs="Times New Roman"/>
          <w:sz w:val="32"/>
          <w:szCs w:val="32"/>
        </w:rPr>
        <w:t>联系。</w:t>
      </w:r>
    </w:p>
    <w:p w:rsidR="00167DC9" w:rsidRPr="008F4A19" w:rsidRDefault="00462CE2" w:rsidP="008F4A19">
      <w:pPr>
        <w:spacing w:line="594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sz w:val="32"/>
          <w:szCs w:val="32"/>
        </w:rPr>
        <w:t>以上</w:t>
      </w:r>
      <w:r w:rsidR="00167DC9" w:rsidRPr="008F4A19">
        <w:rPr>
          <w:rFonts w:ascii="Times New Roman" w:eastAsia="方正仿宋_GBK" w:hAnsi="Times New Roman" w:cs="Times New Roman"/>
          <w:sz w:val="32"/>
          <w:szCs w:val="32"/>
        </w:rPr>
        <w:t>及其他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工作开展情况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请及时通过电子邮件形式报送</w:t>
      </w:r>
      <w:r w:rsidR="00DE054F" w:rsidRPr="008F4A19">
        <w:rPr>
          <w:rFonts w:ascii="Times New Roman" w:eastAsia="方正仿宋_GBK" w:hAnsi="Times New Roman" w:cs="Times New Roman"/>
          <w:sz w:val="32"/>
          <w:szCs w:val="32"/>
        </w:rPr>
        <w:t>至邮箱</w:t>
      </w:r>
      <w:r w:rsidR="00195CEA" w:rsidRPr="008F4A19">
        <w:rPr>
          <w:rFonts w:ascii="Times New Roman" w:eastAsia="方正仿宋_GBK" w:hAnsi="Times New Roman" w:cs="Times New Roman"/>
          <w:sz w:val="32"/>
          <w:szCs w:val="32"/>
        </w:rPr>
        <w:t>cqxxbxinwen@163.com</w:t>
      </w:r>
      <w:r w:rsidR="00E84E21" w:rsidRPr="008F4A19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F29EE" w:rsidRPr="008F4A19" w:rsidRDefault="00DE054F" w:rsidP="008F4A19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F4A19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195CEA" w:rsidRPr="008F4A19">
        <w:rPr>
          <w:rFonts w:ascii="Times New Roman" w:eastAsia="方正黑体_GBK" w:hAnsi="Times New Roman" w:cs="Times New Roman"/>
          <w:sz w:val="32"/>
          <w:szCs w:val="32"/>
        </w:rPr>
        <w:t>寻访</w:t>
      </w:r>
      <w:r w:rsidR="00195CEA" w:rsidRPr="008F4A19">
        <w:rPr>
          <w:rFonts w:ascii="Times New Roman" w:eastAsia="方正黑体_GBK" w:hAnsi="Times New Roman" w:cs="Times New Roman"/>
          <w:sz w:val="32"/>
          <w:szCs w:val="32"/>
        </w:rPr>
        <w:t>“</w:t>
      </w:r>
      <w:r w:rsidR="00195CEA" w:rsidRPr="008F4A19">
        <w:rPr>
          <w:rFonts w:ascii="Times New Roman" w:eastAsia="方正黑体_GBK" w:hAnsi="Times New Roman" w:cs="Times New Roman"/>
          <w:sz w:val="32"/>
          <w:szCs w:val="32"/>
        </w:rPr>
        <w:t>中国大学生百炼之星</w:t>
      </w:r>
      <w:r w:rsidR="00195CEA" w:rsidRPr="008F4A19">
        <w:rPr>
          <w:rFonts w:ascii="Times New Roman" w:eastAsia="方正黑体_GBK" w:hAnsi="Times New Roman" w:cs="Times New Roman"/>
          <w:sz w:val="32"/>
          <w:szCs w:val="32"/>
        </w:rPr>
        <w:t>”</w:t>
      </w:r>
      <w:r w:rsidR="00EB0B7C" w:rsidRPr="008F4A19">
        <w:rPr>
          <w:rFonts w:ascii="Times New Roman" w:eastAsia="方正黑体_GBK" w:hAnsi="Times New Roman" w:cs="Times New Roman"/>
          <w:sz w:val="32"/>
          <w:szCs w:val="32"/>
        </w:rPr>
        <w:t>相关</w:t>
      </w:r>
      <w:r w:rsidR="00682B6B" w:rsidRPr="008F4A19">
        <w:rPr>
          <w:rFonts w:ascii="Times New Roman" w:eastAsia="方正黑体_GBK" w:hAnsi="Times New Roman" w:cs="Times New Roman"/>
          <w:sz w:val="32"/>
          <w:szCs w:val="32"/>
        </w:rPr>
        <w:t>工作</w:t>
      </w:r>
    </w:p>
    <w:p w:rsidR="00195CEA" w:rsidRPr="008F4A19" w:rsidRDefault="00195CEA" w:rsidP="008F4A19">
      <w:pPr>
        <w:spacing w:line="594" w:lineRule="exact"/>
        <w:ind w:firstLineChars="200" w:firstLine="640"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sz w:val="32"/>
          <w:szCs w:val="32"/>
        </w:rPr>
        <w:t>团中央学校部、全国学联</w:t>
      </w:r>
      <w:bookmarkStart w:id="0" w:name="_GoBack"/>
      <w:bookmarkEnd w:id="0"/>
      <w:r w:rsidRPr="008F4A19">
        <w:rPr>
          <w:rFonts w:ascii="Times New Roman" w:eastAsia="方正仿宋_GBK" w:hAnsi="Times New Roman" w:cs="Times New Roman"/>
          <w:sz w:val="32"/>
          <w:szCs w:val="32"/>
        </w:rPr>
        <w:t>秘书处在全国高校开展寻访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中国大学生百炼之星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活动，评选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三走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活动的基层榜样。</w:t>
      </w:r>
    </w:p>
    <w:p w:rsidR="00EB0B7C" w:rsidRPr="008F4A19" w:rsidRDefault="00EB0B7C" w:rsidP="008F4A19">
      <w:pPr>
        <w:pStyle w:val="ListParagraph"/>
        <w:widowControl/>
        <w:spacing w:line="594" w:lineRule="exact"/>
        <w:ind w:firstLineChars="221" w:firstLine="707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8F4A19">
        <w:rPr>
          <w:rFonts w:ascii="Times New Roman" w:eastAsia="方正楷体_GBK" w:hAnsi="Times New Roman"/>
          <w:sz w:val="32"/>
          <w:szCs w:val="32"/>
        </w:rPr>
        <w:lastRenderedPageBreak/>
        <w:t>1</w:t>
      </w:r>
      <w:r w:rsidRPr="008F4A19">
        <w:rPr>
          <w:rFonts w:ascii="Times New Roman" w:eastAsia="方正楷体_GBK" w:hAnsi="Times New Roman"/>
          <w:sz w:val="32"/>
          <w:szCs w:val="32"/>
        </w:rPr>
        <w:t>．</w:t>
      </w:r>
      <w:r w:rsidR="00195CEA" w:rsidRPr="008F4A19">
        <w:rPr>
          <w:rFonts w:ascii="Times New Roman" w:eastAsia="方正楷体_GBK" w:hAnsi="Times New Roman"/>
          <w:sz w:val="32"/>
          <w:szCs w:val="32"/>
        </w:rPr>
        <w:t>报名条件</w:t>
      </w:r>
      <w:r w:rsidRPr="008F4A19">
        <w:rPr>
          <w:rFonts w:ascii="Times New Roman" w:eastAsia="方正楷体_GBK" w:hAnsi="Times New Roman"/>
          <w:sz w:val="32"/>
          <w:szCs w:val="32"/>
        </w:rPr>
        <w:t>。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宿舍成员均具有良好的思想政治素质，积极参与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“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三走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”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活动，身心健康，成绩优良，品行端正，乐观向上。本年度以来，宿舍成员集体（按四人计，不是四人的按比例折算）每个月的锻炼时间合计达到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100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小时，且每人不少于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20</w:t>
      </w:r>
      <w:r w:rsidR="00195CEA" w:rsidRPr="008F4A19">
        <w:rPr>
          <w:rFonts w:ascii="Times New Roman" w:eastAsia="方正仿宋_GBK" w:hAnsi="Times New Roman"/>
          <w:sz w:val="32"/>
          <w:szCs w:val="32"/>
        </w:rPr>
        <w:t>小时。</w:t>
      </w:r>
    </w:p>
    <w:p w:rsidR="00195CEA" w:rsidRPr="008F4A19" w:rsidRDefault="00EB0B7C" w:rsidP="008F4A19">
      <w:pPr>
        <w:spacing w:line="594" w:lineRule="exact"/>
        <w:ind w:firstLine="660"/>
        <w:rPr>
          <w:rFonts w:ascii="Times New Roman" w:eastAsia="方正楷体_GBK" w:hAnsi="Times New Roman" w:cs="Times New Roman"/>
          <w:sz w:val="32"/>
          <w:szCs w:val="32"/>
        </w:rPr>
      </w:pPr>
      <w:r w:rsidRPr="008F4A19">
        <w:rPr>
          <w:rFonts w:ascii="Times New Roman" w:eastAsia="方正楷体_GBK" w:hAnsi="Times New Roman" w:cs="Times New Roman"/>
          <w:sz w:val="32"/>
          <w:szCs w:val="32"/>
        </w:rPr>
        <w:t>2</w:t>
      </w:r>
      <w:r w:rsidR="00167DC9" w:rsidRPr="008F4A19">
        <w:rPr>
          <w:rFonts w:ascii="Times New Roman" w:eastAsia="方正楷体_GBK" w:hAnsi="Times New Roman" w:cs="Times New Roman"/>
          <w:sz w:val="32"/>
          <w:szCs w:val="32"/>
        </w:rPr>
        <w:t>．</w:t>
      </w:r>
      <w:r w:rsidR="00195CEA" w:rsidRPr="008F4A19">
        <w:rPr>
          <w:rFonts w:ascii="Times New Roman" w:eastAsia="方正楷体_GBK" w:hAnsi="Times New Roman" w:cs="Times New Roman"/>
          <w:sz w:val="32"/>
          <w:szCs w:val="32"/>
        </w:rPr>
        <w:t>报名要求</w:t>
      </w:r>
      <w:r w:rsidRPr="008F4A19">
        <w:rPr>
          <w:rFonts w:ascii="Times New Roman" w:eastAsia="方正楷体_GBK" w:hAnsi="Times New Roman" w:cs="Times New Roman"/>
          <w:sz w:val="32"/>
          <w:szCs w:val="32"/>
        </w:rPr>
        <w:t>。</w:t>
      </w:r>
    </w:p>
    <w:p w:rsidR="00195CEA" w:rsidRPr="008F4A19" w:rsidRDefault="00195CEA" w:rsidP="008F4A19">
      <w:pPr>
        <w:pStyle w:val="ListParagraph"/>
        <w:widowControl/>
        <w:spacing w:line="594" w:lineRule="exact"/>
        <w:ind w:firstLineChars="221" w:firstLine="707"/>
        <w:jc w:val="left"/>
        <w:rPr>
          <w:rFonts w:ascii="Times New Roman" w:eastAsia="方正仿宋_GBK" w:hAnsi="Times New Roman"/>
          <w:sz w:val="32"/>
          <w:szCs w:val="32"/>
        </w:rPr>
      </w:pPr>
      <w:r w:rsidRPr="008F4A19">
        <w:rPr>
          <w:rFonts w:ascii="Times New Roman" w:eastAsia="方正仿宋_GBK" w:hAnsi="Times New Roman"/>
          <w:sz w:val="32"/>
          <w:szCs w:val="32"/>
        </w:rPr>
        <w:t>（</w:t>
      </w:r>
      <w:r w:rsidRPr="008F4A19">
        <w:rPr>
          <w:rFonts w:ascii="Times New Roman" w:eastAsia="方正仿宋_GBK" w:hAnsi="Times New Roman"/>
          <w:sz w:val="32"/>
          <w:szCs w:val="32"/>
        </w:rPr>
        <w:t>1</w:t>
      </w:r>
      <w:r w:rsidRPr="008F4A19">
        <w:rPr>
          <w:rFonts w:ascii="Times New Roman" w:eastAsia="方正仿宋_GBK" w:hAnsi="Times New Roman"/>
          <w:sz w:val="32"/>
          <w:szCs w:val="32"/>
        </w:rPr>
        <w:t>）符合报名条件的宿舍集体（含新生宿舍）于</w:t>
      </w:r>
      <w:r w:rsidRPr="008F4A19">
        <w:rPr>
          <w:rFonts w:ascii="Times New Roman" w:eastAsia="方正仿宋_GBK" w:hAnsi="Times New Roman"/>
          <w:sz w:val="32"/>
          <w:szCs w:val="32"/>
        </w:rPr>
        <w:t>11</w:t>
      </w:r>
      <w:r w:rsidRPr="008F4A19">
        <w:rPr>
          <w:rFonts w:ascii="Times New Roman" w:eastAsia="方正仿宋_GBK" w:hAnsi="Times New Roman"/>
          <w:sz w:val="32"/>
          <w:szCs w:val="32"/>
        </w:rPr>
        <w:t>月</w:t>
      </w:r>
      <w:r w:rsidR="00B67298" w:rsidRPr="008F4A19">
        <w:rPr>
          <w:rFonts w:ascii="Times New Roman" w:eastAsia="方正仿宋_GBK" w:hAnsi="Times New Roman"/>
          <w:sz w:val="32"/>
          <w:szCs w:val="32"/>
        </w:rPr>
        <w:t>15</w:t>
      </w:r>
      <w:r w:rsidRPr="008F4A19">
        <w:rPr>
          <w:rFonts w:ascii="Times New Roman" w:eastAsia="方正仿宋_GBK" w:hAnsi="Times New Roman"/>
          <w:sz w:val="32"/>
          <w:szCs w:val="32"/>
        </w:rPr>
        <w:t>日前登录活动网站</w:t>
      </w:r>
      <w:r w:rsidRPr="008F4A19">
        <w:rPr>
          <w:rFonts w:ascii="Times New Roman" w:eastAsia="方正仿宋_GBK" w:hAnsi="Times New Roman"/>
          <w:sz w:val="32"/>
          <w:szCs w:val="32"/>
        </w:rPr>
        <w:t>(www.blzx.youth.cn)</w:t>
      </w:r>
      <w:r w:rsidRPr="008F4A19">
        <w:rPr>
          <w:rFonts w:ascii="Times New Roman" w:eastAsia="方正仿宋_GBK" w:hAnsi="Times New Roman"/>
          <w:sz w:val="32"/>
          <w:szCs w:val="32"/>
        </w:rPr>
        <w:t>注册报名；报名信息填写完整后，关注网站</w:t>
      </w:r>
      <w:r w:rsidRPr="008F4A19">
        <w:rPr>
          <w:rFonts w:ascii="Times New Roman" w:eastAsia="方正仿宋_GBK" w:hAnsi="Times New Roman"/>
          <w:sz w:val="32"/>
          <w:szCs w:val="32"/>
        </w:rPr>
        <w:t>“</w:t>
      </w:r>
      <w:r w:rsidRPr="008F4A19">
        <w:rPr>
          <w:rFonts w:ascii="Times New Roman" w:eastAsia="方正仿宋_GBK" w:hAnsi="Times New Roman"/>
          <w:sz w:val="32"/>
          <w:szCs w:val="32"/>
        </w:rPr>
        <w:t>参选宿舍展示</w:t>
      </w:r>
      <w:r w:rsidRPr="008F4A19">
        <w:rPr>
          <w:rFonts w:ascii="Times New Roman" w:eastAsia="方正仿宋_GBK" w:hAnsi="Times New Roman"/>
          <w:sz w:val="32"/>
          <w:szCs w:val="32"/>
        </w:rPr>
        <w:t>”</w:t>
      </w:r>
      <w:r w:rsidRPr="008F4A19">
        <w:rPr>
          <w:rFonts w:ascii="Times New Roman" w:eastAsia="方正仿宋_GBK" w:hAnsi="Times New Roman"/>
          <w:sz w:val="32"/>
          <w:szCs w:val="32"/>
        </w:rPr>
        <w:t>页面，出现本宿舍展示信息即代表报名成功。</w:t>
      </w:r>
    </w:p>
    <w:p w:rsidR="0004161A" w:rsidRPr="008F4A19" w:rsidRDefault="00195CEA" w:rsidP="008F4A19">
      <w:pPr>
        <w:spacing w:line="594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）报名参评的宿舍通过手机微信，将宿舍参与体育锻炼的故事通过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朋友圈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进行传播，让身边人知道并转发支持参加活动。在</w:t>
      </w:r>
      <w:r w:rsidR="00B67298" w:rsidRPr="008F4A1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67298" w:rsidRPr="008F4A19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日前，开通新</w:t>
      </w:r>
      <w:proofErr w:type="gramStart"/>
      <w:r w:rsidRPr="008F4A19">
        <w:rPr>
          <w:rFonts w:ascii="Times New Roman" w:eastAsia="方正仿宋_GBK" w:hAnsi="Times New Roman" w:cs="Times New Roman"/>
          <w:sz w:val="32"/>
          <w:szCs w:val="32"/>
        </w:rPr>
        <w:t>浪微博或腾讯微博并</w:t>
      </w:r>
      <w:proofErr w:type="gramEnd"/>
      <w:r w:rsidRPr="008F4A19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#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百炼之星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#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话题下，发布报名主页链接，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@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共青团中央学校部（</w:t>
      </w:r>
      <w:proofErr w:type="gramStart"/>
      <w:r w:rsidRPr="008F4A19">
        <w:rPr>
          <w:rFonts w:ascii="Times New Roman" w:eastAsia="方正仿宋_GBK" w:hAnsi="Times New Roman" w:cs="Times New Roman"/>
          <w:sz w:val="32"/>
          <w:szCs w:val="32"/>
        </w:rPr>
        <w:t>新浪微博</w:t>
      </w:r>
      <w:proofErr w:type="gramEnd"/>
      <w:r w:rsidRPr="008F4A19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 xml:space="preserve"> @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团中央学校部（</w:t>
      </w:r>
      <w:proofErr w:type="gramStart"/>
      <w:r w:rsidRPr="008F4A19">
        <w:rPr>
          <w:rFonts w:ascii="Times New Roman" w:eastAsia="方正仿宋_GBK" w:hAnsi="Times New Roman" w:cs="Times New Roman"/>
          <w:sz w:val="32"/>
          <w:szCs w:val="32"/>
        </w:rPr>
        <w:t>腾讯微</w:t>
      </w:r>
      <w:proofErr w:type="gramEnd"/>
      <w:r w:rsidRPr="008F4A19">
        <w:rPr>
          <w:rFonts w:ascii="Times New Roman" w:eastAsia="方正仿宋_GBK" w:hAnsi="Times New Roman" w:cs="Times New Roman"/>
          <w:sz w:val="32"/>
          <w:szCs w:val="32"/>
        </w:rPr>
        <w:t>博）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@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中国大学生百炼之星（组委会秘书处官方微博）本省及本校团委官方</w:t>
      </w:r>
      <w:proofErr w:type="gramStart"/>
      <w:r w:rsidRPr="008F4A19">
        <w:rPr>
          <w:rFonts w:ascii="Times New Roman" w:eastAsia="方正仿宋_GBK" w:hAnsi="Times New Roman" w:cs="Times New Roman"/>
          <w:sz w:val="32"/>
          <w:szCs w:val="32"/>
        </w:rPr>
        <w:t>微博并</w:t>
      </w:r>
      <w:proofErr w:type="gramEnd"/>
      <w:r w:rsidRPr="008F4A19">
        <w:rPr>
          <w:rFonts w:ascii="Times New Roman" w:eastAsia="方正仿宋_GBK" w:hAnsi="Times New Roman" w:cs="Times New Roman"/>
          <w:sz w:val="32"/>
          <w:szCs w:val="32"/>
        </w:rPr>
        <w:t>加关注并获得不少于</w:t>
      </w:r>
      <w:proofErr w:type="gramStart"/>
      <w:r w:rsidRPr="008F4A19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个微博好友</w:t>
      </w:r>
      <w:proofErr w:type="gramEnd"/>
      <w:r w:rsidRPr="008F4A19">
        <w:rPr>
          <w:rFonts w:ascii="Times New Roman" w:eastAsia="方正仿宋_GBK" w:hAnsi="Times New Roman" w:cs="Times New Roman"/>
          <w:sz w:val="32"/>
          <w:szCs w:val="32"/>
        </w:rPr>
        <w:t>点赞、</w:t>
      </w:r>
      <w:proofErr w:type="gramStart"/>
      <w:r w:rsidRPr="008F4A19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8F4A19">
        <w:rPr>
          <w:rFonts w:ascii="Times New Roman" w:eastAsia="方正仿宋_GBK" w:hAnsi="Times New Roman" w:cs="Times New Roman"/>
          <w:sz w:val="32"/>
          <w:szCs w:val="32"/>
        </w:rPr>
        <w:t>个微博好友</w:t>
      </w:r>
      <w:proofErr w:type="gramEnd"/>
      <w:r w:rsidRPr="008F4A19">
        <w:rPr>
          <w:rFonts w:ascii="Times New Roman" w:eastAsia="方正仿宋_GBK" w:hAnsi="Times New Roman" w:cs="Times New Roman"/>
          <w:sz w:val="32"/>
          <w:szCs w:val="32"/>
        </w:rPr>
        <w:t>转发支持。</w:t>
      </w:r>
    </w:p>
    <w:p w:rsidR="0004161A" w:rsidRPr="008F4A19" w:rsidRDefault="00682B6B" w:rsidP="008F4A19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F4A19">
        <w:rPr>
          <w:rFonts w:ascii="Times New Roman" w:eastAsia="方正黑体_GBK" w:hAnsi="Times New Roman" w:cs="Times New Roman"/>
          <w:sz w:val="32"/>
          <w:szCs w:val="32"/>
        </w:rPr>
        <w:t>三、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重庆市大学生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“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走下网络、走出宿舍、走向操场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”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课外体育锻炼活动之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“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边走边拍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——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发现重庆之美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”</w:t>
      </w:r>
      <w:r w:rsidR="00B67298" w:rsidRPr="008F4A19">
        <w:rPr>
          <w:rFonts w:ascii="Times New Roman" w:eastAsia="方正黑体_GBK" w:hAnsi="Times New Roman" w:cs="Times New Roman"/>
          <w:sz w:val="32"/>
          <w:szCs w:val="32"/>
        </w:rPr>
        <w:t>高校联赛</w:t>
      </w:r>
      <w:r w:rsidRPr="008F4A19">
        <w:rPr>
          <w:rFonts w:ascii="Times New Roman" w:eastAsia="方正黑体_GBK" w:hAnsi="Times New Roman" w:cs="Times New Roman"/>
          <w:sz w:val="32"/>
          <w:szCs w:val="32"/>
        </w:rPr>
        <w:t>工作</w:t>
      </w:r>
    </w:p>
    <w:p w:rsidR="00790E72" w:rsidRPr="008F4A19" w:rsidRDefault="008F4A19" w:rsidP="008F4A19">
      <w:pPr>
        <w:spacing w:line="594" w:lineRule="exact"/>
        <w:ind w:firstLine="66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为积极响应团中央开展大学生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走下网络、走出宿舍、走向操场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主题群众性课外锻炼活动的号召，团市委、市学联联合重庆移动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重庆城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拟于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——12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月举办重庆市大学生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走下网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络、走出宿舍、走向操场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课外体育锻炼活动之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边走边拍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——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发现重庆之美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山城高校联赛，</w:t>
      </w:r>
    </w:p>
    <w:p w:rsidR="008F4A19" w:rsidRPr="008F4A19" w:rsidRDefault="008F4A19" w:rsidP="008F4A19">
      <w:pPr>
        <w:spacing w:line="594" w:lineRule="exact"/>
        <w:ind w:firstLine="660"/>
        <w:rPr>
          <w:rFonts w:ascii="Times New Roman" w:eastAsia="方正楷体_GBK" w:hAnsi="Times New Roman" w:cs="Times New Roman"/>
          <w:sz w:val="32"/>
          <w:szCs w:val="32"/>
        </w:rPr>
      </w:pPr>
      <w:r w:rsidRPr="008F4A19">
        <w:rPr>
          <w:rFonts w:ascii="Times New Roman" w:eastAsia="方正楷体_GBK" w:hAnsi="Times New Roman" w:cs="Times New Roman"/>
          <w:sz w:val="32"/>
          <w:szCs w:val="32"/>
        </w:rPr>
        <w:t>1.</w:t>
      </w:r>
      <w:r w:rsidRPr="008F4A19">
        <w:rPr>
          <w:rFonts w:ascii="Times New Roman" w:eastAsia="方正楷体_GBK" w:hAnsi="Times New Roman" w:cs="Times New Roman"/>
          <w:sz w:val="32"/>
          <w:szCs w:val="32"/>
        </w:rPr>
        <w:t>注册参赛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。</w:t>
      </w:r>
    </w:p>
    <w:p w:rsidR="008F4A19" w:rsidRPr="008F4A19" w:rsidRDefault="008F4A19" w:rsidP="008F4A19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参赛选手通过下载【重庆城】手机客户端（见附件），注册【重庆城】账号。在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App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界面中点击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青葱校园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一栏，进入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校园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BBS”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板块，进入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边走边拍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活动页面。参赛选手同时关注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重庆共青团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-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学载青春梦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proofErr w:type="gram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微信平台</w:t>
      </w:r>
      <w:proofErr w:type="gramEnd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，图片展示和投票评奖将在</w:t>
      </w:r>
      <w:proofErr w:type="gram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微信平台</w:t>
      </w:r>
      <w:proofErr w:type="gramEnd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上进行。</w:t>
      </w:r>
    </w:p>
    <w:p w:rsidR="008F4A19" w:rsidRPr="008F4A19" w:rsidRDefault="008F4A19" w:rsidP="008F4A19">
      <w:pPr>
        <w:spacing w:line="594" w:lineRule="exact"/>
        <w:ind w:firstLine="660"/>
        <w:rPr>
          <w:rFonts w:ascii="Times New Roman" w:eastAsia="方正楷体_GBK" w:hAnsi="Times New Roman" w:cs="Times New Roman"/>
          <w:sz w:val="32"/>
          <w:szCs w:val="32"/>
        </w:rPr>
      </w:pPr>
      <w:r w:rsidRPr="008F4A19">
        <w:rPr>
          <w:rFonts w:ascii="Times New Roman" w:eastAsia="方正楷体_GBK" w:hAnsi="Times New Roman" w:cs="Times New Roman"/>
          <w:sz w:val="32"/>
          <w:szCs w:val="32"/>
        </w:rPr>
        <w:t>2.</w:t>
      </w:r>
      <w:r w:rsidRPr="008F4A19">
        <w:rPr>
          <w:rFonts w:ascii="Times New Roman" w:eastAsia="方正楷体_GBK" w:hAnsi="Times New Roman" w:cs="Times New Roman"/>
          <w:sz w:val="32"/>
          <w:szCs w:val="32"/>
        </w:rPr>
        <w:t>奖项设置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。</w:t>
      </w:r>
    </w:p>
    <w:p w:rsidR="008F4A19" w:rsidRPr="008F4A19" w:rsidRDefault="008F4A19" w:rsidP="008F4A19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比赛以每一个月为一个阶段，评奖分为两类：作品在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重庆共青团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-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学载青春梦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proofErr w:type="gram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微信平台</w:t>
      </w:r>
      <w:proofErr w:type="gramEnd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上进行投票，每两周排名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前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15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名的作品，评出一等奖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1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名，二等奖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4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名，三等奖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10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名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；每</w:t>
      </w:r>
      <w:proofErr w:type="gram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阶段微信投票</w:t>
      </w:r>
      <w:proofErr w:type="gramEnd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产生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每月之星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”2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名。</w:t>
      </w:r>
    </w:p>
    <w:p w:rsidR="002054D3" w:rsidRPr="008F4A19" w:rsidRDefault="008F4A19" w:rsidP="008F4A19">
      <w:pPr>
        <w:spacing w:line="594" w:lineRule="exact"/>
        <w:ind w:firstLine="66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（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）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奖品设置为：每月之星，奖励话费充值卡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500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元；一等奖，奖励话费充值卡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200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元；二等奖，奖励话费充值卡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100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元；三等奖，奖励话费充值卡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50</w:t>
      </w:r>
      <w:r w:rsidRPr="008F4A19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元。同时获得由重庆市学生联合会颁发的获奖证书。</w:t>
      </w:r>
    </w:p>
    <w:p w:rsidR="008F4A19" w:rsidRPr="008F4A19" w:rsidRDefault="008F4A19">
      <w:pPr>
        <w:widowControl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F4A19">
        <w:rPr>
          <w:rFonts w:ascii="Times New Roman" w:eastAsia="方正仿宋简体" w:hAnsi="Times New Roman" w:cs="Times New Roman"/>
          <w:b/>
          <w:sz w:val="32"/>
          <w:szCs w:val="32"/>
        </w:rPr>
        <w:br w:type="page"/>
      </w:r>
    </w:p>
    <w:p w:rsidR="008F4A19" w:rsidRPr="008F4A19" w:rsidRDefault="008F4A19" w:rsidP="008F4A19">
      <w:pPr>
        <w:autoSpaceDN w:val="0"/>
        <w:spacing w:line="594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附件</w:t>
      </w:r>
    </w:p>
    <w:p w:rsidR="008F4A19" w:rsidRPr="008F4A19" w:rsidRDefault="008F4A19" w:rsidP="008F4A19">
      <w:pPr>
        <w:autoSpaceDN w:val="0"/>
        <w:spacing w:line="594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“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重庆共青团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-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学载青春梦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”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及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“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重庆城</w:t>
      </w: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”</w:t>
      </w:r>
    </w:p>
    <w:p w:rsidR="008F4A19" w:rsidRPr="008F4A19" w:rsidRDefault="008F4A19" w:rsidP="008F4A19">
      <w:pPr>
        <w:autoSpaceDN w:val="0"/>
        <w:spacing w:line="594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 w:rsidRPr="008F4A19"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平台信息</w:t>
      </w:r>
    </w:p>
    <w:p w:rsidR="008F4A19" w:rsidRPr="008F4A19" w:rsidRDefault="008F4A19" w:rsidP="008F4A19">
      <w:pPr>
        <w:spacing w:line="594" w:lineRule="exact"/>
        <w:rPr>
          <w:rFonts w:ascii="Times New Roman" w:eastAsia="方正楷体_GBK" w:hAnsi="Times New Roman" w:cs="Times New Roman"/>
          <w:color w:val="000000"/>
          <w:sz w:val="32"/>
          <w:szCs w:val="32"/>
        </w:rPr>
      </w:pPr>
    </w:p>
    <w:p w:rsidR="008F4A19" w:rsidRPr="008F4A19" w:rsidRDefault="008F4A19" w:rsidP="008F4A19">
      <w:pPr>
        <w:autoSpaceDN w:val="0"/>
        <w:spacing w:line="594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一、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重庆共青团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-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学载青春梦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”</w:t>
      </w:r>
      <w:proofErr w:type="gramStart"/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微信公众</w:t>
      </w:r>
      <w:proofErr w:type="gramEnd"/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账号</w:t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名称：重庆共青团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学载青</w:t>
      </w:r>
      <w:proofErr w:type="gramEnd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春梦</w:t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微信号：</w:t>
      </w:r>
      <w:proofErr w:type="spellStart"/>
      <w:proofErr w:type="gram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cqxxbweixin</w:t>
      </w:r>
      <w:proofErr w:type="spellEnd"/>
      <w:proofErr w:type="gramEnd"/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二维码：</w:t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8F4A19">
        <w:rPr>
          <w:rFonts w:ascii="Times New Roman" w:eastAsia="方正黑体_GBK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CFDC49" wp14:editId="7642BE39">
            <wp:simplePos x="0" y="0"/>
            <wp:positionH relativeFrom="page">
              <wp:posOffset>1365885</wp:posOffset>
            </wp:positionH>
            <wp:positionV relativeFrom="page">
              <wp:posOffset>4432300</wp:posOffset>
            </wp:positionV>
            <wp:extent cx="1202690" cy="1202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8F4A19" w:rsidRPr="008F4A19" w:rsidRDefault="008F4A19" w:rsidP="008F4A19">
      <w:pPr>
        <w:autoSpaceDN w:val="0"/>
        <w:spacing w:line="594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二、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“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重庆城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”APP</w:t>
      </w:r>
      <w:r w:rsidRPr="008F4A19">
        <w:rPr>
          <w:rFonts w:ascii="Times New Roman" w:eastAsia="方正黑体_GBK" w:hAnsi="Times New Roman" w:cs="Times New Roman"/>
          <w:color w:val="000000"/>
          <w:sz w:val="32"/>
          <w:szCs w:val="32"/>
        </w:rPr>
        <w:t>手机客户端</w:t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应用名称：重庆城</w:t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下载地址：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fldChar w:fldCharType="begin"/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instrText xml:space="preserve"> HYPERLINK "http://d.wxcitycq.com/" </w:instrTex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fldChar w:fldCharType="separate"/>
      </w:r>
      <w:r w:rsidRPr="008F4A19">
        <w:rPr>
          <w:rStyle w:val="a5"/>
          <w:rFonts w:ascii="Times New Roman" w:eastAsia="方正仿宋_GBK" w:hAnsi="Times New Roman" w:cs="Times New Roman"/>
          <w:color w:val="000000"/>
          <w:sz w:val="32"/>
          <w:szCs w:val="32"/>
        </w:rPr>
        <w:t>http://d.wxcitycq.com/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fldChar w:fldCharType="end"/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注册方式：发送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023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到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10658777</w:t>
      </w:r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或下载客户端后注册</w:t>
      </w:r>
    </w:p>
    <w:p w:rsidR="008F4A19" w:rsidRPr="008F4A19" w:rsidRDefault="008F4A19" w:rsidP="008F4A19">
      <w:pPr>
        <w:spacing w:line="594" w:lineRule="exact"/>
        <w:ind w:firstLineChars="200" w:firstLine="640"/>
        <w:rPr>
          <w:rFonts w:ascii="Times New Roman" w:hAnsi="Times New Roman" w:cs="Times New Roman"/>
        </w:rPr>
      </w:pPr>
      <w:proofErr w:type="gram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微信账号</w:t>
      </w:r>
      <w:proofErr w:type="gramEnd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  <w:proofErr w:type="spellStart"/>
      <w:r w:rsidRPr="008F4A19">
        <w:rPr>
          <w:rFonts w:ascii="Times New Roman" w:eastAsia="方正仿宋_GBK" w:hAnsi="Times New Roman" w:cs="Times New Roman"/>
          <w:color w:val="000000"/>
          <w:sz w:val="32"/>
          <w:szCs w:val="32"/>
        </w:rPr>
        <w:t>cqyd_cqc</w:t>
      </w:r>
      <w:proofErr w:type="spellEnd"/>
    </w:p>
    <w:p w:rsidR="008F4A19" w:rsidRPr="008F4A19" w:rsidRDefault="008F4A19" w:rsidP="008F4A19">
      <w:pPr>
        <w:tabs>
          <w:tab w:val="left" w:pos="425"/>
        </w:tabs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8F4A19">
        <w:rPr>
          <w:rFonts w:ascii="Times New Roman" w:eastAsia="方正楷体_GBK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9888B83" wp14:editId="065D15B5">
            <wp:simplePos x="0" y="0"/>
            <wp:positionH relativeFrom="margin">
              <wp:posOffset>394335</wp:posOffset>
            </wp:positionH>
            <wp:positionV relativeFrom="margin">
              <wp:posOffset>6492875</wp:posOffset>
            </wp:positionV>
            <wp:extent cx="1441450" cy="1441450"/>
            <wp:effectExtent l="0" t="0" r="6350" b="6350"/>
            <wp:wrapSquare wrapText="bothSides"/>
            <wp:docPr id="1" name="图片 1" descr="重庆城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重庆城微信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4D3" w:rsidRPr="008F4A19" w:rsidRDefault="002054D3" w:rsidP="008F4A19">
      <w:pPr>
        <w:spacing w:line="594" w:lineRule="exact"/>
        <w:ind w:firstLine="660"/>
        <w:rPr>
          <w:rFonts w:ascii="Times New Roman" w:eastAsia="方正仿宋简体" w:hAnsi="Times New Roman" w:cs="Times New Roman"/>
          <w:b/>
          <w:sz w:val="32"/>
          <w:szCs w:val="32"/>
        </w:rPr>
      </w:pPr>
    </w:p>
    <w:sectPr w:rsidR="002054D3" w:rsidRPr="008F4A19" w:rsidSect="00682B6B">
      <w:footerReference w:type="default" r:id="rId9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07" w:rsidRDefault="00081907" w:rsidP="00790E72">
      <w:r>
        <w:separator/>
      </w:r>
    </w:p>
  </w:endnote>
  <w:endnote w:type="continuationSeparator" w:id="0">
    <w:p w:rsidR="00081907" w:rsidRDefault="00081907" w:rsidP="0079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80575"/>
      <w:docPartObj>
        <w:docPartGallery w:val="Page Numbers (Bottom of Page)"/>
        <w:docPartUnique/>
      </w:docPartObj>
    </w:sdtPr>
    <w:sdtEndPr/>
    <w:sdtContent>
      <w:p w:rsidR="00462CE2" w:rsidRDefault="00462C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F9" w:rsidRPr="004A70F9">
          <w:rPr>
            <w:noProof/>
            <w:lang w:val="zh-CN"/>
          </w:rPr>
          <w:t>4</w:t>
        </w:r>
        <w:r>
          <w:fldChar w:fldCharType="end"/>
        </w:r>
      </w:p>
    </w:sdtContent>
  </w:sdt>
  <w:p w:rsidR="00462CE2" w:rsidRDefault="00462C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07" w:rsidRDefault="00081907" w:rsidP="00790E72">
      <w:r>
        <w:separator/>
      </w:r>
    </w:p>
  </w:footnote>
  <w:footnote w:type="continuationSeparator" w:id="0">
    <w:p w:rsidR="00081907" w:rsidRDefault="00081907" w:rsidP="0079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FB"/>
    <w:rsid w:val="0004161A"/>
    <w:rsid w:val="00080886"/>
    <w:rsid w:val="00081907"/>
    <w:rsid w:val="00167DC9"/>
    <w:rsid w:val="00195CEA"/>
    <w:rsid w:val="002054D3"/>
    <w:rsid w:val="00393AFB"/>
    <w:rsid w:val="00462CE2"/>
    <w:rsid w:val="0048462F"/>
    <w:rsid w:val="004A70F9"/>
    <w:rsid w:val="005307C8"/>
    <w:rsid w:val="00682B6B"/>
    <w:rsid w:val="00727F80"/>
    <w:rsid w:val="00785DE3"/>
    <w:rsid w:val="00790E72"/>
    <w:rsid w:val="007B0437"/>
    <w:rsid w:val="00867B4C"/>
    <w:rsid w:val="008C7A8B"/>
    <w:rsid w:val="008F4A19"/>
    <w:rsid w:val="00920A6D"/>
    <w:rsid w:val="009F29EE"/>
    <w:rsid w:val="00AD452E"/>
    <w:rsid w:val="00B67298"/>
    <w:rsid w:val="00B708FB"/>
    <w:rsid w:val="00B96036"/>
    <w:rsid w:val="00C039D9"/>
    <w:rsid w:val="00CE5862"/>
    <w:rsid w:val="00DC5DFD"/>
    <w:rsid w:val="00DE054F"/>
    <w:rsid w:val="00E84E21"/>
    <w:rsid w:val="00EB0B7C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E72"/>
    <w:rPr>
      <w:sz w:val="18"/>
      <w:szCs w:val="18"/>
    </w:rPr>
  </w:style>
  <w:style w:type="character" w:styleId="a5">
    <w:name w:val="Hyperlink"/>
    <w:basedOn w:val="a0"/>
    <w:uiPriority w:val="99"/>
    <w:unhideWhenUsed/>
    <w:rsid w:val="00167DC9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195CE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E72"/>
    <w:rPr>
      <w:sz w:val="18"/>
      <w:szCs w:val="18"/>
    </w:rPr>
  </w:style>
  <w:style w:type="character" w:styleId="a5">
    <w:name w:val="Hyperlink"/>
    <w:basedOn w:val="a0"/>
    <w:uiPriority w:val="99"/>
    <w:unhideWhenUsed/>
    <w:rsid w:val="00167DC9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195CE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251</Words>
  <Characters>1436</Characters>
  <Application>Microsoft Office Word</Application>
  <DocSecurity>0</DocSecurity>
  <Lines>11</Lines>
  <Paragraphs>3</Paragraphs>
  <ScaleCrop>false</ScaleCrop>
  <Company>Lenovo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</dc:creator>
  <cp:lastModifiedBy>qijidong</cp:lastModifiedBy>
  <cp:revision>6</cp:revision>
  <dcterms:created xsi:type="dcterms:W3CDTF">2014-11-04T02:45:00Z</dcterms:created>
  <dcterms:modified xsi:type="dcterms:W3CDTF">2014-11-04T03:15:00Z</dcterms:modified>
</cp:coreProperties>
</file>