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4E7" w:rsidRPr="006A7BD8" w:rsidRDefault="00080A83" w:rsidP="00080A83">
      <w:pPr>
        <w:snapToGrid w:val="0"/>
        <w:jc w:val="center"/>
        <w:rPr>
          <w:rFonts w:ascii="华文中宋" w:eastAsia="华文中宋" w:hAnsi="华文中宋" w:cs="Times New Roman"/>
          <w:b/>
          <w:sz w:val="32"/>
          <w:szCs w:val="32"/>
        </w:rPr>
      </w:pPr>
      <w:r w:rsidRPr="006A7BD8">
        <w:rPr>
          <w:rFonts w:ascii="华文中宋" w:eastAsia="华文中宋" w:hAnsi="华文中宋" w:cs="Times New Roman" w:hint="eastAsia"/>
          <w:b/>
          <w:sz w:val="32"/>
          <w:szCs w:val="32"/>
        </w:rPr>
        <w:t>我与完满教育和“四进四信”</w:t>
      </w:r>
    </w:p>
    <w:p w:rsidR="00080A83" w:rsidRPr="00080A83" w:rsidRDefault="00080A83" w:rsidP="00080A83">
      <w:pPr>
        <w:snapToGrid w:val="0"/>
        <w:jc w:val="center"/>
        <w:rPr>
          <w:rFonts w:ascii="华文中宋" w:eastAsia="华文中宋" w:hAnsi="华文中宋" w:cs="Times New Roman"/>
          <w:b/>
          <w:sz w:val="44"/>
          <w:szCs w:val="44"/>
        </w:rPr>
      </w:pPr>
    </w:p>
    <w:p w:rsidR="00325804" w:rsidRPr="006A7BD8" w:rsidRDefault="00325804" w:rsidP="00CA350E">
      <w:pPr>
        <w:spacing w:line="500" w:lineRule="exact"/>
        <w:ind w:firstLineChars="200" w:firstLine="560"/>
        <w:rPr>
          <w:rFonts w:ascii="仿宋_GB2312" w:eastAsia="仿宋_GB2312" w:hAnsi="Times New Roman" w:cs="Times New Roman"/>
          <w:sz w:val="28"/>
          <w:szCs w:val="28"/>
        </w:rPr>
      </w:pPr>
      <w:r w:rsidRPr="006A7BD8">
        <w:rPr>
          <w:rFonts w:ascii="仿宋_GB2312" w:eastAsia="仿宋_GB2312" w:hAnsi="Times New Roman" w:cs="Times New Roman" w:hint="eastAsia"/>
          <w:sz w:val="28"/>
          <w:szCs w:val="28"/>
        </w:rPr>
        <w:t>自党的十八大以来，习近平总书记提出“四进四信”等一系列重要讲话精神。</w:t>
      </w:r>
      <w:r w:rsidR="00444747" w:rsidRPr="006A7BD8">
        <w:rPr>
          <w:rFonts w:ascii="仿宋_GB2312" w:eastAsia="仿宋_GB2312" w:hAnsi="Times New Roman" w:cs="Times New Roman" w:hint="eastAsia"/>
          <w:sz w:val="28"/>
          <w:szCs w:val="28"/>
        </w:rPr>
        <w:t>“</w:t>
      </w:r>
      <w:r w:rsidRPr="006A7BD8">
        <w:rPr>
          <w:rFonts w:ascii="仿宋_GB2312" w:eastAsia="仿宋_GB2312" w:hAnsi="Times New Roman" w:cs="Times New Roman" w:hint="eastAsia"/>
          <w:sz w:val="28"/>
          <w:szCs w:val="28"/>
        </w:rPr>
        <w:t>四进四信</w:t>
      </w:r>
      <w:r w:rsidR="00444747" w:rsidRPr="006A7BD8">
        <w:rPr>
          <w:rFonts w:ascii="仿宋_GB2312" w:eastAsia="仿宋_GB2312" w:hAnsi="Times New Roman" w:cs="Times New Roman" w:hint="eastAsia"/>
          <w:sz w:val="28"/>
          <w:szCs w:val="28"/>
        </w:rPr>
        <w:t>”</w:t>
      </w:r>
      <w:r w:rsidRPr="006A7BD8">
        <w:rPr>
          <w:rFonts w:ascii="仿宋_GB2312" w:eastAsia="仿宋_GB2312" w:hAnsi="Times New Roman" w:cs="Times New Roman" w:hint="eastAsia"/>
          <w:sz w:val="28"/>
          <w:szCs w:val="28"/>
        </w:rPr>
        <w:t>对我们当代大学生共青团员产生着深远影响，并切实作用到每一位大学生共青团员。</w:t>
      </w:r>
    </w:p>
    <w:p w:rsidR="00E364E7" w:rsidRPr="006A7BD8" w:rsidRDefault="00325804" w:rsidP="00CA350E">
      <w:pPr>
        <w:spacing w:line="500" w:lineRule="exact"/>
        <w:ind w:firstLineChars="200" w:firstLine="560"/>
        <w:rPr>
          <w:rFonts w:ascii="仿宋_GB2312" w:eastAsia="仿宋_GB2312" w:hAnsi="Times New Roman" w:cs="Times New Roman"/>
          <w:sz w:val="28"/>
          <w:szCs w:val="28"/>
        </w:rPr>
      </w:pPr>
      <w:r w:rsidRPr="006A7BD8">
        <w:rPr>
          <w:rFonts w:ascii="仿宋_GB2312" w:eastAsia="仿宋_GB2312" w:hAnsi="Times New Roman" w:cs="Times New Roman" w:hint="eastAsia"/>
          <w:sz w:val="28"/>
          <w:szCs w:val="28"/>
        </w:rPr>
        <w:t>“四进”指进支部、进社团、进网络、进团课。“四信”指对党科学理念的信仰、走中国特色社会主义道路实现“中国梦”的信念、对党和政府的信任、对以总书记为党中央的信赖。四进四信讲话精神促进当代大学生共青团员从最细微的行动中不断向党靠拢，不断贯彻落实社会主义核心价值观，从而提升当代大学生共青团员的总体素质，为国家培养人才，为明日光芒添灯助威。</w:t>
      </w:r>
    </w:p>
    <w:p w:rsidR="00E364E7" w:rsidRPr="006A7BD8" w:rsidRDefault="00E364E7" w:rsidP="00CA350E">
      <w:pPr>
        <w:spacing w:line="500" w:lineRule="exact"/>
        <w:ind w:firstLineChars="200" w:firstLine="560"/>
        <w:rPr>
          <w:rFonts w:ascii="仿宋_GB2312" w:eastAsia="仿宋_GB2312" w:hAnsi="Times New Roman" w:cs="Times New Roman"/>
          <w:sz w:val="28"/>
          <w:szCs w:val="28"/>
        </w:rPr>
      </w:pPr>
      <w:r w:rsidRPr="006A7BD8">
        <w:rPr>
          <w:rFonts w:ascii="仿宋_GB2312" w:eastAsia="仿宋_GB2312" w:hAnsi="Times New Roman" w:cs="Times New Roman" w:hint="eastAsia"/>
          <w:sz w:val="28"/>
          <w:szCs w:val="28"/>
        </w:rPr>
        <w:t>身为当代大学生</w:t>
      </w:r>
      <w:r w:rsidR="0058701B" w:rsidRPr="006A7BD8">
        <w:rPr>
          <w:rFonts w:ascii="仿宋_GB2312" w:eastAsia="仿宋_GB2312" w:hAnsi="Times New Roman" w:cs="Times New Roman" w:hint="eastAsia"/>
          <w:sz w:val="28"/>
          <w:szCs w:val="28"/>
        </w:rPr>
        <w:t>共青团员</w:t>
      </w:r>
      <w:r w:rsidRPr="006A7BD8">
        <w:rPr>
          <w:rFonts w:ascii="仿宋_GB2312" w:eastAsia="仿宋_GB2312" w:hAnsi="Times New Roman" w:cs="Times New Roman" w:hint="eastAsia"/>
          <w:sz w:val="28"/>
          <w:szCs w:val="28"/>
        </w:rPr>
        <w:t>，我们必须紧紧围绕习近平总书记提出“四进四信”等一系列重要讲话精神，来开展我们</w:t>
      </w:r>
      <w:r w:rsidR="0058701B" w:rsidRPr="006A7BD8">
        <w:rPr>
          <w:rFonts w:ascii="仿宋_GB2312" w:eastAsia="仿宋_GB2312" w:hAnsi="Times New Roman" w:cs="Times New Roman" w:hint="eastAsia"/>
          <w:sz w:val="28"/>
          <w:szCs w:val="28"/>
        </w:rPr>
        <w:t>完满教育系列活动，像我们的超级团支部，社团文化艺术节，网络学堂，完满达人系列讲座等等，都是围绕着“四进“来开展的;关于”四信“我校</w:t>
      </w:r>
      <w:r w:rsidR="00DF0452" w:rsidRPr="006A7BD8">
        <w:rPr>
          <w:rFonts w:ascii="仿宋_GB2312" w:eastAsia="仿宋_GB2312" w:hAnsi="Times New Roman" w:cs="Times New Roman" w:hint="eastAsia"/>
          <w:sz w:val="28"/>
          <w:szCs w:val="28"/>
        </w:rPr>
        <w:t>始终坚信党和国家的正确指导，跟随脚步，同时我们也力求创新，为“四进四信”和完满教育找到更多的契合点，一直不断的在努力中。在我们开展的众多活动中，积极的为同学们打造一个正确展示自我的平台和一个能够提升大学生自我修养的场合。</w:t>
      </w:r>
    </w:p>
    <w:p w:rsidR="00444747" w:rsidRPr="006A7BD8" w:rsidRDefault="00444747" w:rsidP="00CA350E">
      <w:pPr>
        <w:spacing w:line="500" w:lineRule="exact"/>
        <w:ind w:firstLineChars="200" w:firstLine="560"/>
        <w:rPr>
          <w:rFonts w:ascii="仿宋_GB2312" w:eastAsia="仿宋_GB2312" w:hAnsi="Times New Roman" w:cs="Times New Roman"/>
          <w:sz w:val="28"/>
          <w:szCs w:val="28"/>
        </w:rPr>
      </w:pPr>
      <w:r w:rsidRPr="006A7BD8">
        <w:rPr>
          <w:rFonts w:ascii="仿宋_GB2312" w:eastAsia="仿宋_GB2312" w:hAnsi="Times New Roman" w:cs="Times New Roman" w:hint="eastAsia"/>
          <w:sz w:val="28"/>
          <w:szCs w:val="28"/>
        </w:rPr>
        <w:t>当我们融入到一个新的优秀的团体中时，我们必然会获得新的技能与感悟。参加团日活动、社团活动、团课培训以及在网络中汲取优秀的思想文化便是促进我们整体素质的提升的最切实的途径。</w:t>
      </w:r>
      <w:r w:rsidR="00DF0452" w:rsidRPr="006A7BD8">
        <w:rPr>
          <w:rFonts w:ascii="仿宋_GB2312" w:eastAsia="仿宋_GB2312" w:hAnsi="Times New Roman" w:cs="Times New Roman" w:hint="eastAsia"/>
          <w:sz w:val="28"/>
          <w:szCs w:val="28"/>
        </w:rPr>
        <w:t>通过学习</w:t>
      </w:r>
      <w:r w:rsidRPr="006A7BD8">
        <w:rPr>
          <w:rFonts w:ascii="仿宋_GB2312" w:eastAsia="仿宋_GB2312" w:hAnsi="Times New Roman" w:cs="Times New Roman" w:hint="eastAsia"/>
          <w:sz w:val="28"/>
          <w:szCs w:val="28"/>
        </w:rPr>
        <w:t>促使共青团员在综合素质与能力上向更优秀的层次靠拢，向党靠拢。</w:t>
      </w:r>
      <w:r w:rsidR="00DF0452" w:rsidRPr="006A7BD8">
        <w:rPr>
          <w:rFonts w:ascii="仿宋_GB2312" w:eastAsia="仿宋_GB2312" w:hAnsi="Times New Roman" w:cs="Times New Roman" w:hint="eastAsia"/>
          <w:sz w:val="28"/>
          <w:szCs w:val="28"/>
        </w:rPr>
        <w:t>其本质</w:t>
      </w:r>
      <w:r w:rsidRPr="006A7BD8">
        <w:rPr>
          <w:rFonts w:ascii="仿宋_GB2312" w:eastAsia="仿宋_GB2312" w:hAnsi="Times New Roman" w:cs="Times New Roman" w:hint="eastAsia"/>
          <w:sz w:val="28"/>
          <w:szCs w:val="28"/>
        </w:rPr>
        <w:t>是要求每一个大学共青团员主动去面对新的环境，去</w:t>
      </w:r>
      <w:r w:rsidR="006C6998">
        <w:rPr>
          <w:rFonts w:ascii="仿宋_GB2312" w:eastAsia="仿宋_GB2312" w:hAnsi="Times New Roman" w:cs="Times New Roman" w:hint="eastAsia"/>
          <w:sz w:val="28"/>
          <w:szCs w:val="28"/>
        </w:rPr>
        <w:t>学习</w:t>
      </w:r>
      <w:r w:rsidRPr="006A7BD8">
        <w:rPr>
          <w:rFonts w:ascii="仿宋_GB2312" w:eastAsia="仿宋_GB2312" w:hAnsi="Times New Roman" w:cs="Times New Roman" w:hint="eastAsia"/>
          <w:sz w:val="28"/>
          <w:szCs w:val="28"/>
        </w:rPr>
        <w:t>新的知识，以由外自内的方式改变自己。强调和锻炼的不仅是我们身体力行的主动性，还有我们的学习能力。</w:t>
      </w:r>
    </w:p>
    <w:p w:rsidR="00444747" w:rsidRPr="006A7BD8" w:rsidRDefault="00444747" w:rsidP="00CA350E">
      <w:pPr>
        <w:spacing w:line="500" w:lineRule="exact"/>
        <w:ind w:firstLineChars="200" w:firstLine="560"/>
        <w:rPr>
          <w:rFonts w:ascii="仿宋_GB2312" w:eastAsia="仿宋_GB2312" w:hAnsi="Times New Roman" w:cs="Times New Roman"/>
          <w:sz w:val="28"/>
          <w:szCs w:val="28"/>
        </w:rPr>
      </w:pPr>
      <w:r w:rsidRPr="006A7BD8">
        <w:rPr>
          <w:rFonts w:ascii="仿宋_GB2312" w:eastAsia="仿宋_GB2312" w:hAnsi="Times New Roman" w:cs="Times New Roman" w:hint="eastAsia"/>
          <w:sz w:val="28"/>
          <w:szCs w:val="28"/>
        </w:rPr>
        <w:t>四信，强调信任，信念。注重的是我们内在的精神世界，贯彻落</w:t>
      </w:r>
      <w:r w:rsidRPr="006A7BD8">
        <w:rPr>
          <w:rFonts w:ascii="仿宋_GB2312" w:eastAsia="仿宋_GB2312" w:hAnsi="Times New Roman" w:cs="Times New Roman" w:hint="eastAsia"/>
          <w:sz w:val="28"/>
          <w:szCs w:val="28"/>
        </w:rPr>
        <w:lastRenderedPageBreak/>
        <w:t>实四信即代表我们的思想精神</w:t>
      </w:r>
      <w:r w:rsidR="006C6998">
        <w:rPr>
          <w:rFonts w:ascii="仿宋_GB2312" w:eastAsia="仿宋_GB2312" w:hAnsi="Times New Roman" w:cs="Times New Roman" w:hint="eastAsia"/>
          <w:sz w:val="28"/>
          <w:szCs w:val="28"/>
        </w:rPr>
        <w:t>与团党的思想指示想契合，代表我们已经完全融入到团党的怀抱中。从另外一个</w:t>
      </w:r>
      <w:r w:rsidRPr="006A7BD8">
        <w:rPr>
          <w:rFonts w:ascii="仿宋_GB2312" w:eastAsia="仿宋_GB2312" w:hAnsi="Times New Roman" w:cs="Times New Roman" w:hint="eastAsia"/>
          <w:sz w:val="28"/>
          <w:szCs w:val="28"/>
        </w:rPr>
        <w:t>方向去思考这个问题便是：我们要想真正融入当团党的怀抱中去，便需要紧随团党的最新思想与指示，在对于国家、政治事物方面的思想我们要和团、党方针保持一致。在这个问题上我们要从自身的世界观价值观入手，明确观察党为人民做出的贡献，为国家发展付出的努力，为社会提供的服务，我们要学会从最原始的出发点去观察事物，确保不收外界各类舆论的影响。“四信”不仅促使大学生共青团员更加靠拢党，更重要的是消除了部分大学生无信仰无理想的空虚状态，为他们今后出身社会打下坚实的精神信念基础。“四信”更注重从内心的感受出发，我们应当认同党的决策，支持党的决议，拥护党的思想。</w:t>
      </w:r>
    </w:p>
    <w:p w:rsidR="006301BD" w:rsidRPr="006A7BD8" w:rsidRDefault="00444747" w:rsidP="00CA350E">
      <w:pPr>
        <w:spacing w:line="500" w:lineRule="exact"/>
        <w:ind w:firstLineChars="200" w:firstLine="560"/>
        <w:rPr>
          <w:rFonts w:ascii="仿宋_GB2312" w:eastAsia="仿宋_GB2312" w:hAnsi="Times New Roman" w:cs="Times New Roman"/>
          <w:sz w:val="28"/>
          <w:szCs w:val="28"/>
        </w:rPr>
      </w:pPr>
      <w:r w:rsidRPr="006A7BD8">
        <w:rPr>
          <w:rFonts w:ascii="仿宋_GB2312" w:eastAsia="仿宋_GB2312" w:hAnsi="Times New Roman" w:cs="Times New Roman" w:hint="eastAsia"/>
          <w:sz w:val="28"/>
          <w:szCs w:val="28"/>
        </w:rPr>
        <w:t xml:space="preserve">　</w:t>
      </w:r>
      <w:r w:rsidR="00080A83" w:rsidRPr="006A7BD8">
        <w:rPr>
          <w:rFonts w:ascii="仿宋_GB2312" w:eastAsia="仿宋_GB2312" w:hAnsi="Times New Roman" w:cs="Times New Roman" w:hint="eastAsia"/>
          <w:sz w:val="28"/>
          <w:szCs w:val="28"/>
        </w:rPr>
        <w:t>通过学习“四进四信”，使我们更加明确了我们完满教育活动的正确路线以及我们活动更为契合的意义和目的。最后通过完满教育系列活动使我们明白个人与党和国家在深层次上更紧密的联系在了一起，将个人理想紧贴国家理想。为党和国家的建设添砖加瓦，促进个人发展的同时也促进党和国家的发展。</w:t>
      </w:r>
    </w:p>
    <w:p w:rsidR="00080A83" w:rsidRDefault="00080A83" w:rsidP="00080A83">
      <w:pPr>
        <w:spacing w:line="500" w:lineRule="exact"/>
        <w:rPr>
          <w:rFonts w:ascii="仿宋_GB2312" w:eastAsia="仿宋_GB2312" w:hAnsi="Times New Roman" w:cs="Times New Roman"/>
          <w:sz w:val="28"/>
          <w:szCs w:val="28"/>
        </w:rPr>
      </w:pPr>
    </w:p>
    <w:p w:rsidR="00080A83" w:rsidRDefault="00080A83" w:rsidP="00080A83">
      <w:pPr>
        <w:spacing w:line="500" w:lineRule="exact"/>
        <w:rPr>
          <w:rFonts w:ascii="仿宋_GB2312" w:eastAsia="仿宋_GB2312" w:hAnsi="Times New Roman" w:cs="Times New Roman"/>
          <w:sz w:val="28"/>
          <w:szCs w:val="28"/>
        </w:rPr>
      </w:pPr>
    </w:p>
    <w:sectPr w:rsidR="00080A83" w:rsidSect="006301B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altName w:val="hakuyoxingshu7000"/>
    <w:panose1 w:val="02010600040101010101"/>
    <w:charset w:val="86"/>
    <w:family w:val="auto"/>
    <w:pitch w:val="variable"/>
    <w:sig w:usb0="00000287" w:usb1="080F0000" w:usb2="00000010" w:usb3="00000000" w:csb0="0004009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25804"/>
    <w:rsid w:val="00080A83"/>
    <w:rsid w:val="00096B22"/>
    <w:rsid w:val="000F31DA"/>
    <w:rsid w:val="00325804"/>
    <w:rsid w:val="00444747"/>
    <w:rsid w:val="0058701B"/>
    <w:rsid w:val="006301BD"/>
    <w:rsid w:val="0067349F"/>
    <w:rsid w:val="006A7BD8"/>
    <w:rsid w:val="006B7940"/>
    <w:rsid w:val="006C6998"/>
    <w:rsid w:val="00CA350E"/>
    <w:rsid w:val="00DF0452"/>
    <w:rsid w:val="00E364E7"/>
    <w:rsid w:val="00E671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1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2580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05898023">
      <w:bodyDiv w:val="1"/>
      <w:marLeft w:val="0"/>
      <w:marRight w:val="0"/>
      <w:marTop w:val="0"/>
      <w:marBottom w:val="0"/>
      <w:divBdr>
        <w:top w:val="none" w:sz="0" w:space="0" w:color="auto"/>
        <w:left w:val="none" w:sz="0" w:space="0" w:color="auto"/>
        <w:bottom w:val="none" w:sz="0" w:space="0" w:color="auto"/>
        <w:right w:val="none" w:sz="0" w:space="0" w:color="auto"/>
      </w:divBdr>
    </w:div>
    <w:div w:id="124133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174</Words>
  <Characters>995</Characters>
  <Application>Microsoft Office Word</Application>
  <DocSecurity>0</DocSecurity>
  <Lines>8</Lines>
  <Paragraphs>2</Paragraphs>
  <ScaleCrop>false</ScaleCrop>
  <Company/>
  <LinksUpToDate>false</LinksUpToDate>
  <CharactersWithSpaces>1167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2015-05-08T03:37:00Z</dcterms:created>
  <dcterms:modified xsi:type="dcterms:W3CDTF">2015-05-08T03:37:00Z</dcterms:modified>
</cp:coreProperties>
</file>